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6608AA" w14:textId="77777777" w:rsidR="00B83D60" w:rsidRDefault="00B83D60" w:rsidP="00B83D60">
      <w:pPr>
        <w:jc w:val="center"/>
        <w:rPr>
          <w:rFonts w:ascii="Verdana" w:hAnsi="Verdana"/>
          <w:i/>
          <w:sz w:val="16"/>
          <w:szCs w:val="16"/>
        </w:rPr>
      </w:pPr>
    </w:p>
    <w:p w14:paraId="6E6723FE" w14:textId="77777777" w:rsidR="00DA3AEA" w:rsidRDefault="00DA3AEA" w:rsidP="00B83D60">
      <w:pPr>
        <w:jc w:val="center"/>
        <w:rPr>
          <w:rFonts w:ascii="Verdana" w:hAnsi="Verdana"/>
          <w:i/>
          <w:sz w:val="16"/>
          <w:szCs w:val="16"/>
        </w:rPr>
      </w:pPr>
    </w:p>
    <w:tbl>
      <w:tblPr>
        <w:tblpPr w:leftFromText="141" w:rightFromText="141" w:vertAnchor="page" w:horzAnchor="margin" w:tblpY="780"/>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367C12" w:rsidRPr="00922CC4" w14:paraId="1AF93A57" w14:textId="77777777" w:rsidTr="00981124">
        <w:tc>
          <w:tcPr>
            <w:tcW w:w="9180" w:type="dxa"/>
          </w:tcPr>
          <w:p w14:paraId="05DCC27F" w14:textId="77777777" w:rsidR="00367C12" w:rsidRDefault="00367C12" w:rsidP="00981124">
            <w:pPr>
              <w:jc w:val="center"/>
              <w:rPr>
                <w:rFonts w:ascii="Verdana" w:hAnsi="Verdana"/>
                <w:b/>
                <w:sz w:val="32"/>
                <w:szCs w:val="32"/>
              </w:rPr>
            </w:pPr>
            <w:bookmarkStart w:id="0" w:name="_Hlk169101598"/>
          </w:p>
          <w:p w14:paraId="011E3DB5" w14:textId="77777777" w:rsidR="00367C12" w:rsidRDefault="0006223D" w:rsidP="00981124">
            <w:pPr>
              <w:jc w:val="center"/>
              <w:rPr>
                <w:rFonts w:ascii="Verdana" w:hAnsi="Verdana"/>
                <w:b/>
                <w:sz w:val="32"/>
                <w:szCs w:val="32"/>
              </w:rPr>
            </w:pPr>
            <w:r>
              <w:rPr>
                <w:rFonts w:ascii="Verdana" w:hAnsi="Verdana"/>
                <w:b/>
                <w:sz w:val="32"/>
                <w:szCs w:val="32"/>
              </w:rPr>
              <w:t>OPIS PRZEDMIOTU ZAMÓWIENIA</w:t>
            </w:r>
            <w:r w:rsidR="00367C12">
              <w:rPr>
                <w:rFonts w:ascii="Verdana" w:hAnsi="Verdana"/>
                <w:b/>
                <w:sz w:val="32"/>
                <w:szCs w:val="32"/>
              </w:rPr>
              <w:t xml:space="preserve"> </w:t>
            </w:r>
          </w:p>
          <w:p w14:paraId="00320BBE" w14:textId="77777777" w:rsidR="00367C12" w:rsidRPr="003326C2" w:rsidRDefault="00367C12" w:rsidP="00981124">
            <w:pPr>
              <w:jc w:val="center"/>
              <w:rPr>
                <w:rFonts w:ascii="Verdana" w:hAnsi="Verdana"/>
                <w:b/>
                <w:sz w:val="32"/>
                <w:szCs w:val="32"/>
              </w:rPr>
            </w:pPr>
          </w:p>
        </w:tc>
      </w:tr>
      <w:tr w:rsidR="00367C12" w:rsidRPr="00922CC4" w14:paraId="25F9FEAE" w14:textId="77777777" w:rsidTr="00981124">
        <w:tc>
          <w:tcPr>
            <w:tcW w:w="9180" w:type="dxa"/>
          </w:tcPr>
          <w:p w14:paraId="663FD110" w14:textId="77777777" w:rsidR="00367C12" w:rsidRDefault="00367C12" w:rsidP="00981124">
            <w:pPr>
              <w:rPr>
                <w:rFonts w:ascii="Verdana" w:hAnsi="Verdana"/>
                <w:b/>
                <w:sz w:val="24"/>
                <w:szCs w:val="24"/>
              </w:rPr>
            </w:pPr>
            <w:r w:rsidRPr="00922CC4">
              <w:rPr>
                <w:rFonts w:ascii="Verdana" w:hAnsi="Verdana"/>
                <w:b/>
                <w:sz w:val="24"/>
                <w:szCs w:val="24"/>
              </w:rPr>
              <w:t>Inwestor:</w:t>
            </w:r>
          </w:p>
          <w:p w14:paraId="394442C2" w14:textId="77777777" w:rsidR="00367C12" w:rsidRPr="008A50DA" w:rsidRDefault="0006223D" w:rsidP="00981124">
            <w:pPr>
              <w:pStyle w:val="1"/>
              <w:jc w:val="center"/>
              <w:rPr>
                <w:color w:val="000000"/>
                <w:sz w:val="20"/>
                <w:szCs w:val="20"/>
              </w:rPr>
            </w:pPr>
            <w:r>
              <w:rPr>
                <w:color w:val="000000"/>
                <w:sz w:val="20"/>
                <w:szCs w:val="20"/>
              </w:rPr>
              <w:t>Nadleśnictwo Czarne Człuchowskie</w:t>
            </w:r>
          </w:p>
          <w:p w14:paraId="0AC1CE31" w14:textId="77777777" w:rsidR="00367C12" w:rsidRPr="008A50DA" w:rsidRDefault="00367C12" w:rsidP="00981124">
            <w:pPr>
              <w:pStyle w:val="1"/>
              <w:jc w:val="center"/>
              <w:rPr>
                <w:color w:val="000000"/>
                <w:sz w:val="20"/>
                <w:szCs w:val="20"/>
              </w:rPr>
            </w:pPr>
            <w:r w:rsidRPr="008A50DA">
              <w:rPr>
                <w:color w:val="000000"/>
                <w:sz w:val="20"/>
                <w:szCs w:val="20"/>
              </w:rPr>
              <w:t xml:space="preserve">Ul. </w:t>
            </w:r>
            <w:r w:rsidR="0006223D">
              <w:rPr>
                <w:color w:val="000000"/>
                <w:sz w:val="20"/>
                <w:szCs w:val="20"/>
              </w:rPr>
              <w:t>Długa 2</w:t>
            </w:r>
            <w:r>
              <w:rPr>
                <w:color w:val="000000"/>
                <w:sz w:val="20"/>
                <w:szCs w:val="20"/>
              </w:rPr>
              <w:t xml:space="preserve">, </w:t>
            </w:r>
            <w:r w:rsidR="0006223D">
              <w:rPr>
                <w:color w:val="000000"/>
                <w:sz w:val="20"/>
                <w:szCs w:val="20"/>
              </w:rPr>
              <w:t xml:space="preserve">77-330 </w:t>
            </w:r>
            <w:proofErr w:type="spellStart"/>
            <w:r w:rsidR="0006223D">
              <w:rPr>
                <w:color w:val="000000"/>
                <w:sz w:val="20"/>
                <w:szCs w:val="20"/>
              </w:rPr>
              <w:t>Czarme</w:t>
            </w:r>
            <w:proofErr w:type="spellEnd"/>
          </w:p>
          <w:p w14:paraId="480FECBE" w14:textId="77777777" w:rsidR="00367C12" w:rsidRPr="006F622A" w:rsidRDefault="00367C12" w:rsidP="00981124">
            <w:pPr>
              <w:rPr>
                <w:rFonts w:ascii="Verdana" w:hAnsi="Verdana"/>
              </w:rPr>
            </w:pPr>
          </w:p>
        </w:tc>
      </w:tr>
      <w:tr w:rsidR="00367C12" w:rsidRPr="00922CC4" w14:paraId="4711E6E6" w14:textId="77777777" w:rsidTr="00981124">
        <w:tc>
          <w:tcPr>
            <w:tcW w:w="9180" w:type="dxa"/>
          </w:tcPr>
          <w:p w14:paraId="02AC21E5" w14:textId="77777777" w:rsidR="00367C12" w:rsidRPr="00741EFE" w:rsidRDefault="00367C12" w:rsidP="00981124">
            <w:pPr>
              <w:rPr>
                <w:rFonts w:ascii="Verdana" w:hAnsi="Verdana"/>
                <w:b/>
                <w:sz w:val="24"/>
                <w:szCs w:val="24"/>
              </w:rPr>
            </w:pPr>
            <w:r w:rsidRPr="00922CC4">
              <w:rPr>
                <w:rFonts w:ascii="Verdana" w:hAnsi="Verdana"/>
                <w:b/>
                <w:sz w:val="24"/>
                <w:szCs w:val="24"/>
              </w:rPr>
              <w:t>Obiekt:</w:t>
            </w:r>
          </w:p>
          <w:p w14:paraId="209D0903" w14:textId="77777777" w:rsidR="00367C12" w:rsidRDefault="0006223D" w:rsidP="00981124">
            <w:pPr>
              <w:jc w:val="center"/>
              <w:rPr>
                <w:rFonts w:ascii="Verdana" w:hAnsi="Verdana"/>
                <w:sz w:val="18"/>
                <w:szCs w:val="18"/>
              </w:rPr>
            </w:pPr>
            <w:r>
              <w:rPr>
                <w:rFonts w:ascii="Verdana" w:hAnsi="Verdana"/>
              </w:rPr>
              <w:t>Budynek Nadleśnictwa Czarne Człuchowskie</w:t>
            </w:r>
            <w:r w:rsidR="00367C12">
              <w:rPr>
                <w:rFonts w:ascii="Verdana" w:hAnsi="Verdana"/>
              </w:rPr>
              <w:t xml:space="preserve"> </w:t>
            </w:r>
            <w:r w:rsidR="00367C12" w:rsidRPr="008A50DA">
              <w:rPr>
                <w:rFonts w:ascii="Verdana" w:hAnsi="Verdana"/>
              </w:rPr>
              <w:t xml:space="preserve">(kat. obiektu bud. </w:t>
            </w:r>
            <w:r>
              <w:rPr>
                <w:rFonts w:ascii="Verdana" w:hAnsi="Verdana"/>
              </w:rPr>
              <w:t>XVI</w:t>
            </w:r>
            <w:r w:rsidR="00367C12" w:rsidRPr="008A50DA">
              <w:rPr>
                <w:rFonts w:ascii="Verdana" w:hAnsi="Verdana"/>
              </w:rPr>
              <w:t>)</w:t>
            </w:r>
          </w:p>
          <w:p w14:paraId="436F821F" w14:textId="77777777" w:rsidR="00367C12" w:rsidRDefault="00367C12" w:rsidP="00981124">
            <w:pPr>
              <w:jc w:val="center"/>
              <w:rPr>
                <w:rFonts w:ascii="Verdana" w:hAnsi="Verdana"/>
                <w:sz w:val="18"/>
                <w:szCs w:val="18"/>
              </w:rPr>
            </w:pPr>
            <w:r>
              <w:rPr>
                <w:rFonts w:ascii="Verdana" w:hAnsi="Verdana"/>
                <w:sz w:val="18"/>
                <w:szCs w:val="18"/>
              </w:rPr>
              <w:t xml:space="preserve">Ul. </w:t>
            </w:r>
            <w:r w:rsidR="0006223D">
              <w:rPr>
                <w:rFonts w:ascii="Verdana" w:hAnsi="Verdana"/>
                <w:sz w:val="18"/>
                <w:szCs w:val="18"/>
              </w:rPr>
              <w:t>Długa 2</w:t>
            </w:r>
            <w:r>
              <w:rPr>
                <w:rFonts w:ascii="Verdana" w:hAnsi="Verdana"/>
                <w:sz w:val="18"/>
                <w:szCs w:val="18"/>
              </w:rPr>
              <w:t xml:space="preserve">, </w:t>
            </w:r>
            <w:r w:rsidR="0006223D">
              <w:rPr>
                <w:rFonts w:ascii="Verdana" w:hAnsi="Verdana"/>
                <w:sz w:val="18"/>
                <w:szCs w:val="18"/>
              </w:rPr>
              <w:t>77-330 Czarne</w:t>
            </w:r>
            <w:r>
              <w:rPr>
                <w:rFonts w:ascii="Verdana" w:hAnsi="Verdana"/>
                <w:sz w:val="18"/>
                <w:szCs w:val="18"/>
              </w:rPr>
              <w:t xml:space="preserve">, </w:t>
            </w:r>
            <w:r w:rsidRPr="00B773BC">
              <w:rPr>
                <w:rFonts w:ascii="Verdana" w:hAnsi="Verdana"/>
                <w:sz w:val="18"/>
                <w:szCs w:val="18"/>
              </w:rPr>
              <w:t xml:space="preserve">Działka nr </w:t>
            </w:r>
            <w:r w:rsidR="0006223D">
              <w:rPr>
                <w:rFonts w:ascii="Verdana" w:hAnsi="Verdana"/>
                <w:sz w:val="18"/>
                <w:szCs w:val="18"/>
              </w:rPr>
              <w:t>134, 135, Ark. 08, obręb 0002</w:t>
            </w:r>
          </w:p>
          <w:p w14:paraId="27DFBB6D" w14:textId="77777777" w:rsidR="00367C12" w:rsidRPr="00B773BC" w:rsidRDefault="00367C12" w:rsidP="00981124">
            <w:pPr>
              <w:jc w:val="center"/>
              <w:rPr>
                <w:rFonts w:ascii="Verdana" w:hAnsi="Verdana"/>
                <w:sz w:val="18"/>
                <w:szCs w:val="18"/>
              </w:rPr>
            </w:pPr>
            <w:r>
              <w:rPr>
                <w:rFonts w:ascii="Verdana" w:hAnsi="Verdana"/>
                <w:sz w:val="18"/>
                <w:szCs w:val="18"/>
              </w:rPr>
              <w:t xml:space="preserve">Identyfikator działki </w:t>
            </w:r>
            <w:r w:rsidR="0006223D" w:rsidRPr="0006223D">
              <w:rPr>
                <w:rFonts w:ascii="Verdana" w:hAnsi="Verdana"/>
                <w:sz w:val="18"/>
                <w:szCs w:val="18"/>
              </w:rPr>
              <w:t>220302_4.0002.AR_8.135</w:t>
            </w:r>
          </w:p>
          <w:p w14:paraId="4D26081C" w14:textId="77777777" w:rsidR="00367C12" w:rsidRPr="00741EFE" w:rsidRDefault="00367C12" w:rsidP="00981124">
            <w:pPr>
              <w:jc w:val="center"/>
              <w:rPr>
                <w:rFonts w:ascii="Verdana" w:hAnsi="Verdana"/>
                <w:sz w:val="16"/>
                <w:szCs w:val="16"/>
              </w:rPr>
            </w:pPr>
          </w:p>
        </w:tc>
      </w:tr>
      <w:tr w:rsidR="00367C12" w:rsidRPr="00922CC4" w14:paraId="1F2DF75E" w14:textId="77777777" w:rsidTr="00981124">
        <w:trPr>
          <w:trHeight w:val="439"/>
        </w:trPr>
        <w:tc>
          <w:tcPr>
            <w:tcW w:w="9180" w:type="dxa"/>
            <w:vAlign w:val="center"/>
          </w:tcPr>
          <w:p w14:paraId="14D3DF66" w14:textId="77777777" w:rsidR="00367C12" w:rsidRPr="00922CC4" w:rsidRDefault="00367C12" w:rsidP="00981124">
            <w:pPr>
              <w:rPr>
                <w:rFonts w:ascii="Verdana" w:hAnsi="Verdana"/>
              </w:rPr>
            </w:pPr>
            <w:r w:rsidRPr="00922CC4">
              <w:rPr>
                <w:rFonts w:ascii="Verdana" w:hAnsi="Verdana"/>
                <w:b/>
                <w:sz w:val="24"/>
                <w:szCs w:val="24"/>
              </w:rPr>
              <w:t>Faza:</w:t>
            </w:r>
            <w:r>
              <w:rPr>
                <w:rFonts w:ascii="Verdana" w:hAnsi="Verdana"/>
              </w:rPr>
              <w:t xml:space="preserve">                              </w:t>
            </w:r>
            <w:r w:rsidR="0006223D">
              <w:rPr>
                <w:rFonts w:ascii="Verdana" w:hAnsi="Verdana"/>
              </w:rPr>
              <w:t xml:space="preserve">Koncepcja </w:t>
            </w:r>
            <w:proofErr w:type="spellStart"/>
            <w:r w:rsidR="0006223D">
              <w:rPr>
                <w:rFonts w:ascii="Verdana" w:hAnsi="Verdana"/>
              </w:rPr>
              <w:t>Architektoniczno</w:t>
            </w:r>
            <w:proofErr w:type="spellEnd"/>
            <w:r w:rsidR="0006223D">
              <w:rPr>
                <w:rFonts w:ascii="Verdana" w:hAnsi="Verdana"/>
              </w:rPr>
              <w:t xml:space="preserve"> - Budowlana</w:t>
            </w:r>
            <w:r>
              <w:rPr>
                <w:rFonts w:ascii="Verdana" w:hAnsi="Verdana"/>
              </w:rPr>
              <w:t xml:space="preserve"> </w:t>
            </w:r>
          </w:p>
        </w:tc>
      </w:tr>
      <w:tr w:rsidR="00367C12" w:rsidRPr="00922CC4" w14:paraId="3935F182" w14:textId="77777777" w:rsidTr="00981124">
        <w:trPr>
          <w:trHeight w:val="706"/>
        </w:trPr>
        <w:tc>
          <w:tcPr>
            <w:tcW w:w="9180" w:type="dxa"/>
          </w:tcPr>
          <w:p w14:paraId="4177842D" w14:textId="34A9184E" w:rsidR="00367C12" w:rsidRDefault="00004C4D" w:rsidP="00981124">
            <w:pPr>
              <w:rPr>
                <w:b/>
                <w:bCs/>
                <w:i/>
                <w:iCs/>
                <w:color w:val="1F497D"/>
              </w:rPr>
            </w:pPr>
            <w:r>
              <w:rPr>
                <w:b/>
                <w:bCs/>
                <w:i/>
                <w:iCs/>
                <w:noProof/>
                <w:color w:val="1F497D"/>
              </w:rPr>
              <w:drawing>
                <wp:anchor distT="0" distB="0" distL="114300" distR="114300" simplePos="0" relativeHeight="251657728" behindDoc="0" locked="0" layoutInCell="1" allowOverlap="1" wp14:anchorId="17308667" wp14:editId="3CB2DBDA">
                  <wp:simplePos x="0" y="0"/>
                  <wp:positionH relativeFrom="column">
                    <wp:posOffset>-17780</wp:posOffset>
                  </wp:positionH>
                  <wp:positionV relativeFrom="paragraph">
                    <wp:posOffset>83820</wp:posOffset>
                  </wp:positionV>
                  <wp:extent cx="2658745" cy="762000"/>
                  <wp:effectExtent l="0" t="0" r="0" b="0"/>
                  <wp:wrapNone/>
                  <wp:docPr id="6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58745" cy="762000"/>
                          </a:xfrm>
                          <a:prstGeom prst="rect">
                            <a:avLst/>
                          </a:prstGeom>
                          <a:noFill/>
                        </pic:spPr>
                      </pic:pic>
                    </a:graphicData>
                  </a:graphic>
                  <wp14:sizeRelH relativeFrom="page">
                    <wp14:pctWidth>0</wp14:pctWidth>
                  </wp14:sizeRelH>
                  <wp14:sizeRelV relativeFrom="page">
                    <wp14:pctHeight>0</wp14:pctHeight>
                  </wp14:sizeRelV>
                </wp:anchor>
              </w:drawing>
            </w:r>
            <w:r w:rsidR="00367C12" w:rsidRPr="00922CC4">
              <w:rPr>
                <w:b/>
                <w:bCs/>
                <w:i/>
                <w:iCs/>
                <w:color w:val="1F497D"/>
              </w:rPr>
              <w:t xml:space="preserve">   </w:t>
            </w:r>
          </w:p>
          <w:p w14:paraId="21168093" w14:textId="77777777" w:rsidR="00367C12" w:rsidRDefault="0006223D" w:rsidP="00981124">
            <w:pPr>
              <w:rPr>
                <w:b/>
                <w:bCs/>
                <w:i/>
                <w:iCs/>
                <w:color w:val="1F497D"/>
              </w:rPr>
            </w:pPr>
            <w:r>
              <w:t xml:space="preserve">                                                                                          </w:t>
            </w:r>
            <w:r>
              <w:object w:dxaOrig="12990" w:dyaOrig="6525" w14:anchorId="3BA0D2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25pt;height:102pt" o:ole="">
                  <v:imagedata r:id="rId8" o:title=""/>
                </v:shape>
                <o:OLEObject Type="Embed" ProgID="PBrush" ShapeID="_x0000_i1025" DrawAspect="Content" ObjectID="_1821271202" r:id="rId9"/>
              </w:object>
            </w:r>
          </w:p>
          <w:p w14:paraId="774F5327" w14:textId="77777777" w:rsidR="00367C12" w:rsidRPr="00922CC4" w:rsidRDefault="00367C12" w:rsidP="00981124">
            <w:pPr>
              <w:rPr>
                <w:rFonts w:ascii="Verdana" w:hAnsi="Verdana"/>
              </w:rPr>
            </w:pPr>
          </w:p>
        </w:tc>
      </w:tr>
      <w:tr w:rsidR="00367C12" w:rsidRPr="00273E04" w14:paraId="029D8767" w14:textId="77777777" w:rsidTr="00981124">
        <w:trPr>
          <w:trHeight w:val="836"/>
        </w:trPr>
        <w:tc>
          <w:tcPr>
            <w:tcW w:w="9180" w:type="dxa"/>
            <w:vAlign w:val="center"/>
          </w:tcPr>
          <w:p w14:paraId="657EE942" w14:textId="77777777" w:rsidR="00367C12" w:rsidRDefault="00367C12" w:rsidP="00981124">
            <w:pPr>
              <w:rPr>
                <w:rFonts w:ascii="Verdana" w:hAnsi="Verdana"/>
                <w:b/>
              </w:rPr>
            </w:pPr>
          </w:p>
          <w:p w14:paraId="50C76B6E" w14:textId="77777777" w:rsidR="00367C12" w:rsidRPr="00922CC4" w:rsidRDefault="00367C12" w:rsidP="00981124">
            <w:pPr>
              <w:rPr>
                <w:rFonts w:ascii="Verdana" w:hAnsi="Verdana"/>
              </w:rPr>
            </w:pPr>
            <w:r w:rsidRPr="006F622A">
              <w:rPr>
                <w:rFonts w:ascii="Verdana" w:hAnsi="Verdana"/>
                <w:b/>
              </w:rPr>
              <w:t xml:space="preserve">Projektował:   </w:t>
            </w:r>
            <w:r>
              <w:rPr>
                <w:rFonts w:ascii="Verdana" w:hAnsi="Verdana"/>
                <w:b/>
              </w:rPr>
              <w:t xml:space="preserve">                         </w:t>
            </w:r>
            <w:r w:rsidRPr="00922CC4">
              <w:rPr>
                <w:rFonts w:ascii="Verdana" w:hAnsi="Verdana"/>
              </w:rPr>
              <w:t xml:space="preserve"> mgr inż. Szymon Zmaczyński</w:t>
            </w:r>
            <w:r>
              <w:rPr>
                <w:rFonts w:ascii="Verdana" w:hAnsi="Verdana"/>
              </w:rPr>
              <w:t>, EUR ING</w:t>
            </w:r>
          </w:p>
          <w:p w14:paraId="0D714EBB" w14:textId="77777777" w:rsidR="00367C12" w:rsidRDefault="00367C12" w:rsidP="00981124">
            <w:pPr>
              <w:rPr>
                <w:rFonts w:ascii="Verdana" w:hAnsi="Verdana"/>
                <w:i/>
                <w:sz w:val="16"/>
                <w:szCs w:val="16"/>
              </w:rPr>
            </w:pPr>
            <w:r w:rsidRPr="00602703">
              <w:rPr>
                <w:rFonts w:ascii="Verdana" w:hAnsi="Verdana"/>
                <w:b/>
                <w:i/>
                <w:sz w:val="16"/>
                <w:szCs w:val="16"/>
              </w:rPr>
              <w:t xml:space="preserve"> </w:t>
            </w:r>
            <w:r w:rsidRPr="00602703">
              <w:rPr>
                <w:rFonts w:ascii="Verdana" w:hAnsi="Verdana"/>
                <w:i/>
                <w:sz w:val="16"/>
                <w:szCs w:val="16"/>
              </w:rPr>
              <w:t xml:space="preserve">/Autor </w:t>
            </w:r>
            <w:r w:rsidR="0006223D">
              <w:rPr>
                <w:rFonts w:ascii="Verdana" w:hAnsi="Verdana"/>
                <w:i/>
                <w:sz w:val="16"/>
                <w:szCs w:val="16"/>
              </w:rPr>
              <w:t>Opracowania</w:t>
            </w:r>
            <w:r w:rsidRPr="00602703">
              <w:rPr>
                <w:rFonts w:ascii="Verdana" w:hAnsi="Verdana"/>
                <w:i/>
                <w:sz w:val="16"/>
                <w:szCs w:val="16"/>
              </w:rPr>
              <w:t>/</w:t>
            </w:r>
            <w:r w:rsidRPr="00EA3990">
              <w:rPr>
                <w:rFonts w:ascii="Verdana" w:hAnsi="Verdana"/>
                <w:b/>
                <w:sz w:val="16"/>
                <w:szCs w:val="16"/>
              </w:rPr>
              <w:t xml:space="preserve">                           </w:t>
            </w:r>
            <w:r>
              <w:rPr>
                <w:rFonts w:ascii="Verdana" w:hAnsi="Verdana"/>
                <w:b/>
                <w:sz w:val="16"/>
                <w:szCs w:val="16"/>
              </w:rPr>
              <w:t xml:space="preserve">                </w:t>
            </w:r>
            <w:r w:rsidRPr="00EA3990">
              <w:rPr>
                <w:rFonts w:ascii="Verdana" w:hAnsi="Verdana"/>
                <w:b/>
                <w:sz w:val="16"/>
                <w:szCs w:val="16"/>
              </w:rPr>
              <w:t xml:space="preserve">  </w:t>
            </w:r>
            <w:r w:rsidRPr="008B11BE">
              <w:rPr>
                <w:rFonts w:ascii="Verdana" w:hAnsi="Verdana"/>
                <w:i/>
                <w:sz w:val="16"/>
                <w:szCs w:val="16"/>
              </w:rPr>
              <w:t>UPR. Bud. nr ZAP/0043/OWOK/12</w:t>
            </w:r>
          </w:p>
          <w:p w14:paraId="4EE60166" w14:textId="77777777" w:rsidR="00367C12" w:rsidRPr="00AE5F9B" w:rsidRDefault="00367C12" w:rsidP="00981124">
            <w:pPr>
              <w:rPr>
                <w:rFonts w:ascii="Verdana" w:hAnsi="Verdana"/>
                <w:i/>
                <w:sz w:val="16"/>
                <w:szCs w:val="16"/>
              </w:rPr>
            </w:pPr>
            <w:r>
              <w:rPr>
                <w:rFonts w:ascii="Verdana" w:hAnsi="Verdana"/>
                <w:i/>
                <w:sz w:val="16"/>
                <w:szCs w:val="16"/>
              </w:rPr>
              <w:t xml:space="preserve">  /Branża </w:t>
            </w:r>
            <w:proofErr w:type="spellStart"/>
            <w:r>
              <w:rPr>
                <w:rFonts w:ascii="Verdana" w:hAnsi="Verdana"/>
                <w:i/>
                <w:sz w:val="16"/>
                <w:szCs w:val="16"/>
              </w:rPr>
              <w:t>konstrukcyjno</w:t>
            </w:r>
            <w:proofErr w:type="spellEnd"/>
            <w:r>
              <w:rPr>
                <w:rFonts w:ascii="Verdana" w:hAnsi="Verdana"/>
                <w:i/>
                <w:sz w:val="16"/>
                <w:szCs w:val="16"/>
              </w:rPr>
              <w:t xml:space="preserve"> - budowlana/</w:t>
            </w:r>
            <w:r w:rsidRPr="00602703">
              <w:rPr>
                <w:rFonts w:ascii="Verdana" w:hAnsi="Verdana"/>
                <w:i/>
                <w:sz w:val="16"/>
                <w:szCs w:val="16"/>
              </w:rPr>
              <w:t xml:space="preserve"> </w:t>
            </w:r>
            <w:r>
              <w:rPr>
                <w:rFonts w:ascii="Verdana" w:hAnsi="Verdana"/>
                <w:i/>
                <w:sz w:val="16"/>
                <w:szCs w:val="16"/>
              </w:rPr>
              <w:t xml:space="preserve">           </w:t>
            </w:r>
            <w:r w:rsidR="0006223D">
              <w:rPr>
                <w:rFonts w:ascii="Verdana" w:hAnsi="Verdana"/>
                <w:i/>
                <w:sz w:val="16"/>
                <w:szCs w:val="16"/>
              </w:rPr>
              <w:t xml:space="preserve">     </w:t>
            </w:r>
            <w:r>
              <w:rPr>
                <w:rFonts w:ascii="Verdana" w:hAnsi="Verdana"/>
                <w:i/>
                <w:sz w:val="16"/>
                <w:szCs w:val="16"/>
              </w:rPr>
              <w:t xml:space="preserve">  </w:t>
            </w:r>
            <w:r w:rsidR="0006223D">
              <w:rPr>
                <w:rFonts w:ascii="Verdana" w:hAnsi="Verdana"/>
                <w:i/>
                <w:sz w:val="16"/>
                <w:szCs w:val="16"/>
              </w:rPr>
              <w:t xml:space="preserve"> </w:t>
            </w:r>
            <w:r w:rsidRPr="00AE5F9B">
              <w:rPr>
                <w:rFonts w:ascii="Verdana" w:hAnsi="Verdana"/>
                <w:i/>
                <w:sz w:val="16"/>
                <w:szCs w:val="16"/>
              </w:rPr>
              <w:t>UPR. Bud. nr ZAP/0110/POOK/14</w:t>
            </w:r>
          </w:p>
          <w:p w14:paraId="68D07900" w14:textId="77777777" w:rsidR="00367C12" w:rsidRDefault="00367C12" w:rsidP="00981124">
            <w:pPr>
              <w:rPr>
                <w:rFonts w:ascii="Verdana" w:hAnsi="Verdana"/>
                <w:i/>
                <w:sz w:val="16"/>
                <w:szCs w:val="16"/>
              </w:rPr>
            </w:pPr>
            <w:r w:rsidRPr="00AE5F9B">
              <w:rPr>
                <w:rFonts w:ascii="Verdana" w:hAnsi="Verdana"/>
                <w:i/>
                <w:sz w:val="16"/>
                <w:szCs w:val="16"/>
              </w:rPr>
              <w:t xml:space="preserve">  </w:t>
            </w:r>
            <w:r>
              <w:rPr>
                <w:rFonts w:ascii="Verdana" w:hAnsi="Verdana"/>
                <w:i/>
                <w:sz w:val="16"/>
                <w:szCs w:val="16"/>
              </w:rPr>
              <w:t xml:space="preserve">                                </w:t>
            </w:r>
            <w:r w:rsidRPr="00AE5F9B">
              <w:rPr>
                <w:rFonts w:ascii="Verdana" w:hAnsi="Verdana"/>
                <w:i/>
                <w:sz w:val="16"/>
                <w:szCs w:val="16"/>
              </w:rPr>
              <w:t xml:space="preserve">                                   </w:t>
            </w:r>
            <w:r w:rsidR="0006223D">
              <w:rPr>
                <w:rFonts w:ascii="Verdana" w:hAnsi="Verdana"/>
                <w:i/>
                <w:sz w:val="16"/>
                <w:szCs w:val="16"/>
              </w:rPr>
              <w:t xml:space="preserve">   </w:t>
            </w:r>
            <w:r w:rsidRPr="00AE5F9B">
              <w:rPr>
                <w:rFonts w:ascii="Verdana" w:hAnsi="Verdana"/>
                <w:i/>
                <w:sz w:val="16"/>
                <w:szCs w:val="16"/>
              </w:rPr>
              <w:t xml:space="preserve"> </w:t>
            </w:r>
            <w:r w:rsidR="0006223D">
              <w:rPr>
                <w:rFonts w:ascii="Verdana" w:hAnsi="Verdana"/>
                <w:i/>
                <w:sz w:val="16"/>
                <w:szCs w:val="16"/>
              </w:rPr>
              <w:t xml:space="preserve">  </w:t>
            </w:r>
            <w:r w:rsidRPr="00AE5F9B">
              <w:rPr>
                <w:rFonts w:ascii="Verdana" w:hAnsi="Verdana"/>
                <w:i/>
                <w:sz w:val="16"/>
                <w:szCs w:val="16"/>
              </w:rPr>
              <w:t xml:space="preserve"> </w:t>
            </w:r>
            <w:proofErr w:type="spellStart"/>
            <w:r w:rsidRPr="00273E04">
              <w:rPr>
                <w:rFonts w:ascii="Verdana" w:hAnsi="Verdana"/>
                <w:i/>
                <w:sz w:val="16"/>
                <w:szCs w:val="16"/>
              </w:rPr>
              <w:t>European</w:t>
            </w:r>
            <w:proofErr w:type="spellEnd"/>
            <w:r w:rsidRPr="00273E04">
              <w:rPr>
                <w:rFonts w:ascii="Verdana" w:hAnsi="Verdana"/>
                <w:i/>
                <w:sz w:val="16"/>
                <w:szCs w:val="16"/>
              </w:rPr>
              <w:t xml:space="preserve"> </w:t>
            </w:r>
            <w:proofErr w:type="spellStart"/>
            <w:r w:rsidRPr="00273E04">
              <w:rPr>
                <w:rFonts w:ascii="Verdana" w:hAnsi="Verdana"/>
                <w:i/>
                <w:sz w:val="16"/>
                <w:szCs w:val="16"/>
              </w:rPr>
              <w:t>Engineer</w:t>
            </w:r>
            <w:proofErr w:type="spellEnd"/>
            <w:r w:rsidRPr="00273E04">
              <w:rPr>
                <w:rFonts w:ascii="Verdana" w:hAnsi="Verdana"/>
                <w:i/>
                <w:sz w:val="16"/>
                <w:szCs w:val="16"/>
              </w:rPr>
              <w:t xml:space="preserve"> No 32657</w:t>
            </w:r>
          </w:p>
          <w:p w14:paraId="20BED1C3" w14:textId="77777777" w:rsidR="00367C12" w:rsidRDefault="00367C12" w:rsidP="00981124">
            <w:pPr>
              <w:rPr>
                <w:rFonts w:ascii="Verdana" w:hAnsi="Verdana"/>
                <w:i/>
                <w:sz w:val="16"/>
                <w:szCs w:val="16"/>
              </w:rPr>
            </w:pPr>
          </w:p>
          <w:p w14:paraId="5381FABC" w14:textId="77777777" w:rsidR="00367C12" w:rsidRDefault="00367C12" w:rsidP="00981124">
            <w:pPr>
              <w:rPr>
                <w:rFonts w:ascii="Verdana" w:hAnsi="Verdana"/>
                <w:i/>
                <w:sz w:val="16"/>
                <w:szCs w:val="16"/>
              </w:rPr>
            </w:pPr>
          </w:p>
          <w:p w14:paraId="3C7CD06B" w14:textId="77777777" w:rsidR="00367C12" w:rsidRDefault="00367C12" w:rsidP="00981124">
            <w:pPr>
              <w:rPr>
                <w:rFonts w:ascii="Verdana" w:hAnsi="Verdana"/>
                <w:i/>
                <w:sz w:val="16"/>
                <w:szCs w:val="16"/>
              </w:rPr>
            </w:pPr>
          </w:p>
          <w:p w14:paraId="1B5475B6" w14:textId="77777777" w:rsidR="00367C12" w:rsidRDefault="00367C12" w:rsidP="00981124">
            <w:pPr>
              <w:rPr>
                <w:rFonts w:ascii="Verdana" w:hAnsi="Verdana"/>
                <w:i/>
                <w:sz w:val="16"/>
                <w:szCs w:val="16"/>
              </w:rPr>
            </w:pPr>
          </w:p>
          <w:p w14:paraId="12347C9E" w14:textId="77777777" w:rsidR="00367C12" w:rsidRPr="00312769" w:rsidRDefault="00367C12" w:rsidP="00981124">
            <w:pPr>
              <w:rPr>
                <w:rFonts w:ascii="Verdana" w:hAnsi="Verdana"/>
                <w:i/>
                <w:sz w:val="16"/>
                <w:szCs w:val="16"/>
              </w:rPr>
            </w:pPr>
          </w:p>
        </w:tc>
      </w:tr>
      <w:tr w:rsidR="00367C12" w:rsidRPr="00273E04" w14:paraId="63E13E02" w14:textId="77777777" w:rsidTr="00981124">
        <w:trPr>
          <w:trHeight w:val="836"/>
        </w:trPr>
        <w:tc>
          <w:tcPr>
            <w:tcW w:w="9180" w:type="dxa"/>
            <w:vAlign w:val="center"/>
          </w:tcPr>
          <w:p w14:paraId="70603143" w14:textId="77777777" w:rsidR="00367C12" w:rsidRDefault="00367C12" w:rsidP="00981124">
            <w:pPr>
              <w:rPr>
                <w:rFonts w:ascii="Verdana" w:hAnsi="Verdana"/>
                <w:b/>
              </w:rPr>
            </w:pPr>
          </w:p>
          <w:p w14:paraId="3506A0C6" w14:textId="0F680D18" w:rsidR="00187D5E" w:rsidRPr="00922CC4" w:rsidRDefault="00367C12" w:rsidP="00187D5E">
            <w:pPr>
              <w:rPr>
                <w:rFonts w:ascii="Verdana" w:hAnsi="Verdana"/>
              </w:rPr>
            </w:pPr>
            <w:r>
              <w:rPr>
                <w:rFonts w:ascii="Verdana" w:hAnsi="Verdana"/>
                <w:b/>
              </w:rPr>
              <w:t>Projektował</w:t>
            </w:r>
            <w:r w:rsidRPr="006F622A">
              <w:rPr>
                <w:rFonts w:ascii="Verdana" w:hAnsi="Verdana"/>
                <w:b/>
              </w:rPr>
              <w:t>:</w:t>
            </w:r>
            <w:r>
              <w:rPr>
                <w:rFonts w:ascii="Verdana" w:hAnsi="Verdana"/>
                <w:b/>
                <w:sz w:val="24"/>
                <w:szCs w:val="24"/>
              </w:rPr>
              <w:t xml:space="preserve">                           </w:t>
            </w:r>
            <w:r>
              <w:rPr>
                <w:rFonts w:ascii="Verdana" w:hAnsi="Verdana"/>
              </w:rPr>
              <w:t xml:space="preserve"> </w:t>
            </w:r>
            <w:r w:rsidR="00187D5E">
              <w:rPr>
                <w:rFonts w:ascii="Verdana" w:hAnsi="Verdana"/>
              </w:rPr>
              <w:t xml:space="preserve">   </w:t>
            </w:r>
            <w:r w:rsidR="00187D5E" w:rsidRPr="00922CC4">
              <w:rPr>
                <w:rFonts w:ascii="Verdana" w:hAnsi="Verdana"/>
              </w:rPr>
              <w:t xml:space="preserve"> mgr inż. </w:t>
            </w:r>
            <w:r w:rsidR="00187D5E">
              <w:rPr>
                <w:rFonts w:ascii="Verdana" w:hAnsi="Verdana"/>
              </w:rPr>
              <w:t xml:space="preserve">arch. Sławomir </w:t>
            </w:r>
            <w:proofErr w:type="spellStart"/>
            <w:r w:rsidR="00187D5E">
              <w:rPr>
                <w:rFonts w:ascii="Verdana" w:hAnsi="Verdana"/>
              </w:rPr>
              <w:t>Lener</w:t>
            </w:r>
            <w:proofErr w:type="spellEnd"/>
          </w:p>
          <w:p w14:paraId="5A52A1CC" w14:textId="71C4DE13" w:rsidR="00187D5E" w:rsidRDefault="00187D5E" w:rsidP="00187D5E">
            <w:pPr>
              <w:rPr>
                <w:rFonts w:ascii="Verdana" w:hAnsi="Verdana"/>
                <w:i/>
                <w:sz w:val="16"/>
                <w:szCs w:val="16"/>
              </w:rPr>
            </w:pPr>
            <w:r>
              <w:rPr>
                <w:rFonts w:ascii="Verdana" w:hAnsi="Verdana"/>
                <w:i/>
                <w:sz w:val="16"/>
                <w:szCs w:val="16"/>
              </w:rPr>
              <w:t xml:space="preserve">                                                                          </w:t>
            </w:r>
            <w:r w:rsidRPr="008B11BE">
              <w:rPr>
                <w:rFonts w:ascii="Verdana" w:hAnsi="Verdana"/>
                <w:i/>
                <w:sz w:val="16"/>
                <w:szCs w:val="16"/>
              </w:rPr>
              <w:t xml:space="preserve">UPR. Bud. nr </w:t>
            </w:r>
            <w:r>
              <w:rPr>
                <w:rFonts w:ascii="Verdana" w:hAnsi="Verdana"/>
                <w:i/>
                <w:sz w:val="16"/>
                <w:szCs w:val="16"/>
              </w:rPr>
              <w:t>18sz/84, ZP-0087</w:t>
            </w:r>
          </w:p>
          <w:p w14:paraId="354ED60C" w14:textId="1D3CA2C0" w:rsidR="00367C12" w:rsidRDefault="00187D5E" w:rsidP="00187D5E">
            <w:pPr>
              <w:rPr>
                <w:rFonts w:ascii="Verdana" w:hAnsi="Verdana"/>
                <w:i/>
                <w:sz w:val="16"/>
                <w:szCs w:val="16"/>
              </w:rPr>
            </w:pPr>
            <w:r>
              <w:rPr>
                <w:rFonts w:ascii="Verdana" w:hAnsi="Verdana"/>
                <w:i/>
                <w:sz w:val="16"/>
                <w:szCs w:val="16"/>
              </w:rPr>
              <w:t xml:space="preserve">  /Branża architektoniczna/</w:t>
            </w:r>
            <w:r w:rsidRPr="00602703">
              <w:rPr>
                <w:rFonts w:ascii="Verdana" w:hAnsi="Verdana"/>
                <w:i/>
                <w:sz w:val="16"/>
                <w:szCs w:val="16"/>
              </w:rPr>
              <w:t xml:space="preserve"> </w:t>
            </w:r>
            <w:r>
              <w:rPr>
                <w:rFonts w:ascii="Verdana" w:hAnsi="Verdana"/>
                <w:i/>
                <w:sz w:val="16"/>
                <w:szCs w:val="16"/>
              </w:rPr>
              <w:t xml:space="preserve">                                   </w:t>
            </w:r>
          </w:p>
          <w:p w14:paraId="2C765AC2" w14:textId="77777777" w:rsidR="00367C12" w:rsidRDefault="00367C12" w:rsidP="00981124">
            <w:pPr>
              <w:rPr>
                <w:rFonts w:ascii="Verdana" w:hAnsi="Verdana"/>
              </w:rPr>
            </w:pPr>
            <w:r w:rsidRPr="000F2ABA">
              <w:rPr>
                <w:rFonts w:ascii="Verdana" w:hAnsi="Verdana"/>
                <w:i/>
                <w:sz w:val="16"/>
                <w:szCs w:val="16"/>
              </w:rPr>
              <w:t xml:space="preserve">                                    </w:t>
            </w:r>
            <w:r>
              <w:rPr>
                <w:rFonts w:ascii="Verdana" w:hAnsi="Verdana"/>
              </w:rPr>
              <w:t xml:space="preserve"> </w:t>
            </w:r>
          </w:p>
          <w:p w14:paraId="53849A7E" w14:textId="77777777" w:rsidR="00367C12" w:rsidRDefault="00367C12" w:rsidP="00981124">
            <w:pPr>
              <w:rPr>
                <w:rFonts w:ascii="Verdana" w:hAnsi="Verdana"/>
                <w:i/>
                <w:sz w:val="16"/>
                <w:szCs w:val="16"/>
              </w:rPr>
            </w:pPr>
          </w:p>
          <w:p w14:paraId="2127C1B2" w14:textId="77777777" w:rsidR="0006223D" w:rsidRDefault="0006223D" w:rsidP="00981124">
            <w:pPr>
              <w:rPr>
                <w:rFonts w:ascii="Verdana" w:hAnsi="Verdana"/>
                <w:i/>
                <w:sz w:val="16"/>
                <w:szCs w:val="16"/>
              </w:rPr>
            </w:pPr>
          </w:p>
          <w:p w14:paraId="0D3E8F0D" w14:textId="77777777" w:rsidR="0006223D" w:rsidRDefault="0006223D" w:rsidP="00981124">
            <w:pPr>
              <w:rPr>
                <w:rFonts w:ascii="Verdana" w:hAnsi="Verdana"/>
                <w:i/>
                <w:sz w:val="16"/>
                <w:szCs w:val="16"/>
              </w:rPr>
            </w:pPr>
          </w:p>
          <w:p w14:paraId="3402A0D8" w14:textId="77777777" w:rsidR="00367C12" w:rsidRPr="00874CF3" w:rsidRDefault="00367C12" w:rsidP="00981124">
            <w:pPr>
              <w:rPr>
                <w:rFonts w:ascii="Verdana" w:hAnsi="Verdana"/>
                <w:i/>
                <w:sz w:val="16"/>
                <w:szCs w:val="16"/>
              </w:rPr>
            </w:pPr>
          </w:p>
        </w:tc>
      </w:tr>
      <w:tr w:rsidR="00367C12" w:rsidRPr="00273E04" w14:paraId="3E5DE312" w14:textId="77777777" w:rsidTr="00981124">
        <w:trPr>
          <w:trHeight w:val="836"/>
        </w:trPr>
        <w:tc>
          <w:tcPr>
            <w:tcW w:w="9180" w:type="dxa"/>
            <w:vAlign w:val="center"/>
          </w:tcPr>
          <w:p w14:paraId="5314ADC3" w14:textId="77777777" w:rsidR="00367C12" w:rsidRDefault="00367C12" w:rsidP="00981124">
            <w:pPr>
              <w:rPr>
                <w:rFonts w:ascii="Verdana" w:hAnsi="Verdana"/>
                <w:b/>
              </w:rPr>
            </w:pPr>
          </w:p>
          <w:p w14:paraId="5B5B0647" w14:textId="253D8E8E" w:rsidR="00367C12" w:rsidRDefault="00187D5E" w:rsidP="0006223D">
            <w:pPr>
              <w:rPr>
                <w:rFonts w:ascii="Verdana" w:hAnsi="Verdana"/>
                <w:i/>
                <w:sz w:val="16"/>
                <w:szCs w:val="16"/>
              </w:rPr>
            </w:pPr>
            <w:r>
              <w:rPr>
                <w:rFonts w:ascii="Verdana" w:hAnsi="Verdana"/>
                <w:b/>
              </w:rPr>
              <w:t>Opracowała</w:t>
            </w:r>
            <w:r w:rsidR="00367C12" w:rsidRPr="006F622A">
              <w:rPr>
                <w:rFonts w:ascii="Verdana" w:hAnsi="Verdana"/>
                <w:b/>
              </w:rPr>
              <w:t>:</w:t>
            </w:r>
            <w:r w:rsidR="00367C12">
              <w:rPr>
                <w:rFonts w:ascii="Verdana" w:hAnsi="Verdana"/>
                <w:b/>
                <w:sz w:val="24"/>
                <w:szCs w:val="24"/>
              </w:rPr>
              <w:t xml:space="preserve">                           </w:t>
            </w:r>
            <w:r w:rsidR="00367C12" w:rsidRPr="0087734E">
              <w:rPr>
                <w:rFonts w:ascii="Verdana" w:hAnsi="Verdana"/>
              </w:rPr>
              <w:t xml:space="preserve"> </w:t>
            </w:r>
            <w:r w:rsidR="00367C12">
              <w:rPr>
                <w:rFonts w:ascii="Verdana" w:hAnsi="Verdana"/>
              </w:rPr>
              <w:t xml:space="preserve"> </w:t>
            </w:r>
            <w:r>
              <w:rPr>
                <w:rFonts w:ascii="Verdana" w:hAnsi="Verdana"/>
              </w:rPr>
              <w:t xml:space="preserve">     Barbara Kowalska</w:t>
            </w:r>
          </w:p>
          <w:p w14:paraId="4E0CB5F9" w14:textId="77777777" w:rsidR="00367C12" w:rsidRDefault="00367C12" w:rsidP="00981124">
            <w:pPr>
              <w:rPr>
                <w:rFonts w:ascii="Verdana" w:hAnsi="Verdana"/>
                <w:i/>
                <w:sz w:val="16"/>
                <w:szCs w:val="16"/>
              </w:rPr>
            </w:pPr>
          </w:p>
          <w:p w14:paraId="58ADE5AD" w14:textId="77777777" w:rsidR="00367C12" w:rsidRDefault="00367C12" w:rsidP="00981124">
            <w:pPr>
              <w:rPr>
                <w:rFonts w:ascii="Verdana" w:hAnsi="Verdana"/>
                <w:i/>
                <w:sz w:val="16"/>
                <w:szCs w:val="16"/>
              </w:rPr>
            </w:pPr>
          </w:p>
          <w:p w14:paraId="2250FDFC" w14:textId="77777777" w:rsidR="0006223D" w:rsidRDefault="0006223D" w:rsidP="00981124">
            <w:pPr>
              <w:rPr>
                <w:rFonts w:ascii="Verdana" w:hAnsi="Verdana"/>
                <w:i/>
                <w:sz w:val="16"/>
                <w:szCs w:val="16"/>
              </w:rPr>
            </w:pPr>
          </w:p>
          <w:p w14:paraId="182C61C0" w14:textId="77777777" w:rsidR="0006223D" w:rsidRDefault="0006223D" w:rsidP="00981124">
            <w:pPr>
              <w:rPr>
                <w:rFonts w:ascii="Verdana" w:hAnsi="Verdana"/>
                <w:i/>
                <w:sz w:val="16"/>
                <w:szCs w:val="16"/>
              </w:rPr>
            </w:pPr>
          </w:p>
          <w:p w14:paraId="79AEB4E0" w14:textId="77777777" w:rsidR="00367C12" w:rsidRPr="00874CF3" w:rsidRDefault="00367C12" w:rsidP="00981124">
            <w:pPr>
              <w:rPr>
                <w:rFonts w:ascii="Verdana" w:hAnsi="Verdana"/>
                <w:i/>
                <w:sz w:val="16"/>
                <w:szCs w:val="16"/>
              </w:rPr>
            </w:pPr>
          </w:p>
        </w:tc>
      </w:tr>
      <w:tr w:rsidR="00367C12" w:rsidRPr="00922CC4" w14:paraId="5F66DD8C" w14:textId="77777777" w:rsidTr="00981124">
        <w:tc>
          <w:tcPr>
            <w:tcW w:w="9180" w:type="dxa"/>
          </w:tcPr>
          <w:p w14:paraId="32DD0062" w14:textId="77777777" w:rsidR="00367C12" w:rsidRDefault="00367C12" w:rsidP="00981124">
            <w:pPr>
              <w:rPr>
                <w:rFonts w:ascii="Verdana" w:hAnsi="Verdana"/>
                <w:b/>
                <w:sz w:val="24"/>
                <w:szCs w:val="24"/>
              </w:rPr>
            </w:pPr>
            <w:r>
              <w:rPr>
                <w:rFonts w:ascii="Verdana" w:hAnsi="Verdana"/>
                <w:b/>
                <w:sz w:val="24"/>
                <w:szCs w:val="24"/>
              </w:rPr>
              <w:t>Tytuł:</w:t>
            </w:r>
          </w:p>
          <w:p w14:paraId="63647715" w14:textId="77777777" w:rsidR="00367C12" w:rsidRPr="00204C03" w:rsidRDefault="00367C12" w:rsidP="00981124">
            <w:pPr>
              <w:rPr>
                <w:rFonts w:ascii="Verdana" w:hAnsi="Verdana"/>
                <w:b/>
                <w:bCs/>
                <w:iCs/>
              </w:rPr>
            </w:pPr>
          </w:p>
          <w:p w14:paraId="20394569" w14:textId="77777777" w:rsidR="00367C12" w:rsidRPr="00363974" w:rsidRDefault="0006223D" w:rsidP="00981124">
            <w:pPr>
              <w:jc w:val="center"/>
              <w:rPr>
                <w:rFonts w:ascii="Verdana" w:hAnsi="Verdana"/>
                <w:b/>
                <w:bCs/>
              </w:rPr>
            </w:pPr>
            <w:r>
              <w:rPr>
                <w:rFonts w:ascii="Verdana" w:hAnsi="Verdana"/>
                <w:b/>
                <w:iCs/>
              </w:rPr>
              <w:t>KONCEPCJA ROZBUDOWY Z PRZEBUDOWĄ BUDYNKÓW SIEDZIBY NADLEŚNICTWA CZARNE CZŁUCHOWSKIE W M. CZARNE UL. DŁUGA 2, DZIAŁKA NR 134, 135 ARK. 08, OBRĘB 0002, GMINA CZARNE, POWIAT CZŁUCHOWSKI</w:t>
            </w:r>
          </w:p>
          <w:p w14:paraId="50288C62" w14:textId="77777777" w:rsidR="00367C12" w:rsidRPr="00741EFE" w:rsidRDefault="00367C12" w:rsidP="00981124">
            <w:pPr>
              <w:jc w:val="center"/>
              <w:rPr>
                <w:rFonts w:ascii="Verdana" w:hAnsi="Verdana"/>
                <w:b/>
                <w:sz w:val="16"/>
                <w:szCs w:val="16"/>
              </w:rPr>
            </w:pPr>
          </w:p>
          <w:p w14:paraId="3E9E7121" w14:textId="77777777" w:rsidR="00367C12" w:rsidRPr="00F76F25" w:rsidRDefault="00367C12" w:rsidP="00981124">
            <w:pPr>
              <w:jc w:val="center"/>
              <w:rPr>
                <w:rFonts w:ascii="Verdana" w:hAnsi="Verdana"/>
                <w:b/>
                <w:sz w:val="22"/>
                <w:szCs w:val="22"/>
              </w:rPr>
            </w:pPr>
          </w:p>
        </w:tc>
      </w:tr>
      <w:tr w:rsidR="00367C12" w:rsidRPr="00922CC4" w14:paraId="0318D485" w14:textId="77777777" w:rsidTr="00981124">
        <w:trPr>
          <w:trHeight w:val="403"/>
        </w:trPr>
        <w:tc>
          <w:tcPr>
            <w:tcW w:w="9180" w:type="dxa"/>
            <w:vAlign w:val="center"/>
          </w:tcPr>
          <w:p w14:paraId="084E268B" w14:textId="77777777" w:rsidR="00367C12" w:rsidRDefault="00367C12" w:rsidP="00981124">
            <w:pPr>
              <w:rPr>
                <w:rFonts w:ascii="Verdana" w:hAnsi="Verdana"/>
              </w:rPr>
            </w:pPr>
            <w:r w:rsidRPr="00922CC4">
              <w:rPr>
                <w:rFonts w:ascii="Verdana" w:hAnsi="Verdana"/>
                <w:b/>
                <w:sz w:val="24"/>
                <w:szCs w:val="24"/>
              </w:rPr>
              <w:t>Data:</w:t>
            </w:r>
            <w:r>
              <w:rPr>
                <w:rFonts w:ascii="Verdana" w:hAnsi="Verdana"/>
                <w:b/>
                <w:sz w:val="24"/>
                <w:szCs w:val="24"/>
              </w:rPr>
              <w:t xml:space="preserve">                                           </w:t>
            </w:r>
            <w:r w:rsidR="0006223D">
              <w:rPr>
                <w:rFonts w:ascii="Verdana" w:hAnsi="Verdana"/>
              </w:rPr>
              <w:t>wrzesień 2025</w:t>
            </w:r>
          </w:p>
          <w:p w14:paraId="39295E71" w14:textId="77777777" w:rsidR="00367C12" w:rsidRPr="00922CC4" w:rsidRDefault="00367C12" w:rsidP="00981124">
            <w:pPr>
              <w:rPr>
                <w:rFonts w:ascii="Verdana" w:hAnsi="Verdana"/>
              </w:rPr>
            </w:pPr>
          </w:p>
        </w:tc>
      </w:tr>
      <w:bookmarkEnd w:id="0"/>
    </w:tbl>
    <w:p w14:paraId="6A9DA005" w14:textId="77777777" w:rsidR="00761341" w:rsidRDefault="00761341" w:rsidP="00CA6F81">
      <w:pPr>
        <w:rPr>
          <w:rFonts w:ascii="Verdana" w:hAnsi="Verdana"/>
          <w:i/>
          <w:sz w:val="16"/>
          <w:szCs w:val="16"/>
        </w:rPr>
      </w:pPr>
    </w:p>
    <w:p w14:paraId="3C10D861" w14:textId="77777777" w:rsidR="00761341" w:rsidRDefault="00761341" w:rsidP="00CA6F81">
      <w:pPr>
        <w:rPr>
          <w:rFonts w:ascii="Verdana" w:hAnsi="Verdana"/>
          <w:i/>
          <w:sz w:val="16"/>
          <w:szCs w:val="16"/>
        </w:rPr>
      </w:pPr>
    </w:p>
    <w:p w14:paraId="6D49D5AE" w14:textId="77777777" w:rsidR="00F43229" w:rsidRDefault="00F43229" w:rsidP="00364D11">
      <w:pPr>
        <w:jc w:val="both"/>
        <w:rPr>
          <w:rFonts w:ascii="Verdana" w:hAnsi="Verdana"/>
          <w:b/>
          <w:sz w:val="24"/>
          <w:szCs w:val="24"/>
          <w:u w:val="single"/>
        </w:rPr>
      </w:pPr>
    </w:p>
    <w:p w14:paraId="7FAD8B98" w14:textId="77777777" w:rsidR="00BB3EBB" w:rsidRPr="000F2ABA" w:rsidRDefault="00BB3EBB" w:rsidP="00364D11">
      <w:pPr>
        <w:jc w:val="both"/>
        <w:rPr>
          <w:rFonts w:ascii="Verdana" w:hAnsi="Verdana"/>
          <w:b/>
          <w:sz w:val="24"/>
          <w:szCs w:val="24"/>
          <w:u w:val="single"/>
        </w:rPr>
      </w:pPr>
    </w:p>
    <w:p w14:paraId="3FD15422" w14:textId="77777777" w:rsidR="00364D11" w:rsidRDefault="00364D11" w:rsidP="00BF4830">
      <w:pPr>
        <w:numPr>
          <w:ilvl w:val="0"/>
          <w:numId w:val="9"/>
        </w:numPr>
        <w:jc w:val="both"/>
        <w:rPr>
          <w:rFonts w:ascii="Verdana" w:hAnsi="Verdana"/>
          <w:b/>
          <w:sz w:val="24"/>
          <w:szCs w:val="24"/>
        </w:rPr>
      </w:pPr>
      <w:r>
        <w:rPr>
          <w:rFonts w:ascii="Verdana" w:hAnsi="Verdana"/>
          <w:b/>
          <w:sz w:val="24"/>
          <w:szCs w:val="24"/>
        </w:rPr>
        <w:lastRenderedPageBreak/>
        <w:t>O</w:t>
      </w:r>
      <w:r w:rsidRPr="00B47626">
        <w:rPr>
          <w:rFonts w:ascii="Verdana" w:hAnsi="Verdana"/>
          <w:b/>
          <w:sz w:val="24"/>
          <w:szCs w:val="24"/>
        </w:rPr>
        <w:t xml:space="preserve">pis do </w:t>
      </w:r>
      <w:r w:rsidR="0006223D">
        <w:rPr>
          <w:rFonts w:ascii="Verdana" w:hAnsi="Verdana"/>
          <w:b/>
          <w:sz w:val="24"/>
          <w:szCs w:val="24"/>
        </w:rPr>
        <w:t xml:space="preserve">koncepcji </w:t>
      </w:r>
      <w:proofErr w:type="spellStart"/>
      <w:r w:rsidR="0006223D">
        <w:rPr>
          <w:rFonts w:ascii="Verdana" w:hAnsi="Verdana"/>
          <w:b/>
          <w:sz w:val="24"/>
          <w:szCs w:val="24"/>
        </w:rPr>
        <w:t>architektoniczno</w:t>
      </w:r>
      <w:proofErr w:type="spellEnd"/>
      <w:r w:rsidR="0006223D">
        <w:rPr>
          <w:rFonts w:ascii="Verdana" w:hAnsi="Verdana"/>
          <w:b/>
          <w:sz w:val="24"/>
          <w:szCs w:val="24"/>
        </w:rPr>
        <w:t xml:space="preserve"> - budowlanej</w:t>
      </w:r>
    </w:p>
    <w:p w14:paraId="5C957763" w14:textId="77777777" w:rsidR="0006223D" w:rsidRPr="00B47626" w:rsidRDefault="0006223D" w:rsidP="0006223D">
      <w:pPr>
        <w:jc w:val="both"/>
        <w:rPr>
          <w:rFonts w:ascii="Verdana" w:hAnsi="Verdana"/>
          <w:b/>
          <w:sz w:val="24"/>
          <w:szCs w:val="24"/>
        </w:rPr>
      </w:pPr>
    </w:p>
    <w:p w14:paraId="6D120567" w14:textId="77777777" w:rsidR="00364D11" w:rsidRPr="004F3154" w:rsidRDefault="00DB741D" w:rsidP="00BF4830">
      <w:pPr>
        <w:numPr>
          <w:ilvl w:val="0"/>
          <w:numId w:val="4"/>
        </w:numPr>
        <w:jc w:val="both"/>
        <w:rPr>
          <w:rFonts w:ascii="Verdana" w:hAnsi="Verdana"/>
        </w:rPr>
      </w:pPr>
      <w:r>
        <w:rPr>
          <w:rFonts w:ascii="Verdana" w:hAnsi="Verdana"/>
        </w:rPr>
        <w:t>Ogólny opis przedmiotu zamówienia</w:t>
      </w:r>
    </w:p>
    <w:p w14:paraId="67662498" w14:textId="77777777" w:rsidR="00364D11" w:rsidRDefault="00DB741D" w:rsidP="00BF4830">
      <w:pPr>
        <w:numPr>
          <w:ilvl w:val="0"/>
          <w:numId w:val="4"/>
        </w:numPr>
        <w:jc w:val="both"/>
        <w:rPr>
          <w:rFonts w:ascii="Verdana" w:hAnsi="Verdana"/>
        </w:rPr>
      </w:pPr>
      <w:r>
        <w:rPr>
          <w:rFonts w:ascii="Verdana" w:hAnsi="Verdana"/>
        </w:rPr>
        <w:t>Charakterystyczne parametry określające wielkość obiektu i zakres projektu</w:t>
      </w:r>
    </w:p>
    <w:p w14:paraId="5496D5E0" w14:textId="77777777" w:rsidR="00DB741D" w:rsidRDefault="00DB741D" w:rsidP="00BF4830">
      <w:pPr>
        <w:numPr>
          <w:ilvl w:val="0"/>
          <w:numId w:val="4"/>
        </w:numPr>
        <w:jc w:val="both"/>
        <w:rPr>
          <w:rFonts w:ascii="Verdana" w:hAnsi="Verdana"/>
        </w:rPr>
      </w:pPr>
      <w:r>
        <w:rPr>
          <w:rFonts w:ascii="Verdana" w:hAnsi="Verdana"/>
        </w:rPr>
        <w:t>Podstawowe parametry i wyposażenie pomieszczeń</w:t>
      </w:r>
    </w:p>
    <w:p w14:paraId="3997D97A" w14:textId="77777777" w:rsidR="00DB741D" w:rsidRDefault="00DB741D" w:rsidP="00BF4830">
      <w:pPr>
        <w:numPr>
          <w:ilvl w:val="0"/>
          <w:numId w:val="4"/>
        </w:numPr>
        <w:jc w:val="both"/>
        <w:rPr>
          <w:rFonts w:ascii="Verdana" w:hAnsi="Verdana"/>
        </w:rPr>
      </w:pPr>
      <w:r>
        <w:rPr>
          <w:rFonts w:ascii="Verdana" w:hAnsi="Verdana"/>
        </w:rPr>
        <w:t>Podstawowe parametry i wyposażenie zagospodarowania terenu</w:t>
      </w:r>
    </w:p>
    <w:p w14:paraId="117EF4C4" w14:textId="77777777" w:rsidR="00DB741D" w:rsidRDefault="00DB741D" w:rsidP="00BF4830">
      <w:pPr>
        <w:numPr>
          <w:ilvl w:val="0"/>
          <w:numId w:val="4"/>
        </w:numPr>
        <w:jc w:val="both"/>
        <w:rPr>
          <w:rFonts w:ascii="Verdana" w:hAnsi="Verdana"/>
        </w:rPr>
      </w:pPr>
      <w:r>
        <w:rPr>
          <w:rFonts w:ascii="Verdana" w:hAnsi="Verdana"/>
        </w:rPr>
        <w:t>Zakres dokumentacji projektowej</w:t>
      </w:r>
    </w:p>
    <w:p w14:paraId="4E80B5B4" w14:textId="77777777" w:rsidR="00DB741D" w:rsidRDefault="00DB741D" w:rsidP="00BF4830">
      <w:pPr>
        <w:numPr>
          <w:ilvl w:val="0"/>
          <w:numId w:val="4"/>
        </w:numPr>
        <w:jc w:val="both"/>
        <w:rPr>
          <w:rFonts w:ascii="Verdana" w:hAnsi="Verdana"/>
        </w:rPr>
      </w:pPr>
      <w:r>
        <w:rPr>
          <w:rFonts w:ascii="Verdana" w:hAnsi="Verdana"/>
        </w:rPr>
        <w:t>Aktualne uwarunkowania wykonania przedmiotu zamówienia</w:t>
      </w:r>
    </w:p>
    <w:p w14:paraId="3AC7A491" w14:textId="77777777" w:rsidR="00DB741D" w:rsidRDefault="00DB741D" w:rsidP="00BF4830">
      <w:pPr>
        <w:numPr>
          <w:ilvl w:val="0"/>
          <w:numId w:val="4"/>
        </w:numPr>
        <w:jc w:val="both"/>
        <w:rPr>
          <w:rFonts w:ascii="Verdana" w:hAnsi="Verdana"/>
        </w:rPr>
      </w:pPr>
      <w:r>
        <w:rPr>
          <w:rFonts w:ascii="Verdana" w:hAnsi="Verdana"/>
        </w:rPr>
        <w:t xml:space="preserve">Ogólne właściwości </w:t>
      </w:r>
      <w:proofErr w:type="spellStart"/>
      <w:r>
        <w:rPr>
          <w:rFonts w:ascii="Verdana" w:hAnsi="Verdana"/>
        </w:rPr>
        <w:t>funkcjonalno</w:t>
      </w:r>
      <w:proofErr w:type="spellEnd"/>
      <w:r>
        <w:rPr>
          <w:rFonts w:ascii="Verdana" w:hAnsi="Verdana"/>
        </w:rPr>
        <w:t xml:space="preserve"> – użytkowe</w:t>
      </w:r>
    </w:p>
    <w:p w14:paraId="180110EA" w14:textId="77777777" w:rsidR="00DB741D" w:rsidRDefault="00DB741D" w:rsidP="00BF4830">
      <w:pPr>
        <w:numPr>
          <w:ilvl w:val="0"/>
          <w:numId w:val="4"/>
        </w:numPr>
        <w:jc w:val="both"/>
        <w:rPr>
          <w:rFonts w:ascii="Verdana" w:hAnsi="Verdana"/>
        </w:rPr>
      </w:pPr>
      <w:r>
        <w:rPr>
          <w:rFonts w:ascii="Verdana" w:hAnsi="Verdana"/>
        </w:rPr>
        <w:t xml:space="preserve">Szczegółowe właściwości </w:t>
      </w:r>
      <w:proofErr w:type="spellStart"/>
      <w:r>
        <w:rPr>
          <w:rFonts w:ascii="Verdana" w:hAnsi="Verdana"/>
        </w:rPr>
        <w:t>funkcjonalno</w:t>
      </w:r>
      <w:proofErr w:type="spellEnd"/>
      <w:r>
        <w:rPr>
          <w:rFonts w:ascii="Verdana" w:hAnsi="Verdana"/>
        </w:rPr>
        <w:t xml:space="preserve"> – użytkowe</w:t>
      </w:r>
    </w:p>
    <w:p w14:paraId="7BF2AA5C" w14:textId="77777777" w:rsidR="00611E19" w:rsidRDefault="00611E19" w:rsidP="00BF4830">
      <w:pPr>
        <w:numPr>
          <w:ilvl w:val="1"/>
          <w:numId w:val="10"/>
        </w:numPr>
        <w:jc w:val="both"/>
        <w:rPr>
          <w:rFonts w:ascii="Verdana" w:hAnsi="Verdana"/>
        </w:rPr>
      </w:pPr>
      <w:r>
        <w:rPr>
          <w:rFonts w:ascii="Verdana" w:hAnsi="Verdana"/>
        </w:rPr>
        <w:t>Wymogi dotyczące windy dla osób niepełnosprawnych</w:t>
      </w:r>
    </w:p>
    <w:p w14:paraId="277E84F5" w14:textId="77777777" w:rsidR="00611E19" w:rsidRDefault="00611E19" w:rsidP="00BF4830">
      <w:pPr>
        <w:numPr>
          <w:ilvl w:val="1"/>
          <w:numId w:val="10"/>
        </w:numPr>
        <w:jc w:val="both"/>
        <w:rPr>
          <w:rFonts w:ascii="Verdana" w:hAnsi="Verdana"/>
        </w:rPr>
      </w:pPr>
      <w:r>
        <w:rPr>
          <w:rFonts w:ascii="Verdana" w:hAnsi="Verdana"/>
        </w:rPr>
        <w:t>Strefa wejściowa</w:t>
      </w:r>
    </w:p>
    <w:p w14:paraId="3BBF7675" w14:textId="77777777" w:rsidR="00611E19" w:rsidRDefault="00611E19" w:rsidP="00BF4830">
      <w:pPr>
        <w:numPr>
          <w:ilvl w:val="1"/>
          <w:numId w:val="10"/>
        </w:numPr>
        <w:jc w:val="both"/>
        <w:rPr>
          <w:rFonts w:ascii="Verdana" w:hAnsi="Verdana"/>
        </w:rPr>
      </w:pPr>
      <w:r>
        <w:rPr>
          <w:rFonts w:ascii="Verdana" w:hAnsi="Verdana"/>
        </w:rPr>
        <w:t>Drzwi wewnętrzne</w:t>
      </w:r>
    </w:p>
    <w:p w14:paraId="3B303CF9" w14:textId="77777777" w:rsidR="00611E19" w:rsidRDefault="00611E19" w:rsidP="00BF4830">
      <w:pPr>
        <w:numPr>
          <w:ilvl w:val="1"/>
          <w:numId w:val="10"/>
        </w:numPr>
        <w:jc w:val="both"/>
        <w:rPr>
          <w:rFonts w:ascii="Verdana" w:hAnsi="Verdana"/>
        </w:rPr>
      </w:pPr>
      <w:proofErr w:type="spellStart"/>
      <w:r>
        <w:rPr>
          <w:rFonts w:ascii="Verdana" w:hAnsi="Verdana"/>
        </w:rPr>
        <w:t>Videodomofon</w:t>
      </w:r>
      <w:proofErr w:type="spellEnd"/>
    </w:p>
    <w:p w14:paraId="449FE776" w14:textId="77777777" w:rsidR="00611E19" w:rsidRDefault="00611E19" w:rsidP="00BF4830">
      <w:pPr>
        <w:numPr>
          <w:ilvl w:val="1"/>
          <w:numId w:val="10"/>
        </w:numPr>
        <w:jc w:val="both"/>
        <w:rPr>
          <w:rFonts w:ascii="Verdana" w:hAnsi="Verdana"/>
        </w:rPr>
      </w:pPr>
      <w:r>
        <w:rPr>
          <w:rFonts w:ascii="Verdana" w:hAnsi="Verdana"/>
        </w:rPr>
        <w:t xml:space="preserve">Plan </w:t>
      </w:r>
      <w:proofErr w:type="spellStart"/>
      <w:r>
        <w:rPr>
          <w:rFonts w:ascii="Verdana" w:hAnsi="Verdana"/>
        </w:rPr>
        <w:t>tyflograficzny</w:t>
      </w:r>
      <w:proofErr w:type="spellEnd"/>
    </w:p>
    <w:p w14:paraId="457F6CE3" w14:textId="77777777" w:rsidR="00611E19" w:rsidRDefault="00611E19" w:rsidP="00BF4830">
      <w:pPr>
        <w:numPr>
          <w:ilvl w:val="1"/>
          <w:numId w:val="10"/>
        </w:numPr>
        <w:jc w:val="both"/>
        <w:rPr>
          <w:rFonts w:ascii="Verdana" w:hAnsi="Verdana"/>
        </w:rPr>
      </w:pPr>
      <w:r>
        <w:rPr>
          <w:rFonts w:ascii="Verdana" w:hAnsi="Verdana"/>
        </w:rPr>
        <w:t>Pętle indukcyjne</w:t>
      </w:r>
    </w:p>
    <w:p w14:paraId="44812432" w14:textId="77777777" w:rsidR="00611E19" w:rsidRDefault="00611E19" w:rsidP="00BF4830">
      <w:pPr>
        <w:numPr>
          <w:ilvl w:val="1"/>
          <w:numId w:val="10"/>
        </w:numPr>
        <w:jc w:val="both"/>
        <w:rPr>
          <w:rFonts w:ascii="Verdana" w:hAnsi="Verdana"/>
        </w:rPr>
      </w:pPr>
      <w:r>
        <w:rPr>
          <w:rFonts w:ascii="Verdana" w:hAnsi="Verdana"/>
        </w:rPr>
        <w:t>Schody</w:t>
      </w:r>
    </w:p>
    <w:p w14:paraId="295662F0" w14:textId="77777777" w:rsidR="00611E19" w:rsidRDefault="00611E19" w:rsidP="00BF4830">
      <w:pPr>
        <w:numPr>
          <w:ilvl w:val="1"/>
          <w:numId w:val="10"/>
        </w:numPr>
        <w:jc w:val="both"/>
        <w:rPr>
          <w:rFonts w:ascii="Verdana" w:hAnsi="Verdana"/>
        </w:rPr>
      </w:pPr>
      <w:r>
        <w:rPr>
          <w:rFonts w:ascii="Verdana" w:hAnsi="Verdana"/>
        </w:rPr>
        <w:t>Bezpieczeństwo pożarowe</w:t>
      </w:r>
    </w:p>
    <w:p w14:paraId="721E63AE" w14:textId="77777777" w:rsidR="00611E19" w:rsidRPr="00611E19" w:rsidRDefault="00611E19" w:rsidP="00BF4830">
      <w:pPr>
        <w:numPr>
          <w:ilvl w:val="1"/>
          <w:numId w:val="10"/>
        </w:numPr>
        <w:jc w:val="both"/>
        <w:rPr>
          <w:rFonts w:ascii="Verdana" w:hAnsi="Verdana"/>
        </w:rPr>
      </w:pPr>
      <w:r>
        <w:rPr>
          <w:rFonts w:ascii="Verdana" w:hAnsi="Verdana"/>
        </w:rPr>
        <w:t>Wnętrza</w:t>
      </w:r>
    </w:p>
    <w:p w14:paraId="12E309E4" w14:textId="77777777" w:rsidR="00611E19" w:rsidRDefault="00DB741D" w:rsidP="00BF4830">
      <w:pPr>
        <w:numPr>
          <w:ilvl w:val="0"/>
          <w:numId w:val="4"/>
        </w:numPr>
        <w:jc w:val="both"/>
        <w:rPr>
          <w:rFonts w:ascii="Verdana" w:hAnsi="Verdana"/>
        </w:rPr>
      </w:pPr>
      <w:r>
        <w:rPr>
          <w:rFonts w:ascii="Verdana" w:hAnsi="Verdana"/>
        </w:rPr>
        <w:t xml:space="preserve">Wymagania Zamawiającego </w:t>
      </w:r>
      <w:r w:rsidR="0027660E">
        <w:rPr>
          <w:rFonts w:ascii="Verdana" w:hAnsi="Verdana"/>
        </w:rPr>
        <w:t>w stosunku do przedmiotu zamówienia</w:t>
      </w:r>
    </w:p>
    <w:p w14:paraId="2AFF3716" w14:textId="77777777" w:rsidR="00611E19" w:rsidRDefault="00611E19" w:rsidP="00BF4830">
      <w:pPr>
        <w:numPr>
          <w:ilvl w:val="1"/>
          <w:numId w:val="11"/>
        </w:numPr>
        <w:jc w:val="both"/>
        <w:rPr>
          <w:rFonts w:ascii="Verdana" w:hAnsi="Verdana"/>
        </w:rPr>
      </w:pPr>
      <w:r>
        <w:rPr>
          <w:rFonts w:ascii="Verdana" w:hAnsi="Verdana"/>
        </w:rPr>
        <w:t>Architektura</w:t>
      </w:r>
    </w:p>
    <w:p w14:paraId="1BF116DE" w14:textId="77777777" w:rsidR="00611E19" w:rsidRDefault="00611E19" w:rsidP="00BF4830">
      <w:pPr>
        <w:numPr>
          <w:ilvl w:val="1"/>
          <w:numId w:val="11"/>
        </w:numPr>
        <w:jc w:val="both"/>
        <w:rPr>
          <w:rFonts w:ascii="Verdana" w:hAnsi="Verdana"/>
        </w:rPr>
      </w:pPr>
      <w:r>
        <w:rPr>
          <w:rFonts w:ascii="Verdana" w:hAnsi="Verdana"/>
        </w:rPr>
        <w:t>Wymagania izolacyjności cieplnej</w:t>
      </w:r>
    </w:p>
    <w:p w14:paraId="0B070E41" w14:textId="77777777" w:rsidR="0027660E" w:rsidRDefault="0027660E" w:rsidP="00BF4830">
      <w:pPr>
        <w:numPr>
          <w:ilvl w:val="1"/>
          <w:numId w:val="11"/>
        </w:numPr>
        <w:jc w:val="both"/>
        <w:rPr>
          <w:rFonts w:ascii="Verdana" w:hAnsi="Verdana"/>
        </w:rPr>
      </w:pPr>
      <w:r w:rsidRPr="00611E19">
        <w:rPr>
          <w:rFonts w:ascii="Verdana" w:hAnsi="Verdana"/>
        </w:rPr>
        <w:t>Wymagania izolacyjności akustycznej</w:t>
      </w:r>
    </w:p>
    <w:p w14:paraId="28BA91A8" w14:textId="77777777" w:rsidR="0027660E" w:rsidRDefault="0027660E" w:rsidP="00BF4830">
      <w:pPr>
        <w:numPr>
          <w:ilvl w:val="0"/>
          <w:numId w:val="4"/>
        </w:numPr>
        <w:jc w:val="both"/>
        <w:rPr>
          <w:rFonts w:ascii="Verdana" w:hAnsi="Verdana"/>
        </w:rPr>
      </w:pPr>
      <w:r>
        <w:rPr>
          <w:rFonts w:ascii="Verdana" w:hAnsi="Verdana"/>
        </w:rPr>
        <w:t>Warunki ochrony przeciwpożarowej</w:t>
      </w:r>
    </w:p>
    <w:p w14:paraId="18729CCC" w14:textId="77777777" w:rsidR="0027660E" w:rsidRDefault="0027660E" w:rsidP="00BF4830">
      <w:pPr>
        <w:numPr>
          <w:ilvl w:val="0"/>
          <w:numId w:val="4"/>
        </w:numPr>
        <w:jc w:val="both"/>
        <w:rPr>
          <w:rFonts w:ascii="Verdana" w:hAnsi="Verdana"/>
        </w:rPr>
      </w:pPr>
      <w:r>
        <w:rPr>
          <w:rFonts w:ascii="Verdana" w:hAnsi="Verdana"/>
        </w:rPr>
        <w:t>Konstrukcja budynku</w:t>
      </w:r>
    </w:p>
    <w:p w14:paraId="7FF5EB83" w14:textId="77777777" w:rsidR="0027660E" w:rsidRDefault="0027660E" w:rsidP="00BF4830">
      <w:pPr>
        <w:numPr>
          <w:ilvl w:val="0"/>
          <w:numId w:val="4"/>
        </w:numPr>
        <w:jc w:val="both"/>
        <w:rPr>
          <w:rFonts w:ascii="Verdana" w:hAnsi="Verdana"/>
        </w:rPr>
      </w:pPr>
      <w:r>
        <w:rPr>
          <w:rFonts w:ascii="Verdana" w:hAnsi="Verdana"/>
        </w:rPr>
        <w:t>Instalacje</w:t>
      </w:r>
    </w:p>
    <w:p w14:paraId="185903A4" w14:textId="77777777" w:rsidR="0027660E" w:rsidRDefault="0027660E" w:rsidP="00BF4830">
      <w:pPr>
        <w:numPr>
          <w:ilvl w:val="1"/>
          <w:numId w:val="15"/>
        </w:numPr>
        <w:jc w:val="both"/>
        <w:rPr>
          <w:rFonts w:ascii="Verdana" w:hAnsi="Verdana"/>
        </w:rPr>
      </w:pPr>
      <w:r>
        <w:rPr>
          <w:rFonts w:ascii="Verdana" w:hAnsi="Verdana"/>
        </w:rPr>
        <w:t>Instalacja wodociągowa</w:t>
      </w:r>
    </w:p>
    <w:p w14:paraId="29ED7895" w14:textId="77777777" w:rsidR="0027660E" w:rsidRDefault="0027660E" w:rsidP="00BF4830">
      <w:pPr>
        <w:numPr>
          <w:ilvl w:val="1"/>
          <w:numId w:val="15"/>
        </w:numPr>
        <w:jc w:val="both"/>
        <w:rPr>
          <w:rFonts w:ascii="Verdana" w:hAnsi="Verdana"/>
        </w:rPr>
      </w:pPr>
      <w:r>
        <w:rPr>
          <w:rFonts w:ascii="Verdana" w:hAnsi="Verdana"/>
        </w:rPr>
        <w:t>Instalacja kanalizacji</w:t>
      </w:r>
    </w:p>
    <w:p w14:paraId="1637A2FB" w14:textId="77777777" w:rsidR="0027660E" w:rsidRDefault="0027660E" w:rsidP="00BF4830">
      <w:pPr>
        <w:numPr>
          <w:ilvl w:val="1"/>
          <w:numId w:val="15"/>
        </w:numPr>
        <w:jc w:val="both"/>
        <w:rPr>
          <w:rFonts w:ascii="Verdana" w:hAnsi="Verdana"/>
        </w:rPr>
      </w:pPr>
      <w:r>
        <w:rPr>
          <w:rFonts w:ascii="Verdana" w:hAnsi="Verdana"/>
        </w:rPr>
        <w:t>Instalacja centralnego ogrzewania</w:t>
      </w:r>
    </w:p>
    <w:p w14:paraId="6F742928" w14:textId="77777777" w:rsidR="0027660E" w:rsidRDefault="0027660E" w:rsidP="00BF4830">
      <w:pPr>
        <w:numPr>
          <w:ilvl w:val="1"/>
          <w:numId w:val="15"/>
        </w:numPr>
        <w:jc w:val="both"/>
        <w:rPr>
          <w:rFonts w:ascii="Verdana" w:hAnsi="Verdana"/>
        </w:rPr>
      </w:pPr>
      <w:r>
        <w:rPr>
          <w:rFonts w:ascii="Verdana" w:hAnsi="Verdana"/>
        </w:rPr>
        <w:t>Instalacja elektryczna i teletechniczna</w:t>
      </w:r>
    </w:p>
    <w:p w14:paraId="565BE9A7" w14:textId="77777777" w:rsidR="0027660E" w:rsidRPr="0027660E" w:rsidRDefault="0027660E" w:rsidP="00BF4830">
      <w:pPr>
        <w:numPr>
          <w:ilvl w:val="1"/>
          <w:numId w:val="15"/>
        </w:numPr>
        <w:jc w:val="both"/>
        <w:rPr>
          <w:rFonts w:ascii="Verdana" w:hAnsi="Verdana"/>
        </w:rPr>
      </w:pPr>
      <w:r>
        <w:rPr>
          <w:rFonts w:ascii="Verdana" w:hAnsi="Verdana"/>
        </w:rPr>
        <w:t>Wentylacja mechaniczna</w:t>
      </w:r>
    </w:p>
    <w:p w14:paraId="1F1F8AE7" w14:textId="77777777" w:rsidR="0027660E" w:rsidRDefault="0027660E" w:rsidP="00BF4830">
      <w:pPr>
        <w:numPr>
          <w:ilvl w:val="0"/>
          <w:numId w:val="4"/>
        </w:numPr>
        <w:jc w:val="both"/>
        <w:rPr>
          <w:rFonts w:ascii="Verdana" w:hAnsi="Verdana"/>
        </w:rPr>
      </w:pPr>
      <w:r>
        <w:rPr>
          <w:rFonts w:ascii="Verdana" w:hAnsi="Verdana"/>
        </w:rPr>
        <w:t>Standard wykończenia materiałowego</w:t>
      </w:r>
    </w:p>
    <w:p w14:paraId="18209497" w14:textId="77777777" w:rsidR="0027660E" w:rsidRDefault="0027660E" w:rsidP="00BF4830">
      <w:pPr>
        <w:numPr>
          <w:ilvl w:val="1"/>
          <w:numId w:val="14"/>
        </w:numPr>
        <w:jc w:val="both"/>
        <w:rPr>
          <w:rFonts w:ascii="Verdana" w:hAnsi="Verdana"/>
        </w:rPr>
      </w:pPr>
      <w:r>
        <w:rPr>
          <w:rFonts w:ascii="Verdana" w:hAnsi="Verdana"/>
        </w:rPr>
        <w:t>Ściany zewnętrzne</w:t>
      </w:r>
    </w:p>
    <w:p w14:paraId="34F12213" w14:textId="77777777" w:rsidR="0027660E" w:rsidRDefault="0027660E" w:rsidP="00BF4830">
      <w:pPr>
        <w:numPr>
          <w:ilvl w:val="1"/>
          <w:numId w:val="14"/>
        </w:numPr>
        <w:jc w:val="both"/>
        <w:rPr>
          <w:rFonts w:ascii="Verdana" w:hAnsi="Verdana"/>
        </w:rPr>
      </w:pPr>
      <w:r>
        <w:rPr>
          <w:rFonts w:ascii="Verdana" w:hAnsi="Verdana"/>
        </w:rPr>
        <w:t>Ściany wewnętrzne</w:t>
      </w:r>
    </w:p>
    <w:p w14:paraId="21B4F5BE" w14:textId="77777777" w:rsidR="0027660E" w:rsidRDefault="001A6467" w:rsidP="00BF4830">
      <w:pPr>
        <w:numPr>
          <w:ilvl w:val="1"/>
          <w:numId w:val="14"/>
        </w:numPr>
        <w:jc w:val="both"/>
        <w:rPr>
          <w:rFonts w:ascii="Verdana" w:hAnsi="Verdana"/>
        </w:rPr>
      </w:pPr>
      <w:r>
        <w:rPr>
          <w:rFonts w:ascii="Verdana" w:hAnsi="Verdana"/>
        </w:rPr>
        <w:t>Posadzki</w:t>
      </w:r>
    </w:p>
    <w:p w14:paraId="36442E66" w14:textId="77777777" w:rsidR="00611E19" w:rsidRDefault="00611E19" w:rsidP="00BF4830">
      <w:pPr>
        <w:numPr>
          <w:ilvl w:val="1"/>
          <w:numId w:val="14"/>
        </w:numPr>
        <w:jc w:val="both"/>
        <w:rPr>
          <w:rFonts w:ascii="Verdana" w:hAnsi="Verdana"/>
        </w:rPr>
      </w:pPr>
      <w:r>
        <w:rPr>
          <w:rFonts w:ascii="Verdana" w:hAnsi="Verdana"/>
        </w:rPr>
        <w:t>Sufity podwieszane</w:t>
      </w:r>
    </w:p>
    <w:p w14:paraId="70B4D79E" w14:textId="77777777" w:rsidR="00611E19" w:rsidRDefault="00611E19" w:rsidP="00BF4830">
      <w:pPr>
        <w:numPr>
          <w:ilvl w:val="1"/>
          <w:numId w:val="14"/>
        </w:numPr>
        <w:jc w:val="both"/>
        <w:rPr>
          <w:rFonts w:ascii="Verdana" w:hAnsi="Verdana"/>
        </w:rPr>
      </w:pPr>
      <w:r>
        <w:rPr>
          <w:rFonts w:ascii="Verdana" w:hAnsi="Verdana"/>
        </w:rPr>
        <w:t>Kominy</w:t>
      </w:r>
    </w:p>
    <w:p w14:paraId="64C0BD0F" w14:textId="77777777" w:rsidR="00611E19" w:rsidRDefault="00611E19" w:rsidP="00BF4830">
      <w:pPr>
        <w:numPr>
          <w:ilvl w:val="1"/>
          <w:numId w:val="14"/>
        </w:numPr>
        <w:jc w:val="both"/>
        <w:rPr>
          <w:rFonts w:ascii="Verdana" w:hAnsi="Verdana"/>
        </w:rPr>
      </w:pPr>
      <w:r>
        <w:rPr>
          <w:rFonts w:ascii="Verdana" w:hAnsi="Verdana"/>
        </w:rPr>
        <w:t>Hydroizolacja</w:t>
      </w:r>
    </w:p>
    <w:p w14:paraId="5121E19C" w14:textId="77777777" w:rsidR="001A6467" w:rsidRDefault="001A6467" w:rsidP="00BF4830">
      <w:pPr>
        <w:numPr>
          <w:ilvl w:val="1"/>
          <w:numId w:val="14"/>
        </w:numPr>
        <w:jc w:val="both"/>
        <w:rPr>
          <w:rFonts w:ascii="Verdana" w:hAnsi="Verdana"/>
        </w:rPr>
      </w:pPr>
      <w:r>
        <w:rPr>
          <w:rFonts w:ascii="Verdana" w:hAnsi="Verdana"/>
        </w:rPr>
        <w:t>Stolarka okienna i drzwiowa</w:t>
      </w:r>
    </w:p>
    <w:p w14:paraId="1BD8EC80" w14:textId="77777777" w:rsidR="001A6467" w:rsidRDefault="001A6467" w:rsidP="00BF4830">
      <w:pPr>
        <w:numPr>
          <w:ilvl w:val="1"/>
          <w:numId w:val="14"/>
        </w:numPr>
        <w:jc w:val="both"/>
        <w:rPr>
          <w:rFonts w:ascii="Verdana" w:hAnsi="Verdana"/>
        </w:rPr>
      </w:pPr>
      <w:r>
        <w:rPr>
          <w:rFonts w:ascii="Verdana" w:hAnsi="Verdana"/>
        </w:rPr>
        <w:t>Rynny i rury spustowe</w:t>
      </w:r>
    </w:p>
    <w:p w14:paraId="6BF5A145" w14:textId="77777777" w:rsidR="001A6467" w:rsidRDefault="001A6467" w:rsidP="00BF4830">
      <w:pPr>
        <w:numPr>
          <w:ilvl w:val="1"/>
          <w:numId w:val="14"/>
        </w:numPr>
        <w:jc w:val="both"/>
        <w:rPr>
          <w:rFonts w:ascii="Verdana" w:hAnsi="Verdana"/>
        </w:rPr>
      </w:pPr>
      <w:r>
        <w:rPr>
          <w:rFonts w:ascii="Verdana" w:hAnsi="Verdana"/>
        </w:rPr>
        <w:t>Parapety</w:t>
      </w:r>
    </w:p>
    <w:p w14:paraId="4938CBCD" w14:textId="77777777" w:rsidR="001A6467" w:rsidRDefault="001A6467" w:rsidP="00BF4830">
      <w:pPr>
        <w:numPr>
          <w:ilvl w:val="1"/>
          <w:numId w:val="14"/>
        </w:numPr>
        <w:jc w:val="both"/>
        <w:rPr>
          <w:rFonts w:ascii="Verdana" w:hAnsi="Verdana"/>
        </w:rPr>
      </w:pPr>
      <w:r>
        <w:rPr>
          <w:rFonts w:ascii="Verdana" w:hAnsi="Verdana"/>
        </w:rPr>
        <w:t>Balustrady</w:t>
      </w:r>
    </w:p>
    <w:p w14:paraId="22EF5B81" w14:textId="77777777" w:rsidR="001A6467" w:rsidRPr="0027660E" w:rsidRDefault="001A6467" w:rsidP="00BF4830">
      <w:pPr>
        <w:numPr>
          <w:ilvl w:val="1"/>
          <w:numId w:val="14"/>
        </w:numPr>
        <w:jc w:val="both"/>
        <w:rPr>
          <w:rFonts w:ascii="Verdana" w:hAnsi="Verdana"/>
        </w:rPr>
      </w:pPr>
      <w:r>
        <w:rPr>
          <w:rFonts w:ascii="Verdana" w:hAnsi="Verdana"/>
        </w:rPr>
        <w:t>Dostęp na dach</w:t>
      </w:r>
    </w:p>
    <w:p w14:paraId="53962A25" w14:textId="77777777" w:rsidR="00364D11" w:rsidRPr="004F3154" w:rsidRDefault="00364D11" w:rsidP="00BF4830">
      <w:pPr>
        <w:numPr>
          <w:ilvl w:val="0"/>
          <w:numId w:val="4"/>
        </w:numPr>
        <w:jc w:val="both"/>
        <w:rPr>
          <w:rFonts w:ascii="Verdana" w:hAnsi="Verdana"/>
        </w:rPr>
      </w:pPr>
      <w:r w:rsidRPr="004F3154">
        <w:rPr>
          <w:rFonts w:ascii="Verdana" w:hAnsi="Verdana"/>
        </w:rPr>
        <w:t>Układ przestrzenny oraz forma architektoniczna</w:t>
      </w:r>
    </w:p>
    <w:p w14:paraId="42DBB5D1" w14:textId="77777777" w:rsidR="00364D11" w:rsidRPr="004F3154" w:rsidRDefault="00364D11" w:rsidP="00BF4830">
      <w:pPr>
        <w:numPr>
          <w:ilvl w:val="1"/>
          <w:numId w:val="16"/>
        </w:numPr>
        <w:jc w:val="both"/>
        <w:rPr>
          <w:rFonts w:ascii="Verdana" w:hAnsi="Verdana"/>
        </w:rPr>
      </w:pPr>
      <w:r w:rsidRPr="004F3154">
        <w:rPr>
          <w:rFonts w:ascii="Verdana" w:hAnsi="Verdana"/>
        </w:rPr>
        <w:t>Dane techniczne przedmiotu opracowania</w:t>
      </w:r>
    </w:p>
    <w:p w14:paraId="01DAEDBE" w14:textId="77777777" w:rsidR="00364D11" w:rsidRPr="004F3154" w:rsidRDefault="00364D11" w:rsidP="00BF4830">
      <w:pPr>
        <w:numPr>
          <w:ilvl w:val="1"/>
          <w:numId w:val="16"/>
        </w:numPr>
        <w:jc w:val="both"/>
        <w:rPr>
          <w:rFonts w:ascii="Verdana" w:hAnsi="Verdana"/>
        </w:rPr>
      </w:pPr>
      <w:r w:rsidRPr="004F3154">
        <w:rPr>
          <w:rFonts w:ascii="Verdana" w:hAnsi="Verdana"/>
        </w:rPr>
        <w:t>Zestawienie pomieszczeń</w:t>
      </w:r>
    </w:p>
    <w:p w14:paraId="46DF4B32" w14:textId="77777777" w:rsidR="00364D11" w:rsidRPr="004F3154" w:rsidRDefault="00364D11" w:rsidP="00BF4830">
      <w:pPr>
        <w:numPr>
          <w:ilvl w:val="1"/>
          <w:numId w:val="16"/>
        </w:numPr>
        <w:jc w:val="both"/>
        <w:rPr>
          <w:rFonts w:ascii="Verdana" w:hAnsi="Verdana"/>
        </w:rPr>
      </w:pPr>
      <w:r w:rsidRPr="004F3154">
        <w:rPr>
          <w:rFonts w:ascii="Verdana" w:hAnsi="Verdana"/>
        </w:rPr>
        <w:t xml:space="preserve">Forma i funkcja </w:t>
      </w:r>
    </w:p>
    <w:p w14:paraId="20F957CC" w14:textId="77777777" w:rsidR="00364D11" w:rsidRDefault="001A6467" w:rsidP="00BF4830">
      <w:pPr>
        <w:numPr>
          <w:ilvl w:val="0"/>
          <w:numId w:val="4"/>
        </w:numPr>
        <w:jc w:val="both"/>
        <w:rPr>
          <w:rFonts w:ascii="Verdana" w:hAnsi="Verdana"/>
        </w:rPr>
      </w:pPr>
      <w:r>
        <w:rPr>
          <w:rFonts w:ascii="Verdana" w:hAnsi="Verdana"/>
        </w:rPr>
        <w:t>Część informacyjna</w:t>
      </w:r>
    </w:p>
    <w:p w14:paraId="18A9E396" w14:textId="45767B65" w:rsidR="001A6467" w:rsidRPr="006A0B49" w:rsidRDefault="001A6467" w:rsidP="006A0B49">
      <w:pPr>
        <w:pStyle w:val="Akapitzlist"/>
        <w:numPr>
          <w:ilvl w:val="1"/>
          <w:numId w:val="45"/>
        </w:numPr>
        <w:jc w:val="both"/>
        <w:rPr>
          <w:rFonts w:ascii="Verdana" w:hAnsi="Verdana"/>
        </w:rPr>
      </w:pPr>
      <w:r w:rsidRPr="006A0B49">
        <w:rPr>
          <w:rFonts w:ascii="Verdana" w:hAnsi="Verdana"/>
        </w:rPr>
        <w:t>Dokumenty potwierdzające zgodność zamierzenia z przepisami MPZP</w:t>
      </w:r>
    </w:p>
    <w:p w14:paraId="488CA6FE" w14:textId="361961FC" w:rsidR="001A6467" w:rsidRPr="006A0B49" w:rsidRDefault="001A6467" w:rsidP="006A0B49">
      <w:pPr>
        <w:pStyle w:val="Akapitzlist"/>
        <w:numPr>
          <w:ilvl w:val="1"/>
          <w:numId w:val="45"/>
        </w:numPr>
        <w:jc w:val="both"/>
        <w:rPr>
          <w:rFonts w:ascii="Verdana" w:hAnsi="Verdana"/>
        </w:rPr>
      </w:pPr>
      <w:r w:rsidRPr="006A0B49">
        <w:rPr>
          <w:rFonts w:ascii="Verdana" w:hAnsi="Verdana"/>
        </w:rPr>
        <w:t>Oświadczenie Zamawiającego stwierdzające jego prawo do dysponowania nieruchomością na cele budowlane</w:t>
      </w:r>
    </w:p>
    <w:p w14:paraId="56EF2C46" w14:textId="77777777" w:rsidR="001A6467" w:rsidRDefault="001A6467" w:rsidP="006A0B49">
      <w:pPr>
        <w:numPr>
          <w:ilvl w:val="1"/>
          <w:numId w:val="45"/>
        </w:numPr>
        <w:jc w:val="both"/>
        <w:rPr>
          <w:rFonts w:ascii="Verdana" w:hAnsi="Verdana"/>
        </w:rPr>
      </w:pPr>
      <w:r>
        <w:rPr>
          <w:rFonts w:ascii="Verdana" w:hAnsi="Verdana"/>
        </w:rPr>
        <w:t>Przepisy prawne i normy związane z projektowaniem zamierzenia budowlanego</w:t>
      </w:r>
    </w:p>
    <w:p w14:paraId="308256A4" w14:textId="77777777" w:rsidR="001A6467" w:rsidRDefault="001A6467" w:rsidP="006A0B49">
      <w:pPr>
        <w:numPr>
          <w:ilvl w:val="1"/>
          <w:numId w:val="45"/>
        </w:numPr>
        <w:jc w:val="both"/>
        <w:rPr>
          <w:rFonts w:ascii="Verdana" w:hAnsi="Verdana"/>
        </w:rPr>
      </w:pPr>
      <w:r>
        <w:rPr>
          <w:rFonts w:ascii="Verdana" w:hAnsi="Verdana"/>
        </w:rPr>
        <w:t>Inne posiadane informacje i dokumenty niezbędne do zaprojektowania robót budowlanych</w:t>
      </w:r>
    </w:p>
    <w:p w14:paraId="1342A9EC" w14:textId="77777777" w:rsidR="001A6467" w:rsidRDefault="001A6467" w:rsidP="006A0B49">
      <w:pPr>
        <w:numPr>
          <w:ilvl w:val="2"/>
          <w:numId w:val="45"/>
        </w:numPr>
        <w:jc w:val="both"/>
        <w:rPr>
          <w:rFonts w:ascii="Verdana" w:hAnsi="Verdana"/>
        </w:rPr>
      </w:pPr>
      <w:r>
        <w:rPr>
          <w:rFonts w:ascii="Verdana" w:hAnsi="Verdana"/>
        </w:rPr>
        <w:t>Mapa do celów projektowych</w:t>
      </w:r>
    </w:p>
    <w:p w14:paraId="7F7D7C20" w14:textId="77777777" w:rsidR="001A6467" w:rsidRDefault="001A6467" w:rsidP="006A0B49">
      <w:pPr>
        <w:numPr>
          <w:ilvl w:val="2"/>
          <w:numId w:val="45"/>
        </w:numPr>
        <w:jc w:val="both"/>
        <w:rPr>
          <w:rFonts w:ascii="Verdana" w:hAnsi="Verdana"/>
        </w:rPr>
      </w:pPr>
      <w:r>
        <w:rPr>
          <w:rFonts w:ascii="Verdana" w:hAnsi="Verdana"/>
        </w:rPr>
        <w:t>Wyniki badań gruntowo – wodnych</w:t>
      </w:r>
    </w:p>
    <w:p w14:paraId="0C0FDD13" w14:textId="77777777" w:rsidR="001A6467" w:rsidRDefault="001A6467" w:rsidP="006A0B49">
      <w:pPr>
        <w:numPr>
          <w:ilvl w:val="2"/>
          <w:numId w:val="45"/>
        </w:numPr>
        <w:jc w:val="both"/>
        <w:rPr>
          <w:rFonts w:ascii="Verdana" w:hAnsi="Verdana"/>
        </w:rPr>
      </w:pPr>
      <w:r>
        <w:rPr>
          <w:rFonts w:ascii="Verdana" w:hAnsi="Verdana"/>
        </w:rPr>
        <w:t>Zalecenia konserwatorskie</w:t>
      </w:r>
    </w:p>
    <w:p w14:paraId="57A0E8B5" w14:textId="77777777" w:rsidR="001A6467" w:rsidRDefault="001A6467" w:rsidP="006A0B49">
      <w:pPr>
        <w:numPr>
          <w:ilvl w:val="2"/>
          <w:numId w:val="45"/>
        </w:numPr>
        <w:jc w:val="both"/>
        <w:rPr>
          <w:rFonts w:ascii="Verdana" w:hAnsi="Verdana"/>
        </w:rPr>
      </w:pPr>
      <w:r>
        <w:rPr>
          <w:rFonts w:ascii="Verdana" w:hAnsi="Verdana"/>
        </w:rPr>
        <w:t>Inwentaryzacja zieleni</w:t>
      </w:r>
    </w:p>
    <w:p w14:paraId="530C5A8B" w14:textId="77777777" w:rsidR="001A6467" w:rsidRDefault="001A6467" w:rsidP="006A0B49">
      <w:pPr>
        <w:numPr>
          <w:ilvl w:val="2"/>
          <w:numId w:val="45"/>
        </w:numPr>
        <w:jc w:val="both"/>
        <w:rPr>
          <w:rFonts w:ascii="Verdana" w:hAnsi="Verdana"/>
        </w:rPr>
      </w:pPr>
      <w:r>
        <w:rPr>
          <w:rFonts w:ascii="Verdana" w:hAnsi="Verdana"/>
        </w:rPr>
        <w:lastRenderedPageBreak/>
        <w:t>Dane dotyczące zanieczyszczeń atmosfery do analizy ochrony powietrza oraz posiadane raporty, opinie lub ekspertyzy z zakresu ochrony środowiska</w:t>
      </w:r>
    </w:p>
    <w:p w14:paraId="1BFA6AD4" w14:textId="77777777" w:rsidR="001A6467" w:rsidRDefault="001A6467" w:rsidP="006A0B49">
      <w:pPr>
        <w:numPr>
          <w:ilvl w:val="2"/>
          <w:numId w:val="45"/>
        </w:numPr>
        <w:jc w:val="both"/>
        <w:rPr>
          <w:rFonts w:ascii="Verdana" w:hAnsi="Verdana"/>
        </w:rPr>
      </w:pPr>
      <w:r>
        <w:rPr>
          <w:rFonts w:ascii="Verdana" w:hAnsi="Verdana"/>
        </w:rPr>
        <w:t>Pomiary ruchu drogowego, hałasu i innych uciążliwości</w:t>
      </w:r>
    </w:p>
    <w:p w14:paraId="70E102CE" w14:textId="77777777" w:rsidR="001A6467" w:rsidRDefault="001A6467" w:rsidP="006A0B49">
      <w:pPr>
        <w:numPr>
          <w:ilvl w:val="2"/>
          <w:numId w:val="45"/>
        </w:numPr>
        <w:jc w:val="both"/>
        <w:rPr>
          <w:rFonts w:ascii="Verdana" w:hAnsi="Verdana"/>
        </w:rPr>
      </w:pPr>
      <w:r>
        <w:rPr>
          <w:rFonts w:ascii="Verdana" w:hAnsi="Verdana"/>
        </w:rPr>
        <w:t>Inwentaryzacja lub dokumentacja istniejących obiektów budowlanych</w:t>
      </w:r>
    </w:p>
    <w:p w14:paraId="03359718" w14:textId="77777777" w:rsidR="001A6467" w:rsidRDefault="001A6467" w:rsidP="006A0B49">
      <w:pPr>
        <w:numPr>
          <w:ilvl w:val="2"/>
          <w:numId w:val="45"/>
        </w:numPr>
        <w:jc w:val="both"/>
        <w:rPr>
          <w:rFonts w:ascii="Verdana" w:hAnsi="Verdana"/>
        </w:rPr>
      </w:pPr>
      <w:r>
        <w:rPr>
          <w:rFonts w:ascii="Verdana" w:hAnsi="Verdana"/>
        </w:rPr>
        <w:t>Porozumienia, zgody lub pozwolenia oraz warunki techniczne i realizacyjne związanie z przyłączeniem obiektu do istniejących sieci</w:t>
      </w:r>
    </w:p>
    <w:p w14:paraId="39F229BE" w14:textId="77777777" w:rsidR="001A6467" w:rsidRDefault="001A6467" w:rsidP="006A0B49">
      <w:pPr>
        <w:numPr>
          <w:ilvl w:val="2"/>
          <w:numId w:val="45"/>
        </w:numPr>
        <w:jc w:val="both"/>
        <w:rPr>
          <w:rFonts w:ascii="Verdana" w:hAnsi="Verdana"/>
        </w:rPr>
      </w:pPr>
      <w:r>
        <w:rPr>
          <w:rFonts w:ascii="Verdana" w:hAnsi="Verdana"/>
        </w:rPr>
        <w:t>Dodatkowe wytyczne inwestorskie i uwarunkowania związane z projektem</w:t>
      </w:r>
    </w:p>
    <w:p w14:paraId="1A383672" w14:textId="77777777" w:rsidR="00364D11" w:rsidRPr="000F2ABA" w:rsidRDefault="00364D11" w:rsidP="00611E19">
      <w:pPr>
        <w:pStyle w:val="Akapitzlist"/>
        <w:ind w:left="0"/>
        <w:jc w:val="both"/>
        <w:rPr>
          <w:rFonts w:ascii="Verdana" w:hAnsi="Verdana"/>
          <w:sz w:val="24"/>
          <w:szCs w:val="24"/>
        </w:rPr>
      </w:pPr>
    </w:p>
    <w:p w14:paraId="798D646A" w14:textId="77777777" w:rsidR="00995DDD" w:rsidRDefault="00364D11" w:rsidP="00BF4830">
      <w:pPr>
        <w:numPr>
          <w:ilvl w:val="0"/>
          <w:numId w:val="9"/>
        </w:numPr>
        <w:jc w:val="both"/>
        <w:rPr>
          <w:rFonts w:ascii="Verdana" w:hAnsi="Verdana"/>
          <w:sz w:val="24"/>
          <w:szCs w:val="24"/>
        </w:rPr>
      </w:pPr>
      <w:r>
        <w:rPr>
          <w:rFonts w:ascii="Verdana" w:hAnsi="Verdana"/>
          <w:b/>
          <w:sz w:val="24"/>
          <w:szCs w:val="24"/>
        </w:rPr>
        <w:t>C</w:t>
      </w:r>
      <w:r w:rsidRPr="000F2ABA">
        <w:rPr>
          <w:rFonts w:ascii="Verdana" w:hAnsi="Verdana"/>
          <w:b/>
          <w:sz w:val="24"/>
          <w:szCs w:val="24"/>
        </w:rPr>
        <w:t>zęść rysunkowa</w:t>
      </w:r>
    </w:p>
    <w:p w14:paraId="40522EC5" w14:textId="77777777" w:rsidR="00995DDD" w:rsidRPr="00D953FD" w:rsidRDefault="00995DDD" w:rsidP="00611E19">
      <w:pPr>
        <w:jc w:val="both"/>
        <w:rPr>
          <w:rFonts w:ascii="Verdana" w:hAnsi="Verdana"/>
        </w:rPr>
      </w:pPr>
    </w:p>
    <w:p w14:paraId="2BD90393" w14:textId="77777777" w:rsidR="004F3154" w:rsidRDefault="0006223D" w:rsidP="00BF4830">
      <w:pPr>
        <w:numPr>
          <w:ilvl w:val="0"/>
          <w:numId w:val="1"/>
        </w:numPr>
        <w:jc w:val="both"/>
        <w:rPr>
          <w:rFonts w:ascii="Verdana" w:hAnsi="Verdana"/>
          <w:color w:val="000000"/>
        </w:rPr>
      </w:pPr>
      <w:r>
        <w:rPr>
          <w:rFonts w:ascii="Verdana" w:hAnsi="Verdana"/>
          <w:color w:val="000000"/>
        </w:rPr>
        <w:t>Projekt zagospodarowania terenu – stan istniejący – rys. nr 1</w:t>
      </w:r>
    </w:p>
    <w:p w14:paraId="3F6AE73C" w14:textId="77777777" w:rsidR="0006223D" w:rsidRDefault="0006223D" w:rsidP="00BF4830">
      <w:pPr>
        <w:numPr>
          <w:ilvl w:val="0"/>
          <w:numId w:val="1"/>
        </w:numPr>
        <w:jc w:val="both"/>
        <w:rPr>
          <w:rFonts w:ascii="Verdana" w:hAnsi="Verdana"/>
          <w:color w:val="000000"/>
        </w:rPr>
      </w:pPr>
      <w:r>
        <w:rPr>
          <w:rFonts w:ascii="Verdana" w:hAnsi="Verdana"/>
          <w:color w:val="000000"/>
        </w:rPr>
        <w:t>Rzut piwnic – budynek biurowy – stan istniejący – rys. nr 2</w:t>
      </w:r>
    </w:p>
    <w:p w14:paraId="0335B18E" w14:textId="77777777" w:rsidR="0006223D" w:rsidRDefault="0006223D" w:rsidP="00BF4830">
      <w:pPr>
        <w:numPr>
          <w:ilvl w:val="0"/>
          <w:numId w:val="1"/>
        </w:numPr>
        <w:jc w:val="both"/>
        <w:rPr>
          <w:rFonts w:ascii="Verdana" w:hAnsi="Verdana"/>
          <w:color w:val="000000"/>
        </w:rPr>
      </w:pPr>
      <w:r>
        <w:rPr>
          <w:rFonts w:ascii="Verdana" w:hAnsi="Verdana"/>
          <w:color w:val="000000"/>
        </w:rPr>
        <w:t>Rzut parteru – budynek biurowy – stan istniejący – rys. nr 3</w:t>
      </w:r>
    </w:p>
    <w:p w14:paraId="3DE95660" w14:textId="77777777" w:rsidR="0006223D" w:rsidRDefault="0006223D" w:rsidP="00BF4830">
      <w:pPr>
        <w:numPr>
          <w:ilvl w:val="0"/>
          <w:numId w:val="1"/>
        </w:numPr>
        <w:jc w:val="both"/>
        <w:rPr>
          <w:rFonts w:ascii="Verdana" w:hAnsi="Verdana"/>
          <w:color w:val="000000"/>
        </w:rPr>
      </w:pPr>
      <w:r>
        <w:rPr>
          <w:rFonts w:ascii="Verdana" w:hAnsi="Verdana"/>
          <w:color w:val="000000"/>
        </w:rPr>
        <w:t>Rzut 1 piętra – budynek biurowy – stan istniejący – rys. nr 4</w:t>
      </w:r>
    </w:p>
    <w:p w14:paraId="3BA366C9" w14:textId="77777777" w:rsidR="0006223D" w:rsidRDefault="0006223D" w:rsidP="00BF4830">
      <w:pPr>
        <w:numPr>
          <w:ilvl w:val="0"/>
          <w:numId w:val="1"/>
        </w:numPr>
        <w:jc w:val="both"/>
        <w:rPr>
          <w:rFonts w:ascii="Verdana" w:hAnsi="Verdana"/>
          <w:color w:val="000000"/>
        </w:rPr>
      </w:pPr>
      <w:r>
        <w:rPr>
          <w:rFonts w:ascii="Verdana" w:hAnsi="Verdana"/>
          <w:color w:val="000000"/>
        </w:rPr>
        <w:t>Rzut poddasza – budynek biurowy – stan istniejący – rys. nr 5</w:t>
      </w:r>
    </w:p>
    <w:p w14:paraId="06AB098F" w14:textId="77777777" w:rsidR="0006223D" w:rsidRDefault="0006223D" w:rsidP="00BF4830">
      <w:pPr>
        <w:numPr>
          <w:ilvl w:val="0"/>
          <w:numId w:val="1"/>
        </w:numPr>
        <w:jc w:val="both"/>
        <w:rPr>
          <w:rFonts w:ascii="Verdana" w:hAnsi="Verdana"/>
          <w:color w:val="000000"/>
        </w:rPr>
      </w:pPr>
      <w:r>
        <w:rPr>
          <w:rFonts w:ascii="Verdana" w:hAnsi="Verdana"/>
          <w:color w:val="000000"/>
        </w:rPr>
        <w:t>Przekrój A-A – budynek biurowy – stan istniejący – rys. nr 6</w:t>
      </w:r>
    </w:p>
    <w:p w14:paraId="6A9A72F0" w14:textId="77777777" w:rsidR="0006223D" w:rsidRDefault="0006223D" w:rsidP="00BF4830">
      <w:pPr>
        <w:numPr>
          <w:ilvl w:val="0"/>
          <w:numId w:val="1"/>
        </w:numPr>
        <w:jc w:val="both"/>
        <w:rPr>
          <w:rFonts w:ascii="Verdana" w:hAnsi="Verdana"/>
          <w:color w:val="000000"/>
        </w:rPr>
      </w:pPr>
      <w:r>
        <w:rPr>
          <w:rFonts w:ascii="Verdana" w:hAnsi="Verdana"/>
          <w:color w:val="000000"/>
        </w:rPr>
        <w:t>Widok elewacji – budynek biurowy – stan istniejący – rys. nr 7</w:t>
      </w:r>
    </w:p>
    <w:p w14:paraId="42383FAC" w14:textId="77777777" w:rsidR="0006223D" w:rsidRDefault="0006223D" w:rsidP="00BF4830">
      <w:pPr>
        <w:numPr>
          <w:ilvl w:val="0"/>
          <w:numId w:val="1"/>
        </w:numPr>
        <w:jc w:val="both"/>
        <w:rPr>
          <w:rFonts w:ascii="Verdana" w:hAnsi="Verdana"/>
          <w:color w:val="000000"/>
        </w:rPr>
      </w:pPr>
      <w:r>
        <w:rPr>
          <w:rFonts w:ascii="Verdana" w:hAnsi="Verdana"/>
          <w:color w:val="000000"/>
        </w:rPr>
        <w:t>Rzut parteru – budynek parterowy – stan istniejący – rys. nr 8</w:t>
      </w:r>
    </w:p>
    <w:p w14:paraId="02EF8533" w14:textId="77777777" w:rsidR="0006223D" w:rsidRDefault="0006223D" w:rsidP="00BF4830">
      <w:pPr>
        <w:numPr>
          <w:ilvl w:val="0"/>
          <w:numId w:val="1"/>
        </w:numPr>
        <w:jc w:val="both"/>
        <w:rPr>
          <w:rFonts w:ascii="Verdana" w:hAnsi="Verdana"/>
          <w:color w:val="000000"/>
        </w:rPr>
      </w:pPr>
      <w:r>
        <w:rPr>
          <w:rFonts w:ascii="Verdana" w:hAnsi="Verdana"/>
          <w:color w:val="000000"/>
        </w:rPr>
        <w:t>Przekrój A-A – budynek parterowy – stan istniejący – rys. nr 9</w:t>
      </w:r>
    </w:p>
    <w:p w14:paraId="39D5B597" w14:textId="77777777" w:rsidR="0006223D" w:rsidRDefault="0006223D" w:rsidP="00BF4830">
      <w:pPr>
        <w:numPr>
          <w:ilvl w:val="0"/>
          <w:numId w:val="1"/>
        </w:numPr>
        <w:jc w:val="both"/>
        <w:rPr>
          <w:rFonts w:ascii="Verdana" w:hAnsi="Verdana"/>
          <w:color w:val="000000"/>
        </w:rPr>
      </w:pPr>
      <w:r>
        <w:rPr>
          <w:rFonts w:ascii="Verdana" w:hAnsi="Verdana"/>
          <w:color w:val="000000"/>
        </w:rPr>
        <w:t>Widok elewacji – budynek biurowy – stan istniejący – rys. nr 10</w:t>
      </w:r>
    </w:p>
    <w:p w14:paraId="56A4474F" w14:textId="77777777" w:rsidR="0006223D" w:rsidRDefault="007213F1" w:rsidP="00BF4830">
      <w:pPr>
        <w:numPr>
          <w:ilvl w:val="0"/>
          <w:numId w:val="1"/>
        </w:numPr>
        <w:jc w:val="both"/>
        <w:rPr>
          <w:rFonts w:ascii="Verdana" w:hAnsi="Verdana"/>
          <w:color w:val="000000"/>
        </w:rPr>
      </w:pPr>
      <w:r>
        <w:rPr>
          <w:rFonts w:ascii="Verdana" w:hAnsi="Verdana"/>
          <w:color w:val="000000"/>
        </w:rPr>
        <w:t xml:space="preserve">Plan </w:t>
      </w:r>
      <w:r w:rsidR="0006223D">
        <w:rPr>
          <w:rFonts w:ascii="Verdana" w:hAnsi="Verdana"/>
          <w:color w:val="000000"/>
        </w:rPr>
        <w:t>zagospodarowania terenu – koncepcja – rys.nr 11</w:t>
      </w:r>
    </w:p>
    <w:p w14:paraId="7750904A" w14:textId="77777777" w:rsidR="0006223D" w:rsidRDefault="0006223D" w:rsidP="00BF4830">
      <w:pPr>
        <w:numPr>
          <w:ilvl w:val="0"/>
          <w:numId w:val="1"/>
        </w:numPr>
        <w:jc w:val="both"/>
        <w:rPr>
          <w:rFonts w:ascii="Verdana" w:hAnsi="Verdana"/>
          <w:color w:val="000000"/>
        </w:rPr>
      </w:pPr>
      <w:r>
        <w:rPr>
          <w:rFonts w:ascii="Verdana" w:hAnsi="Verdana"/>
          <w:color w:val="000000"/>
        </w:rPr>
        <w:t>Rzut piwnic – koncepcja – rys. nr 12</w:t>
      </w:r>
    </w:p>
    <w:p w14:paraId="68BC6AFB" w14:textId="77777777" w:rsidR="0006223D" w:rsidRDefault="0006223D" w:rsidP="00BF4830">
      <w:pPr>
        <w:numPr>
          <w:ilvl w:val="0"/>
          <w:numId w:val="1"/>
        </w:numPr>
        <w:jc w:val="both"/>
        <w:rPr>
          <w:rFonts w:ascii="Verdana" w:hAnsi="Verdana"/>
          <w:color w:val="000000"/>
        </w:rPr>
      </w:pPr>
      <w:r>
        <w:rPr>
          <w:rFonts w:ascii="Verdana" w:hAnsi="Verdana"/>
          <w:color w:val="000000"/>
        </w:rPr>
        <w:t>Rzut parteru – koncepcja – rys. nr 13</w:t>
      </w:r>
    </w:p>
    <w:p w14:paraId="1F610204" w14:textId="77777777" w:rsidR="007213F1" w:rsidRDefault="007213F1" w:rsidP="00BF4830">
      <w:pPr>
        <w:numPr>
          <w:ilvl w:val="0"/>
          <w:numId w:val="1"/>
        </w:numPr>
        <w:jc w:val="both"/>
        <w:rPr>
          <w:rFonts w:ascii="Verdana" w:hAnsi="Verdana"/>
          <w:color w:val="000000"/>
        </w:rPr>
      </w:pPr>
      <w:r>
        <w:rPr>
          <w:rFonts w:ascii="Verdana" w:hAnsi="Verdana"/>
          <w:color w:val="000000"/>
        </w:rPr>
        <w:t>Rzut piętra – koncepcja – rys. nr 14</w:t>
      </w:r>
    </w:p>
    <w:p w14:paraId="67971D55" w14:textId="77777777" w:rsidR="0006223D" w:rsidRDefault="0006223D" w:rsidP="00BF4830">
      <w:pPr>
        <w:numPr>
          <w:ilvl w:val="0"/>
          <w:numId w:val="1"/>
        </w:numPr>
        <w:jc w:val="both"/>
        <w:rPr>
          <w:rFonts w:ascii="Verdana" w:hAnsi="Verdana"/>
          <w:color w:val="000000"/>
        </w:rPr>
      </w:pPr>
      <w:r>
        <w:rPr>
          <w:rFonts w:ascii="Verdana" w:hAnsi="Verdana"/>
          <w:color w:val="000000"/>
        </w:rPr>
        <w:t>Rzut poddasza – koncepcja – rys nr 1</w:t>
      </w:r>
      <w:r w:rsidR="007213F1">
        <w:rPr>
          <w:rFonts w:ascii="Verdana" w:hAnsi="Verdana"/>
          <w:color w:val="000000"/>
        </w:rPr>
        <w:t>5</w:t>
      </w:r>
    </w:p>
    <w:p w14:paraId="2B4D2377" w14:textId="77777777" w:rsidR="007213F1" w:rsidRDefault="007213F1" w:rsidP="007213F1">
      <w:pPr>
        <w:numPr>
          <w:ilvl w:val="0"/>
          <w:numId w:val="1"/>
        </w:numPr>
        <w:jc w:val="both"/>
        <w:rPr>
          <w:rFonts w:ascii="Verdana" w:hAnsi="Verdana"/>
          <w:color w:val="000000"/>
        </w:rPr>
      </w:pPr>
      <w:r>
        <w:rPr>
          <w:rFonts w:ascii="Verdana" w:hAnsi="Verdana"/>
          <w:color w:val="000000"/>
        </w:rPr>
        <w:t>Przekrój – koncepcja - rys nr 16</w:t>
      </w:r>
    </w:p>
    <w:p w14:paraId="4956610D" w14:textId="77777777" w:rsidR="007213F1" w:rsidRDefault="007213F1" w:rsidP="007213F1">
      <w:pPr>
        <w:jc w:val="both"/>
        <w:rPr>
          <w:rFonts w:ascii="Verdana" w:hAnsi="Verdana"/>
          <w:color w:val="000000"/>
        </w:rPr>
      </w:pPr>
    </w:p>
    <w:p w14:paraId="11D5FAE1" w14:textId="77777777" w:rsidR="009955C5" w:rsidRPr="00E20E7B" w:rsidRDefault="009955C5" w:rsidP="009955C5">
      <w:pPr>
        <w:ind w:left="566"/>
        <w:jc w:val="both"/>
        <w:rPr>
          <w:rFonts w:ascii="Verdana" w:hAnsi="Verdana"/>
          <w:color w:val="000000"/>
        </w:rPr>
      </w:pPr>
    </w:p>
    <w:p w14:paraId="59064455" w14:textId="77777777" w:rsidR="00B813D3" w:rsidRDefault="00B813D3" w:rsidP="00B813D3">
      <w:pPr>
        <w:ind w:left="567"/>
        <w:rPr>
          <w:rFonts w:ascii="Verdana" w:hAnsi="Verdana"/>
        </w:rPr>
      </w:pPr>
    </w:p>
    <w:p w14:paraId="60784C5D" w14:textId="77777777" w:rsidR="003F7603" w:rsidRDefault="003F7603" w:rsidP="00B813D3">
      <w:pPr>
        <w:ind w:left="567"/>
        <w:rPr>
          <w:rFonts w:ascii="Verdana" w:hAnsi="Verdana"/>
        </w:rPr>
      </w:pPr>
    </w:p>
    <w:p w14:paraId="021683AD" w14:textId="77777777" w:rsidR="003F7603" w:rsidRDefault="003F7603" w:rsidP="00B813D3">
      <w:pPr>
        <w:ind w:left="567"/>
        <w:rPr>
          <w:rFonts w:ascii="Verdana" w:hAnsi="Verdana"/>
        </w:rPr>
      </w:pPr>
    </w:p>
    <w:p w14:paraId="34C628F0" w14:textId="77777777" w:rsidR="00D953FD" w:rsidRDefault="00D953FD" w:rsidP="00B813D3">
      <w:pPr>
        <w:ind w:left="567"/>
        <w:rPr>
          <w:rFonts w:ascii="Verdana" w:hAnsi="Verdana"/>
        </w:rPr>
      </w:pPr>
    </w:p>
    <w:p w14:paraId="311D55A9" w14:textId="77777777" w:rsidR="00D953FD" w:rsidRDefault="00D953FD" w:rsidP="00B813D3">
      <w:pPr>
        <w:ind w:left="567"/>
        <w:rPr>
          <w:rFonts w:ascii="Verdana" w:hAnsi="Verdana"/>
        </w:rPr>
      </w:pPr>
    </w:p>
    <w:p w14:paraId="4D6BF009" w14:textId="77777777" w:rsidR="00D953FD" w:rsidRDefault="00D953FD" w:rsidP="00B813D3">
      <w:pPr>
        <w:ind w:left="567"/>
        <w:rPr>
          <w:rFonts w:ascii="Verdana" w:hAnsi="Verdana"/>
        </w:rPr>
      </w:pPr>
    </w:p>
    <w:p w14:paraId="40E47996" w14:textId="77777777" w:rsidR="00D953FD" w:rsidRDefault="00D953FD" w:rsidP="00B813D3">
      <w:pPr>
        <w:ind w:left="567"/>
        <w:rPr>
          <w:rFonts w:ascii="Verdana" w:hAnsi="Verdana"/>
        </w:rPr>
      </w:pPr>
    </w:p>
    <w:p w14:paraId="1819540C" w14:textId="77777777" w:rsidR="00D953FD" w:rsidRDefault="00D953FD" w:rsidP="00B813D3">
      <w:pPr>
        <w:ind w:left="567"/>
        <w:rPr>
          <w:rFonts w:ascii="Verdana" w:hAnsi="Verdana"/>
        </w:rPr>
      </w:pPr>
    </w:p>
    <w:p w14:paraId="1EBA210F" w14:textId="77777777" w:rsidR="00D953FD" w:rsidRDefault="00D953FD" w:rsidP="00B813D3">
      <w:pPr>
        <w:ind w:left="567"/>
        <w:rPr>
          <w:rFonts w:ascii="Verdana" w:hAnsi="Verdana"/>
        </w:rPr>
      </w:pPr>
    </w:p>
    <w:p w14:paraId="659307FA" w14:textId="77777777" w:rsidR="00D953FD" w:rsidRDefault="00D953FD" w:rsidP="00B813D3">
      <w:pPr>
        <w:ind w:left="567"/>
        <w:rPr>
          <w:rFonts w:ascii="Verdana" w:hAnsi="Verdana"/>
        </w:rPr>
      </w:pPr>
    </w:p>
    <w:p w14:paraId="54A5DF41" w14:textId="77777777" w:rsidR="00D953FD" w:rsidRDefault="00D953FD" w:rsidP="00B813D3">
      <w:pPr>
        <w:ind w:left="567"/>
        <w:rPr>
          <w:rFonts w:ascii="Verdana" w:hAnsi="Verdana"/>
        </w:rPr>
      </w:pPr>
    </w:p>
    <w:p w14:paraId="7A72ADDB" w14:textId="77777777" w:rsidR="00D953FD" w:rsidRDefault="00D953FD" w:rsidP="00B813D3">
      <w:pPr>
        <w:ind w:left="567"/>
        <w:rPr>
          <w:rFonts w:ascii="Verdana" w:hAnsi="Verdana"/>
        </w:rPr>
      </w:pPr>
    </w:p>
    <w:p w14:paraId="1C84A452" w14:textId="77777777" w:rsidR="00D953FD" w:rsidRDefault="00D953FD" w:rsidP="00B813D3">
      <w:pPr>
        <w:ind w:left="567"/>
        <w:rPr>
          <w:rFonts w:ascii="Verdana" w:hAnsi="Verdana"/>
        </w:rPr>
      </w:pPr>
    </w:p>
    <w:p w14:paraId="27A097B6" w14:textId="77777777" w:rsidR="00D953FD" w:rsidRDefault="00D953FD" w:rsidP="00B813D3">
      <w:pPr>
        <w:ind w:left="567"/>
        <w:rPr>
          <w:rFonts w:ascii="Verdana" w:hAnsi="Verdana"/>
        </w:rPr>
      </w:pPr>
    </w:p>
    <w:p w14:paraId="56E8E440" w14:textId="77777777" w:rsidR="00D953FD" w:rsidRDefault="00D953FD" w:rsidP="00B813D3">
      <w:pPr>
        <w:ind w:left="567"/>
        <w:rPr>
          <w:rFonts w:ascii="Verdana" w:hAnsi="Verdana"/>
        </w:rPr>
      </w:pPr>
    </w:p>
    <w:p w14:paraId="3F8961DD" w14:textId="77777777" w:rsidR="00D953FD" w:rsidRDefault="00D953FD" w:rsidP="00B813D3">
      <w:pPr>
        <w:ind w:left="567"/>
        <w:rPr>
          <w:rFonts w:ascii="Verdana" w:hAnsi="Verdana"/>
        </w:rPr>
      </w:pPr>
    </w:p>
    <w:p w14:paraId="147C235F" w14:textId="77777777" w:rsidR="00D953FD" w:rsidRDefault="00D953FD" w:rsidP="00B813D3">
      <w:pPr>
        <w:ind w:left="567"/>
        <w:rPr>
          <w:rFonts w:ascii="Verdana" w:hAnsi="Verdana"/>
        </w:rPr>
      </w:pPr>
    </w:p>
    <w:p w14:paraId="79659CF2" w14:textId="77777777" w:rsidR="00D953FD" w:rsidRDefault="00D953FD" w:rsidP="00B813D3">
      <w:pPr>
        <w:ind w:left="567"/>
        <w:rPr>
          <w:rFonts w:ascii="Verdana" w:hAnsi="Verdana"/>
        </w:rPr>
      </w:pPr>
    </w:p>
    <w:p w14:paraId="4A42DAE9" w14:textId="77777777" w:rsidR="00D953FD" w:rsidRDefault="00D953FD" w:rsidP="00B813D3">
      <w:pPr>
        <w:ind w:left="567"/>
        <w:rPr>
          <w:rFonts w:ascii="Verdana" w:hAnsi="Verdana"/>
        </w:rPr>
      </w:pPr>
    </w:p>
    <w:p w14:paraId="01D5052C" w14:textId="77777777" w:rsidR="00D953FD" w:rsidRDefault="00D953FD" w:rsidP="00B813D3">
      <w:pPr>
        <w:ind w:left="567"/>
        <w:rPr>
          <w:rFonts w:ascii="Verdana" w:hAnsi="Verdana"/>
        </w:rPr>
      </w:pPr>
    </w:p>
    <w:p w14:paraId="64342B5E" w14:textId="77777777" w:rsidR="00D953FD" w:rsidRDefault="00D953FD" w:rsidP="00B813D3">
      <w:pPr>
        <w:ind w:left="567"/>
        <w:rPr>
          <w:rFonts w:ascii="Verdana" w:hAnsi="Verdana"/>
        </w:rPr>
      </w:pPr>
    </w:p>
    <w:p w14:paraId="4070B2CE" w14:textId="77777777" w:rsidR="00D953FD" w:rsidRDefault="00D953FD" w:rsidP="00B813D3">
      <w:pPr>
        <w:ind w:left="567"/>
        <w:rPr>
          <w:rFonts w:ascii="Verdana" w:hAnsi="Verdana"/>
        </w:rPr>
      </w:pPr>
    </w:p>
    <w:p w14:paraId="3E886AC5" w14:textId="77777777" w:rsidR="003A4FF8" w:rsidRDefault="003A4FF8" w:rsidP="003A4FF8">
      <w:pPr>
        <w:rPr>
          <w:rFonts w:ascii="Verdana" w:hAnsi="Verdana"/>
        </w:rPr>
      </w:pPr>
    </w:p>
    <w:p w14:paraId="1274CA8E" w14:textId="77777777" w:rsidR="00611E19" w:rsidRDefault="00611E19" w:rsidP="003A4FF8">
      <w:pPr>
        <w:rPr>
          <w:rFonts w:ascii="Verdana" w:hAnsi="Verdana"/>
        </w:rPr>
      </w:pPr>
    </w:p>
    <w:p w14:paraId="258B6BE6" w14:textId="77777777" w:rsidR="00611E19" w:rsidRDefault="00611E19" w:rsidP="003A4FF8">
      <w:pPr>
        <w:rPr>
          <w:rFonts w:ascii="Verdana" w:hAnsi="Verdana"/>
          <w:sz w:val="24"/>
          <w:szCs w:val="24"/>
        </w:rPr>
      </w:pPr>
    </w:p>
    <w:p w14:paraId="70B726E0" w14:textId="77777777" w:rsidR="003A4FF8" w:rsidRDefault="003A4FF8" w:rsidP="003A4FF8">
      <w:pPr>
        <w:rPr>
          <w:rFonts w:ascii="Verdana" w:hAnsi="Verdana"/>
          <w:sz w:val="24"/>
          <w:szCs w:val="24"/>
        </w:rPr>
      </w:pPr>
    </w:p>
    <w:p w14:paraId="35F70655" w14:textId="77777777" w:rsidR="00611E19" w:rsidRPr="00611E19" w:rsidRDefault="00611E19" w:rsidP="00BF4830">
      <w:pPr>
        <w:numPr>
          <w:ilvl w:val="0"/>
          <w:numId w:val="12"/>
        </w:numPr>
        <w:jc w:val="both"/>
        <w:rPr>
          <w:rFonts w:ascii="Verdana" w:hAnsi="Verdana"/>
          <w:b/>
          <w:bCs/>
        </w:rPr>
      </w:pPr>
      <w:r w:rsidRPr="00611E19">
        <w:rPr>
          <w:rFonts w:ascii="Verdana" w:hAnsi="Verdana"/>
          <w:b/>
          <w:bCs/>
        </w:rPr>
        <w:lastRenderedPageBreak/>
        <w:t>Ogólny opis przedmiotu zamówienia</w:t>
      </w:r>
    </w:p>
    <w:p w14:paraId="60BACD55" w14:textId="77777777" w:rsidR="00611E19" w:rsidRDefault="00611E19" w:rsidP="00BB3EBB">
      <w:pPr>
        <w:ind w:left="283"/>
        <w:jc w:val="both"/>
        <w:rPr>
          <w:rFonts w:ascii="Verdana" w:hAnsi="Verdana"/>
        </w:rPr>
      </w:pPr>
    </w:p>
    <w:p w14:paraId="796429A4" w14:textId="3B6AF1BF" w:rsidR="00BB3EBB" w:rsidRPr="00BB3EBB" w:rsidRDefault="00BB3EBB" w:rsidP="00111DE8">
      <w:pPr>
        <w:pStyle w:val="111"/>
        <w:ind w:left="566" w:firstLine="0"/>
        <w:jc w:val="both"/>
      </w:pPr>
      <w:r w:rsidRPr="00BB3EBB">
        <w:rPr>
          <w:rStyle w:val="Domylnaczcionkaakapitu1"/>
          <w:rFonts w:ascii="Verdana" w:hAnsi="Verdana"/>
          <w:sz w:val="20"/>
          <w:szCs w:val="20"/>
        </w:rPr>
        <w:t>Zadaniem inwestycyjnym pod tytułem ,,</w:t>
      </w:r>
      <w:r>
        <w:rPr>
          <w:rStyle w:val="Domylnaczcionkaakapitu1"/>
          <w:rFonts w:ascii="Verdana" w:hAnsi="Verdana"/>
          <w:sz w:val="20"/>
          <w:szCs w:val="20"/>
        </w:rPr>
        <w:t>ROZBUDOWA Z PRZEBUDOWĄ BUDYNKÓW SIEDZIBY NADLEŚNICTWA CZARNE CZŁUCHOWSKIE</w:t>
      </w:r>
      <w:r w:rsidRPr="00BB3EBB">
        <w:rPr>
          <w:rStyle w:val="Domylnaczcionkaakapitu1"/>
          <w:rFonts w:ascii="Verdana" w:hAnsi="Verdana"/>
          <w:sz w:val="20"/>
          <w:szCs w:val="20"/>
        </w:rPr>
        <w:t xml:space="preserve">'' zlokalizowanego w </w:t>
      </w:r>
      <w:r>
        <w:rPr>
          <w:rStyle w:val="Domylnaczcionkaakapitu1"/>
          <w:rFonts w:ascii="Verdana" w:hAnsi="Verdana"/>
          <w:sz w:val="20"/>
          <w:szCs w:val="20"/>
        </w:rPr>
        <w:t>m. Czarne przy ul. Długiej 2 na działce nr 134,135 Ark. 08, obręb 0002, gmina Czarne, powiat Człuchowski</w:t>
      </w:r>
      <w:r w:rsidRPr="00BB3EBB">
        <w:rPr>
          <w:rStyle w:val="Domylnaczcionkaakapitu1"/>
          <w:rFonts w:ascii="Verdana" w:hAnsi="Verdana"/>
          <w:sz w:val="20"/>
          <w:szCs w:val="20"/>
        </w:rPr>
        <w:t xml:space="preserve"> będzie realizowane w trybie ,,Zaprojektuj</w:t>
      </w:r>
      <w:r w:rsidR="00187D5E">
        <w:rPr>
          <w:rStyle w:val="Domylnaczcionkaakapitu1"/>
          <w:rFonts w:ascii="Verdana" w:hAnsi="Verdana"/>
          <w:sz w:val="20"/>
          <w:szCs w:val="20"/>
        </w:rPr>
        <w:t>”</w:t>
      </w:r>
      <w:r w:rsidRPr="00BB3EBB">
        <w:rPr>
          <w:rStyle w:val="Domylnaczcionkaakapitu1"/>
          <w:rFonts w:ascii="Verdana" w:hAnsi="Verdana"/>
          <w:sz w:val="20"/>
          <w:szCs w:val="20"/>
        </w:rPr>
        <w:t xml:space="preserve"> w następujących etapach:</w:t>
      </w:r>
    </w:p>
    <w:p w14:paraId="129E6AC6" w14:textId="77777777" w:rsidR="00BB3EBB" w:rsidRPr="00BB3EBB" w:rsidRDefault="00BB3EBB" w:rsidP="00BB3EBB">
      <w:pPr>
        <w:pStyle w:val="111"/>
        <w:ind w:firstLine="0"/>
        <w:jc w:val="both"/>
      </w:pPr>
    </w:p>
    <w:p w14:paraId="6272DA83" w14:textId="77777777" w:rsidR="00BB3EBB" w:rsidRPr="00BB3EBB" w:rsidRDefault="00BB3EBB" w:rsidP="00BF4830">
      <w:pPr>
        <w:pStyle w:val="111"/>
        <w:numPr>
          <w:ilvl w:val="0"/>
          <w:numId w:val="1"/>
        </w:numPr>
        <w:jc w:val="both"/>
      </w:pPr>
      <w:r w:rsidRPr="00BB3EBB">
        <w:rPr>
          <w:rStyle w:val="Domylnaczcionkaakapitu1"/>
          <w:rFonts w:ascii="Verdana" w:hAnsi="Verdana"/>
          <w:sz w:val="20"/>
          <w:szCs w:val="20"/>
        </w:rPr>
        <w:t xml:space="preserve">Wyłonienie w drodze przetargu Wykonawcy prac projektowych </w:t>
      </w:r>
    </w:p>
    <w:p w14:paraId="6B35B059" w14:textId="77777777" w:rsidR="00BB3EBB" w:rsidRPr="00BB3EBB" w:rsidRDefault="00BB3EBB" w:rsidP="00BF4830">
      <w:pPr>
        <w:pStyle w:val="111"/>
        <w:numPr>
          <w:ilvl w:val="0"/>
          <w:numId w:val="1"/>
        </w:numPr>
        <w:jc w:val="both"/>
      </w:pPr>
      <w:r w:rsidRPr="00BB3EBB">
        <w:rPr>
          <w:rStyle w:val="Domylnaczcionkaakapitu1"/>
          <w:rFonts w:ascii="Verdana" w:hAnsi="Verdana"/>
          <w:sz w:val="20"/>
          <w:szCs w:val="20"/>
        </w:rPr>
        <w:t>Sporządzenie projektu budowlanego dla całego zamierzenia inwestycyjnego wraz z niezbędnymi uzgodnieniami, opiniami i decyzjami w tym dokumentacją geotechniczną.</w:t>
      </w:r>
    </w:p>
    <w:p w14:paraId="05BB4198" w14:textId="77777777" w:rsidR="00BB3EBB" w:rsidRPr="00BB3EBB" w:rsidRDefault="00BB3EBB" w:rsidP="00BF4830">
      <w:pPr>
        <w:pStyle w:val="111"/>
        <w:numPr>
          <w:ilvl w:val="0"/>
          <w:numId w:val="1"/>
        </w:numPr>
        <w:jc w:val="both"/>
      </w:pPr>
      <w:r w:rsidRPr="00BB3EBB">
        <w:rPr>
          <w:rStyle w:val="Domylnaczcionkaakapitu1"/>
          <w:rFonts w:ascii="Verdana" w:hAnsi="Verdana"/>
          <w:sz w:val="20"/>
          <w:szCs w:val="20"/>
        </w:rPr>
        <w:t>Uzyskanie decyzji o pozwoleniu na budowę.</w:t>
      </w:r>
    </w:p>
    <w:p w14:paraId="7BD0100C" w14:textId="77777777" w:rsidR="00BB3EBB" w:rsidRPr="00BB3EBB" w:rsidRDefault="00BB3EBB" w:rsidP="00BF4830">
      <w:pPr>
        <w:pStyle w:val="111"/>
        <w:numPr>
          <w:ilvl w:val="0"/>
          <w:numId w:val="1"/>
        </w:numPr>
        <w:jc w:val="both"/>
      </w:pPr>
      <w:r w:rsidRPr="00BB3EBB">
        <w:rPr>
          <w:rStyle w:val="Domylnaczcionkaakapitu1"/>
          <w:rFonts w:ascii="Verdana" w:hAnsi="Verdana"/>
          <w:sz w:val="20"/>
          <w:szCs w:val="20"/>
        </w:rPr>
        <w:t>Opracowanie kosztorysów inwestorskich oraz specyfikacji technicznej wykonania i odbioru robót budowlanych.</w:t>
      </w:r>
    </w:p>
    <w:p w14:paraId="7804A686" w14:textId="77777777" w:rsidR="00611E19" w:rsidRDefault="00611E19" w:rsidP="00611E19">
      <w:pPr>
        <w:ind w:left="283"/>
        <w:jc w:val="both"/>
        <w:rPr>
          <w:rFonts w:ascii="Verdana" w:hAnsi="Verdana"/>
        </w:rPr>
      </w:pPr>
    </w:p>
    <w:p w14:paraId="657560C8" w14:textId="77777777" w:rsidR="00111DE8" w:rsidRDefault="00111DE8" w:rsidP="00111DE8">
      <w:pPr>
        <w:pStyle w:val="1111"/>
        <w:ind w:left="566"/>
        <w:rPr>
          <w:rFonts w:ascii="Verdana" w:hAnsi="Verdana"/>
          <w:sz w:val="20"/>
          <w:szCs w:val="20"/>
          <w:u w:val="single"/>
        </w:rPr>
      </w:pPr>
      <w:r w:rsidRPr="00111DE8">
        <w:rPr>
          <w:rFonts w:ascii="Verdana" w:hAnsi="Verdana"/>
          <w:sz w:val="20"/>
          <w:szCs w:val="20"/>
          <w:u w:val="single"/>
        </w:rPr>
        <w:t>Budynek administracyjny.</w:t>
      </w:r>
    </w:p>
    <w:p w14:paraId="630ECD78" w14:textId="77777777" w:rsidR="00111DE8" w:rsidRPr="00111DE8" w:rsidRDefault="00111DE8" w:rsidP="00111DE8">
      <w:pPr>
        <w:pStyle w:val="1111"/>
        <w:ind w:left="566"/>
        <w:rPr>
          <w:rFonts w:ascii="Verdana" w:hAnsi="Verdana"/>
          <w:sz w:val="20"/>
          <w:szCs w:val="20"/>
          <w:u w:val="single"/>
        </w:rPr>
      </w:pPr>
    </w:p>
    <w:p w14:paraId="49ED5540" w14:textId="77777777" w:rsidR="00111DE8" w:rsidRDefault="00111DE8" w:rsidP="00111DE8">
      <w:pPr>
        <w:pStyle w:val="1111"/>
        <w:ind w:left="566"/>
        <w:rPr>
          <w:rFonts w:ascii="Verdana" w:hAnsi="Verdana"/>
          <w:sz w:val="20"/>
          <w:szCs w:val="20"/>
        </w:rPr>
      </w:pPr>
      <w:r w:rsidRPr="00111DE8">
        <w:rPr>
          <w:rFonts w:ascii="Verdana" w:hAnsi="Verdana"/>
          <w:sz w:val="20"/>
          <w:szCs w:val="20"/>
        </w:rPr>
        <w:t>Budynek administracyjny, będący w zakresie niniejszego opracowania, pełni funkcję biurową. Znajdują się w nim biura dla wszystkich pracowników nadleśnictwa: Głównego Nadleśniczego, Zastępcy Nadleśniczego, sekretariatu, sekretarza, księgowych, administracji, nadzoru, działu technicznego, kadr, informatyka, kontroli oraz straży leśnej.</w:t>
      </w:r>
    </w:p>
    <w:p w14:paraId="30EC5E3B" w14:textId="77777777" w:rsidR="00111DE8" w:rsidRPr="00111DE8" w:rsidRDefault="00111DE8" w:rsidP="00111DE8">
      <w:pPr>
        <w:pStyle w:val="1111"/>
        <w:ind w:left="566"/>
        <w:rPr>
          <w:rFonts w:ascii="Verdana" w:hAnsi="Verdana"/>
          <w:sz w:val="20"/>
          <w:szCs w:val="20"/>
        </w:rPr>
      </w:pPr>
    </w:p>
    <w:p w14:paraId="76E7B913" w14:textId="77777777" w:rsidR="00111DE8" w:rsidRPr="00111DE8" w:rsidRDefault="00111DE8" w:rsidP="00111DE8">
      <w:pPr>
        <w:pStyle w:val="1111"/>
        <w:ind w:left="566"/>
        <w:rPr>
          <w:rFonts w:ascii="Verdana" w:hAnsi="Verdana"/>
          <w:sz w:val="20"/>
          <w:szCs w:val="20"/>
        </w:rPr>
      </w:pPr>
      <w:r w:rsidRPr="00111DE8">
        <w:rPr>
          <w:rFonts w:ascii="Verdana" w:hAnsi="Verdana"/>
          <w:sz w:val="20"/>
          <w:szCs w:val="20"/>
        </w:rPr>
        <w:t xml:space="preserve">Na każdej kondygnacji zostały </w:t>
      </w:r>
      <w:r w:rsidR="0085505A">
        <w:rPr>
          <w:rFonts w:ascii="Verdana" w:hAnsi="Verdana"/>
          <w:sz w:val="20"/>
          <w:szCs w:val="20"/>
        </w:rPr>
        <w:t>przewidziane</w:t>
      </w:r>
      <w:r w:rsidRPr="00111DE8">
        <w:rPr>
          <w:rFonts w:ascii="Verdana" w:hAnsi="Verdana"/>
          <w:sz w:val="20"/>
          <w:szCs w:val="20"/>
        </w:rPr>
        <w:t xml:space="preserve"> sanitariaty męskie, damskie oraz dostosowane dla osób niepełnosprawnych.</w:t>
      </w:r>
      <w:r w:rsidR="0085505A">
        <w:rPr>
          <w:rFonts w:ascii="Verdana" w:hAnsi="Verdana"/>
          <w:sz w:val="20"/>
          <w:szCs w:val="20"/>
        </w:rPr>
        <w:t xml:space="preserve"> Na parterze w nowo rozbudowanej oraz przebudowanej części zlokalizowano gabinety Nadleśniczego, Zastępcy Nadleśniczego w bezpośrednim kontakcie z sekretariatem oraz główny reprezentatywny hol komunikacyjny z pomieszczeniami sanitarnymi. W holu zlokalizowano nową klatkę schodową wraz z dźwigiem osobowym. Część istniejąca parterowa zostanie generalnie wyremontowana i dostosowana do obowiązujących standardów. Bezpośrednio z części holu głównego przewidziano komunikację wzdłuż łącznika z wejściem głównym, prowadzącą do nowej części parterowej. W nowym skrzydle przewidziano salę konferencyjną dla min. 50 osób z zapleczem socjalnym, sanitariaty, szatnie, pomieszczenia pracowników, magazyn terenowy, archiwum oraz pomieszczenie straży leśnej z magazynem broni i tajną kancelarią.</w:t>
      </w:r>
      <w:r w:rsidRPr="00111DE8">
        <w:rPr>
          <w:rFonts w:ascii="Verdana" w:hAnsi="Verdana"/>
          <w:sz w:val="20"/>
          <w:szCs w:val="20"/>
        </w:rPr>
        <w:t xml:space="preserve"> </w:t>
      </w:r>
      <w:r w:rsidRPr="005E7495">
        <w:rPr>
          <w:rFonts w:ascii="Verdana" w:hAnsi="Verdana"/>
          <w:color w:val="000000"/>
          <w:sz w:val="20"/>
          <w:szCs w:val="20"/>
        </w:rPr>
        <w:t xml:space="preserve">Na piętrze zaprojektowano duże zaplecze socjalne z aneksem kuchennym oraz jadalnią, </w:t>
      </w:r>
      <w:r w:rsidR="0085505A" w:rsidRPr="005E7495">
        <w:rPr>
          <w:rFonts w:ascii="Verdana" w:hAnsi="Verdana"/>
          <w:color w:val="000000"/>
          <w:sz w:val="20"/>
          <w:szCs w:val="20"/>
        </w:rPr>
        <w:t>punkt alarmowo – dyspozytorski ora</w:t>
      </w:r>
      <w:r w:rsidR="00382C18" w:rsidRPr="005E7495">
        <w:rPr>
          <w:rFonts w:ascii="Verdana" w:hAnsi="Verdana"/>
          <w:color w:val="000000"/>
          <w:sz w:val="20"/>
          <w:szCs w:val="20"/>
        </w:rPr>
        <w:t>z</w:t>
      </w:r>
      <w:r w:rsidR="0085505A" w:rsidRPr="005E7495">
        <w:rPr>
          <w:rFonts w:ascii="Verdana" w:hAnsi="Verdana"/>
          <w:color w:val="000000"/>
          <w:sz w:val="20"/>
          <w:szCs w:val="20"/>
        </w:rPr>
        <w:t xml:space="preserve"> zespół pomieszczeń sanitarnych i biurowych.</w:t>
      </w:r>
      <w:r w:rsidR="0085505A">
        <w:rPr>
          <w:rFonts w:ascii="Verdana" w:hAnsi="Verdana"/>
          <w:color w:val="FF0000"/>
          <w:sz w:val="20"/>
          <w:szCs w:val="20"/>
        </w:rPr>
        <w:t xml:space="preserve"> </w:t>
      </w:r>
    </w:p>
    <w:p w14:paraId="32B3FE39" w14:textId="77777777" w:rsidR="00111DE8" w:rsidRPr="00111DE8" w:rsidRDefault="00111DE8" w:rsidP="00111DE8">
      <w:pPr>
        <w:pStyle w:val="1111"/>
        <w:ind w:left="566"/>
        <w:rPr>
          <w:rFonts w:ascii="Verdana" w:hAnsi="Verdana"/>
          <w:sz w:val="20"/>
          <w:szCs w:val="20"/>
        </w:rPr>
      </w:pPr>
      <w:r w:rsidRPr="00111DE8">
        <w:rPr>
          <w:rFonts w:ascii="Verdana" w:hAnsi="Verdana"/>
          <w:sz w:val="20"/>
          <w:szCs w:val="20"/>
        </w:rPr>
        <w:t xml:space="preserve">Część strychu </w:t>
      </w:r>
      <w:r w:rsidR="0085505A">
        <w:rPr>
          <w:rFonts w:ascii="Verdana" w:hAnsi="Verdana"/>
          <w:sz w:val="20"/>
          <w:szCs w:val="20"/>
        </w:rPr>
        <w:t xml:space="preserve">ze względu na zapisy MPZP planuje się przewidzieć na pomieszczenia techniczne i magazynowe w tym </w:t>
      </w:r>
      <w:proofErr w:type="spellStart"/>
      <w:r w:rsidR="0085505A">
        <w:rPr>
          <w:rFonts w:ascii="Verdana" w:hAnsi="Verdana"/>
          <w:sz w:val="20"/>
          <w:szCs w:val="20"/>
        </w:rPr>
        <w:t>wentylatornię</w:t>
      </w:r>
      <w:proofErr w:type="spellEnd"/>
      <w:r w:rsidRPr="00111DE8">
        <w:rPr>
          <w:rFonts w:ascii="Verdana" w:hAnsi="Verdana"/>
          <w:sz w:val="20"/>
          <w:szCs w:val="20"/>
        </w:rPr>
        <w:t>.</w:t>
      </w:r>
    </w:p>
    <w:p w14:paraId="3E2C8EF9" w14:textId="77777777" w:rsidR="00111DE8" w:rsidRPr="00111DE8" w:rsidRDefault="00111DE8" w:rsidP="00111DE8">
      <w:pPr>
        <w:pStyle w:val="1111"/>
        <w:ind w:left="566"/>
        <w:rPr>
          <w:rFonts w:ascii="Verdana" w:hAnsi="Verdana"/>
          <w:sz w:val="20"/>
          <w:szCs w:val="20"/>
          <w:shd w:val="clear" w:color="auto" w:fill="FFFFFF"/>
        </w:rPr>
      </w:pPr>
      <w:r w:rsidRPr="00111DE8">
        <w:rPr>
          <w:rFonts w:ascii="Verdana" w:hAnsi="Verdana"/>
          <w:sz w:val="20"/>
          <w:szCs w:val="20"/>
          <w:shd w:val="clear" w:color="auto" w:fill="FFFFFF"/>
        </w:rPr>
        <w:t>Na etapie projektu budowlanego należy przewidzieć dostosowanie do przepisów przeciwpożarowych m. in w zakresie zabezpieczenia istniejącej konstrukcji.</w:t>
      </w:r>
    </w:p>
    <w:p w14:paraId="4E75BE1F" w14:textId="77777777" w:rsidR="00111DE8" w:rsidRPr="00111DE8" w:rsidRDefault="00111DE8" w:rsidP="00111DE8">
      <w:pPr>
        <w:pStyle w:val="1111"/>
        <w:ind w:left="566"/>
        <w:rPr>
          <w:rFonts w:ascii="Verdana" w:hAnsi="Verdana"/>
          <w:sz w:val="20"/>
          <w:szCs w:val="20"/>
          <w:shd w:val="clear" w:color="auto" w:fill="FFFFFF"/>
        </w:rPr>
      </w:pPr>
      <w:r w:rsidRPr="00111DE8">
        <w:rPr>
          <w:rFonts w:ascii="Verdana" w:hAnsi="Verdana"/>
          <w:sz w:val="20"/>
          <w:szCs w:val="20"/>
          <w:shd w:val="clear" w:color="auto" w:fill="FFFFFF"/>
        </w:rPr>
        <w:t xml:space="preserve">Budynek </w:t>
      </w:r>
      <w:r w:rsidR="0085505A">
        <w:rPr>
          <w:rFonts w:ascii="Verdana" w:hAnsi="Verdana"/>
          <w:sz w:val="20"/>
          <w:szCs w:val="20"/>
          <w:shd w:val="clear" w:color="auto" w:fill="FFFFFF"/>
        </w:rPr>
        <w:t>zostanie</w:t>
      </w:r>
      <w:r w:rsidRPr="00111DE8">
        <w:rPr>
          <w:rFonts w:ascii="Verdana" w:hAnsi="Verdana"/>
          <w:sz w:val="20"/>
          <w:szCs w:val="20"/>
          <w:shd w:val="clear" w:color="auto" w:fill="FFFFFF"/>
        </w:rPr>
        <w:t xml:space="preserve"> dostosowany do obowiązujących przepisów  sanitarnych oraz potrzeb osób niepełnosprawnych.</w:t>
      </w:r>
    </w:p>
    <w:p w14:paraId="160B9909" w14:textId="77777777" w:rsidR="00111DE8" w:rsidRDefault="00111DE8" w:rsidP="00111DE8">
      <w:pPr>
        <w:pStyle w:val="1111"/>
        <w:ind w:left="566"/>
        <w:rPr>
          <w:rFonts w:ascii="Verdana" w:hAnsi="Verdana"/>
          <w:color w:val="000000"/>
          <w:sz w:val="20"/>
          <w:szCs w:val="20"/>
          <w:shd w:val="clear" w:color="auto" w:fill="FFFFFF"/>
        </w:rPr>
      </w:pPr>
      <w:r w:rsidRPr="00111DE8">
        <w:rPr>
          <w:rFonts w:ascii="Verdana" w:hAnsi="Verdana"/>
          <w:color w:val="000000"/>
          <w:sz w:val="20"/>
          <w:szCs w:val="20"/>
          <w:shd w:val="clear" w:color="auto" w:fill="FFFFFF"/>
        </w:rPr>
        <w:t xml:space="preserve">W  celu zapewnienia dostępu na wszystkie kondygnacje dla osób niepełnosprawnych zaprojektowano szklaną windę </w:t>
      </w:r>
      <w:r w:rsidR="0085505A">
        <w:rPr>
          <w:rFonts w:ascii="Verdana" w:hAnsi="Verdana"/>
          <w:color w:val="000000"/>
          <w:sz w:val="20"/>
          <w:szCs w:val="20"/>
          <w:shd w:val="clear" w:color="auto" w:fill="FFFFFF"/>
        </w:rPr>
        <w:t>wewnętrzną</w:t>
      </w:r>
      <w:r w:rsidRPr="00111DE8">
        <w:rPr>
          <w:rFonts w:ascii="Verdana" w:hAnsi="Verdana"/>
          <w:color w:val="000000"/>
          <w:sz w:val="20"/>
          <w:szCs w:val="20"/>
          <w:shd w:val="clear" w:color="auto" w:fill="FFFFFF"/>
        </w:rPr>
        <w:t>.</w:t>
      </w:r>
    </w:p>
    <w:p w14:paraId="55FAA5B7" w14:textId="77777777" w:rsidR="0085505A" w:rsidRPr="00111DE8" w:rsidRDefault="0085505A" w:rsidP="00111DE8">
      <w:pPr>
        <w:pStyle w:val="1111"/>
        <w:ind w:left="566"/>
        <w:rPr>
          <w:rFonts w:ascii="Verdana" w:hAnsi="Verdana"/>
          <w:color w:val="000000"/>
          <w:sz w:val="20"/>
          <w:szCs w:val="20"/>
          <w:shd w:val="clear" w:color="auto" w:fill="FFFFFF"/>
        </w:rPr>
      </w:pPr>
    </w:p>
    <w:p w14:paraId="0BB44735" w14:textId="77777777" w:rsidR="00111DE8" w:rsidRDefault="0085505A" w:rsidP="00111DE8">
      <w:pPr>
        <w:pStyle w:val="1111"/>
        <w:ind w:left="566"/>
        <w:rPr>
          <w:rFonts w:ascii="Verdana" w:hAnsi="Verdana"/>
          <w:sz w:val="20"/>
          <w:szCs w:val="20"/>
          <w:shd w:val="clear" w:color="auto" w:fill="FFFFFF"/>
        </w:rPr>
      </w:pPr>
      <w:r>
        <w:rPr>
          <w:rFonts w:ascii="Verdana" w:hAnsi="Verdana"/>
          <w:sz w:val="20"/>
          <w:szCs w:val="20"/>
          <w:shd w:val="clear" w:color="auto" w:fill="FFFFFF"/>
        </w:rPr>
        <w:t>Planowana rozbudowa z przebudową</w:t>
      </w:r>
      <w:r w:rsidR="00111DE8" w:rsidRPr="00111DE8">
        <w:rPr>
          <w:rFonts w:ascii="Verdana" w:hAnsi="Verdana"/>
          <w:sz w:val="20"/>
          <w:szCs w:val="20"/>
          <w:shd w:val="clear" w:color="auto" w:fill="FFFFFF"/>
        </w:rPr>
        <w:t xml:space="preserve"> poprawia termoizolacyjność obiektu, poprzez docieplenie ścian zewnętrznych, dachu oraz wymianę stolarki okiennej</w:t>
      </w:r>
      <w:r>
        <w:rPr>
          <w:rFonts w:ascii="Verdana" w:hAnsi="Verdana"/>
          <w:sz w:val="20"/>
          <w:szCs w:val="20"/>
          <w:shd w:val="clear" w:color="auto" w:fill="FFFFFF"/>
        </w:rPr>
        <w:t xml:space="preserve"> i drzwiowej.</w:t>
      </w:r>
      <w:r w:rsidR="00111DE8" w:rsidRPr="00111DE8">
        <w:rPr>
          <w:rFonts w:ascii="Verdana" w:hAnsi="Verdana"/>
          <w:sz w:val="20"/>
          <w:szCs w:val="20"/>
          <w:shd w:val="clear" w:color="auto" w:fill="FFFFFF"/>
        </w:rPr>
        <w:t xml:space="preserve"> Projektowane zmiany mają na celu poprawę funkcjonalności oraz dostosowanie jej do aktualnych wymagań inwestora. Proponuje się również wprowadzenie nowej kolorystyki </w:t>
      </w:r>
      <w:r w:rsidR="00382C18">
        <w:rPr>
          <w:rFonts w:ascii="Verdana" w:hAnsi="Verdana"/>
          <w:sz w:val="20"/>
          <w:szCs w:val="20"/>
          <w:shd w:val="clear" w:color="auto" w:fill="FFFFFF"/>
        </w:rPr>
        <w:t xml:space="preserve">obiektu, która zaakcentuje część historyczną od części współczesnej. </w:t>
      </w:r>
    </w:p>
    <w:p w14:paraId="1E1C7B0C" w14:textId="77777777" w:rsidR="00382C18" w:rsidRPr="00111DE8" w:rsidRDefault="00382C18" w:rsidP="00111DE8">
      <w:pPr>
        <w:pStyle w:val="1111"/>
        <w:ind w:left="566"/>
        <w:rPr>
          <w:rFonts w:ascii="Verdana" w:hAnsi="Verdana"/>
          <w:sz w:val="20"/>
          <w:szCs w:val="20"/>
          <w:shd w:val="clear" w:color="auto" w:fill="FFFFFF"/>
        </w:rPr>
      </w:pPr>
    </w:p>
    <w:p w14:paraId="45A93714" w14:textId="77777777" w:rsidR="00B42C3D" w:rsidRDefault="00111DE8" w:rsidP="00111DE8">
      <w:pPr>
        <w:pStyle w:val="1111"/>
        <w:ind w:left="566"/>
        <w:rPr>
          <w:rFonts w:ascii="Verdana" w:hAnsi="Verdana"/>
          <w:sz w:val="20"/>
          <w:szCs w:val="20"/>
        </w:rPr>
      </w:pPr>
      <w:r w:rsidRPr="00111DE8">
        <w:rPr>
          <w:rFonts w:ascii="Verdana" w:hAnsi="Verdana"/>
          <w:sz w:val="20"/>
          <w:szCs w:val="20"/>
        </w:rPr>
        <w:t xml:space="preserve">W ramach </w:t>
      </w:r>
      <w:r w:rsidR="00B42C3D">
        <w:rPr>
          <w:rFonts w:ascii="Verdana" w:hAnsi="Verdana"/>
          <w:sz w:val="20"/>
          <w:szCs w:val="20"/>
        </w:rPr>
        <w:t>rozbudowy z przebudową</w:t>
      </w:r>
      <w:r w:rsidRPr="00111DE8">
        <w:rPr>
          <w:rFonts w:ascii="Verdana" w:hAnsi="Verdana"/>
          <w:sz w:val="20"/>
          <w:szCs w:val="20"/>
        </w:rPr>
        <w:t xml:space="preserve"> proponuje się</w:t>
      </w:r>
      <w:r w:rsidR="00B42C3D">
        <w:rPr>
          <w:rFonts w:ascii="Verdana" w:hAnsi="Verdana"/>
          <w:sz w:val="20"/>
          <w:szCs w:val="20"/>
        </w:rPr>
        <w:t>:</w:t>
      </w:r>
    </w:p>
    <w:p w14:paraId="07B2CB31"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Rozbiórkę budynku parterowego,</w:t>
      </w:r>
    </w:p>
    <w:p w14:paraId="7129D0DE"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nowych ław fundamentowych,</w:t>
      </w:r>
    </w:p>
    <w:p w14:paraId="6C3ECC15"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nowych ścian fundamentowych,</w:t>
      </w:r>
    </w:p>
    <w:p w14:paraId="40283026"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nowych ścian części nadziemnych,</w:t>
      </w:r>
    </w:p>
    <w:p w14:paraId="60CBF8A5"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nowych warstw posadzkowych,</w:t>
      </w:r>
    </w:p>
    <w:p w14:paraId="0C0EBFCA"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lastRenderedPageBreak/>
        <w:t>Wykonanie przebudowy stropów,</w:t>
      </w:r>
    </w:p>
    <w:p w14:paraId="2CE066CD"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nowej klatki schodowej,</w:t>
      </w:r>
    </w:p>
    <w:p w14:paraId="37D485B7"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montażu dźwigu osobowego,</w:t>
      </w:r>
    </w:p>
    <w:p w14:paraId="6F1A7CA4"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wyburzeń ścian działowych i nośnych,</w:t>
      </w:r>
    </w:p>
    <w:p w14:paraId="662CA480"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Wymianę poszycia dachu na części istniejącej,</w:t>
      </w:r>
    </w:p>
    <w:p w14:paraId="59AFA554"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nowej więźby dachowej,</w:t>
      </w:r>
    </w:p>
    <w:p w14:paraId="426677C2"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warstw izolacyjnych,</w:t>
      </w:r>
    </w:p>
    <w:p w14:paraId="700D2B0F"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skucia tynków, posadzek sufitów,</w:t>
      </w:r>
    </w:p>
    <w:p w14:paraId="4439D9A2" w14:textId="77777777" w:rsidR="00B42C3D" w:rsidRDefault="00B42C3D" w:rsidP="00BF4830">
      <w:pPr>
        <w:pStyle w:val="1111"/>
        <w:numPr>
          <w:ilvl w:val="0"/>
          <w:numId w:val="1"/>
        </w:numPr>
        <w:rPr>
          <w:rFonts w:ascii="Verdana" w:hAnsi="Verdana"/>
          <w:sz w:val="20"/>
          <w:szCs w:val="20"/>
        </w:rPr>
      </w:pPr>
      <w:r>
        <w:rPr>
          <w:rFonts w:ascii="Verdana" w:hAnsi="Verdana"/>
          <w:sz w:val="20"/>
          <w:szCs w:val="20"/>
        </w:rPr>
        <w:t>Wykonanie nowych instalacji w tym wentylacji mechanicznej i klimatyzacji oraz ogrzewania z wykorzystaniem OZE,</w:t>
      </w:r>
    </w:p>
    <w:p w14:paraId="7A5EE700" w14:textId="77777777" w:rsidR="00B42C3D" w:rsidRDefault="00305C0D" w:rsidP="00BF4830">
      <w:pPr>
        <w:pStyle w:val="1111"/>
        <w:numPr>
          <w:ilvl w:val="0"/>
          <w:numId w:val="1"/>
        </w:numPr>
        <w:rPr>
          <w:rFonts w:ascii="Verdana" w:hAnsi="Verdana"/>
          <w:sz w:val="20"/>
          <w:szCs w:val="20"/>
        </w:rPr>
      </w:pPr>
      <w:r>
        <w:rPr>
          <w:rFonts w:ascii="Verdana" w:hAnsi="Verdana"/>
          <w:sz w:val="20"/>
          <w:szCs w:val="20"/>
        </w:rPr>
        <w:t>Roboty wykończeniowe, elewacyjne,</w:t>
      </w:r>
    </w:p>
    <w:p w14:paraId="25D0F253" w14:textId="77777777" w:rsidR="00305C0D" w:rsidRDefault="00305C0D" w:rsidP="00BF4830">
      <w:pPr>
        <w:pStyle w:val="1111"/>
        <w:numPr>
          <w:ilvl w:val="0"/>
          <w:numId w:val="1"/>
        </w:numPr>
        <w:rPr>
          <w:rFonts w:ascii="Verdana" w:hAnsi="Verdana"/>
          <w:sz w:val="20"/>
          <w:szCs w:val="20"/>
        </w:rPr>
      </w:pPr>
      <w:r>
        <w:rPr>
          <w:rFonts w:ascii="Verdana" w:hAnsi="Verdana"/>
          <w:sz w:val="20"/>
          <w:szCs w:val="20"/>
        </w:rPr>
        <w:t>Wymiana stolarki okiennej i drzwiowej,</w:t>
      </w:r>
    </w:p>
    <w:p w14:paraId="5BED0F6D" w14:textId="77777777" w:rsidR="00305C0D" w:rsidRPr="00B42C3D" w:rsidRDefault="00305C0D" w:rsidP="00BF4830">
      <w:pPr>
        <w:pStyle w:val="1111"/>
        <w:numPr>
          <w:ilvl w:val="0"/>
          <w:numId w:val="1"/>
        </w:numPr>
        <w:rPr>
          <w:rFonts w:ascii="Verdana" w:hAnsi="Verdana"/>
          <w:sz w:val="20"/>
          <w:szCs w:val="20"/>
        </w:rPr>
      </w:pPr>
      <w:r>
        <w:rPr>
          <w:rFonts w:ascii="Verdana" w:hAnsi="Verdana"/>
          <w:sz w:val="20"/>
          <w:szCs w:val="20"/>
        </w:rPr>
        <w:t>Roboty przy zagospodarowaniu terenu.</w:t>
      </w:r>
    </w:p>
    <w:p w14:paraId="3075A80F" w14:textId="77777777" w:rsidR="00305C0D" w:rsidRPr="00305C0D" w:rsidRDefault="00305C0D" w:rsidP="00305C0D">
      <w:pPr>
        <w:pStyle w:val="111"/>
        <w:jc w:val="both"/>
        <w:rPr>
          <w:sz w:val="20"/>
          <w:szCs w:val="20"/>
        </w:rPr>
      </w:pPr>
    </w:p>
    <w:p w14:paraId="2CBD0AA9" w14:textId="77777777" w:rsidR="00305C0D" w:rsidRPr="00305C0D" w:rsidRDefault="00305C0D" w:rsidP="00305C0D">
      <w:pPr>
        <w:pStyle w:val="111"/>
        <w:ind w:left="567" w:firstLine="347"/>
        <w:jc w:val="both"/>
        <w:rPr>
          <w:sz w:val="20"/>
          <w:szCs w:val="20"/>
        </w:rPr>
      </w:pPr>
      <w:r w:rsidRPr="00305C0D">
        <w:rPr>
          <w:rFonts w:cs="Arial"/>
          <w:sz w:val="20"/>
          <w:szCs w:val="20"/>
        </w:rPr>
        <w:t>Obecnie działki są zagospodarowane.</w:t>
      </w:r>
      <w:r>
        <w:rPr>
          <w:rFonts w:cs="Arial"/>
          <w:sz w:val="20"/>
          <w:szCs w:val="20"/>
        </w:rPr>
        <w:t xml:space="preserve"> </w:t>
      </w:r>
      <w:r w:rsidRPr="00305C0D">
        <w:rPr>
          <w:sz w:val="20"/>
          <w:szCs w:val="20"/>
        </w:rPr>
        <w:t>Poza budynkami na działce posadowione są budowle, tj. maszt z odciągami stalowymi o wysokości 20 m służący do ochrony przeciwpożarowej lasów oraz wieża telekomunikacyjna o wysokości 63 m wybudowana na dzierżawionym od nadleśnictwa gruncie o pow. 0,0100 ha.</w:t>
      </w:r>
    </w:p>
    <w:p w14:paraId="6B4ECC9C" w14:textId="77777777" w:rsidR="00305C0D" w:rsidRPr="00305C0D" w:rsidRDefault="00305C0D" w:rsidP="00305C0D">
      <w:pPr>
        <w:pStyle w:val="111"/>
        <w:ind w:left="566"/>
        <w:jc w:val="both"/>
        <w:rPr>
          <w:sz w:val="20"/>
          <w:szCs w:val="20"/>
        </w:rPr>
      </w:pPr>
      <w:r w:rsidRPr="00305C0D">
        <w:rPr>
          <w:sz w:val="20"/>
          <w:szCs w:val="20"/>
        </w:rPr>
        <w:t>Teren w/w działek jest w całości ogrodzony. Od strony ul. Zamkowej ogrodzenie wykonane jest z siatki na słupkach stalowych natomiast od strony ul. Długiej  płot wykonany jest w formie przęseł stalowych zamontowanych do słupków z cegły klinkierowej. W tym ogrodzeniu występuje podmurówka również wykonana z cegły klinkierowej. Dwa pozostałe boki działki nr 135 ogrodzone są płotem drewnianym oraz płotem z siatki</w:t>
      </w:r>
      <w:r w:rsidRPr="00305C0D">
        <w:rPr>
          <w:spacing w:val="-3"/>
          <w:sz w:val="20"/>
          <w:szCs w:val="20"/>
        </w:rPr>
        <w:t xml:space="preserve"> </w:t>
      </w:r>
      <w:r w:rsidRPr="00305C0D">
        <w:rPr>
          <w:sz w:val="20"/>
          <w:szCs w:val="20"/>
        </w:rPr>
        <w:t>stalowej.</w:t>
      </w:r>
    </w:p>
    <w:p w14:paraId="490C66FF" w14:textId="77777777" w:rsidR="00305C0D" w:rsidRPr="00305C0D" w:rsidRDefault="00305C0D" w:rsidP="00305C0D">
      <w:pPr>
        <w:pStyle w:val="111"/>
        <w:ind w:left="566"/>
        <w:jc w:val="both"/>
        <w:rPr>
          <w:sz w:val="20"/>
          <w:szCs w:val="20"/>
        </w:rPr>
      </w:pPr>
      <w:r w:rsidRPr="00305C0D">
        <w:rPr>
          <w:sz w:val="20"/>
          <w:szCs w:val="20"/>
        </w:rPr>
        <w:t>Około połowy powierzchni działek jest utwardzona. Na głównym placu ułożona jest nawierzchnia asfaltowa natomiast w obszarze pomiędzy budynkami gospodarczymi nawierzchnia wykonana jest z płyty betonowej monolitycznej lub drobnowymiarowych płyt drogowych typu YOMB.</w:t>
      </w:r>
    </w:p>
    <w:p w14:paraId="7BD814E2" w14:textId="77777777" w:rsidR="00305C0D" w:rsidRPr="00305C0D" w:rsidRDefault="00305C0D" w:rsidP="00305C0D">
      <w:pPr>
        <w:pStyle w:val="111"/>
        <w:ind w:left="566"/>
        <w:jc w:val="both"/>
        <w:rPr>
          <w:sz w:val="20"/>
          <w:szCs w:val="20"/>
        </w:rPr>
      </w:pPr>
      <w:r w:rsidRPr="00305C0D">
        <w:rPr>
          <w:rFonts w:cs="Arial"/>
          <w:sz w:val="20"/>
          <w:szCs w:val="20"/>
        </w:rPr>
        <w:t>Cały południowo-zachodni obszar działki nr 135 utrzymywany jest w formie zieleni, tj. trawników obsadzonych krzewami i żywopłotami. Na fragmencie działki rosną stare duże drzewa.</w:t>
      </w:r>
    </w:p>
    <w:p w14:paraId="2BA6108C" w14:textId="77777777" w:rsidR="00305C0D" w:rsidRPr="004F3154" w:rsidRDefault="00305C0D" w:rsidP="00305C0D">
      <w:pPr>
        <w:jc w:val="both"/>
        <w:rPr>
          <w:rFonts w:ascii="Verdana" w:hAnsi="Verdana"/>
        </w:rPr>
      </w:pPr>
    </w:p>
    <w:p w14:paraId="1CD59ACF" w14:textId="77777777" w:rsidR="00611E19" w:rsidRPr="00611E19" w:rsidRDefault="00611E19" w:rsidP="00BF4830">
      <w:pPr>
        <w:numPr>
          <w:ilvl w:val="0"/>
          <w:numId w:val="12"/>
        </w:numPr>
        <w:jc w:val="both"/>
        <w:rPr>
          <w:rFonts w:ascii="Verdana" w:hAnsi="Verdana"/>
          <w:b/>
          <w:bCs/>
        </w:rPr>
      </w:pPr>
      <w:r w:rsidRPr="00611E19">
        <w:rPr>
          <w:rFonts w:ascii="Verdana" w:hAnsi="Verdana"/>
          <w:b/>
          <w:bCs/>
        </w:rPr>
        <w:t>Charakterystyczne parametry określające wielkość obiektu i zakres projektu</w:t>
      </w:r>
    </w:p>
    <w:p w14:paraId="49A0C9C5" w14:textId="77777777" w:rsidR="00611E19" w:rsidRDefault="00611E19" w:rsidP="007503E2">
      <w:pPr>
        <w:jc w:val="both"/>
        <w:rPr>
          <w:rFonts w:ascii="Verdana" w:hAnsi="Verdana"/>
        </w:rPr>
      </w:pPr>
    </w:p>
    <w:p w14:paraId="38696ADA" w14:textId="77777777" w:rsidR="007503E2" w:rsidRPr="007503E2" w:rsidRDefault="007503E2" w:rsidP="007503E2">
      <w:pPr>
        <w:ind w:left="283" w:firstLine="143"/>
        <w:jc w:val="both"/>
        <w:rPr>
          <w:rFonts w:ascii="Verdana" w:hAnsi="Verdana"/>
          <w:u w:val="single"/>
        </w:rPr>
      </w:pPr>
      <w:r w:rsidRPr="007503E2">
        <w:rPr>
          <w:rFonts w:ascii="Verdana" w:hAnsi="Verdana"/>
          <w:u w:val="single"/>
        </w:rPr>
        <w:t>Dane istniejące:</w:t>
      </w:r>
    </w:p>
    <w:p w14:paraId="3F34F055"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Powierzchnia użytkowa</w:t>
      </w:r>
      <w:r>
        <w:rPr>
          <w:rStyle w:val="Domylnaczcionkaakapitu1"/>
          <w:rFonts w:ascii="Verdana" w:hAnsi="Verdana"/>
          <w:sz w:val="20"/>
          <w:szCs w:val="20"/>
        </w:rPr>
        <w:t xml:space="preserve"> istniejąca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551,60m</w:t>
      </w:r>
      <w:r>
        <w:rPr>
          <w:rStyle w:val="Domylnaczcionkaakapitu1"/>
          <w:rFonts w:ascii="Verdana" w:hAnsi="Verdana"/>
          <w:sz w:val="20"/>
          <w:szCs w:val="20"/>
          <w:vertAlign w:val="superscript"/>
        </w:rPr>
        <w:t>2</w:t>
      </w:r>
    </w:p>
    <w:p w14:paraId="6CF4BD20" w14:textId="77777777" w:rsidR="00305C0D" w:rsidRPr="00305C0D" w:rsidRDefault="00305C0D" w:rsidP="00305C0D">
      <w:pPr>
        <w:pStyle w:val="111"/>
        <w:jc w:val="both"/>
        <w:rPr>
          <w:rStyle w:val="Domylnaczcionkaakapitu1"/>
          <w:rFonts w:ascii="Verdana" w:hAnsi="Verdana"/>
          <w:sz w:val="20"/>
          <w:szCs w:val="20"/>
        </w:rPr>
      </w:pPr>
      <w:r>
        <w:rPr>
          <w:rStyle w:val="Domylnaczcionkaakapitu1"/>
          <w:rFonts w:ascii="Verdana" w:hAnsi="Verdana"/>
          <w:sz w:val="20"/>
          <w:szCs w:val="20"/>
        </w:rPr>
        <w:t>Powierzchnia użytkowa istniejąca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328,38m</w:t>
      </w:r>
      <w:r>
        <w:rPr>
          <w:rStyle w:val="Domylnaczcionkaakapitu1"/>
          <w:rFonts w:ascii="Verdana" w:hAnsi="Verdana"/>
          <w:sz w:val="20"/>
          <w:szCs w:val="20"/>
          <w:vertAlign w:val="superscript"/>
        </w:rPr>
        <w:t>2</w:t>
      </w:r>
      <w:r>
        <w:rPr>
          <w:rStyle w:val="Domylnaczcionkaakapitu1"/>
          <w:rFonts w:ascii="Verdana" w:hAnsi="Verdana"/>
          <w:sz w:val="20"/>
          <w:szCs w:val="20"/>
        </w:rPr>
        <w:tab/>
      </w:r>
    </w:p>
    <w:p w14:paraId="04086313"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Powierzchnia zabudowy</w:t>
      </w:r>
      <w:r>
        <w:rPr>
          <w:rStyle w:val="Domylnaczcionkaakapitu1"/>
          <w:rFonts w:ascii="Verdana" w:hAnsi="Verdana"/>
          <w:sz w:val="20"/>
          <w:szCs w:val="20"/>
        </w:rPr>
        <w:t xml:space="preserve"> istniejąca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340,0m</w:t>
      </w:r>
      <w:r>
        <w:rPr>
          <w:rStyle w:val="Domylnaczcionkaakapitu1"/>
          <w:rFonts w:ascii="Verdana" w:hAnsi="Verdana"/>
          <w:sz w:val="20"/>
          <w:szCs w:val="20"/>
          <w:vertAlign w:val="superscript"/>
        </w:rPr>
        <w:t>2</w:t>
      </w:r>
    </w:p>
    <w:p w14:paraId="50CD797D" w14:textId="77777777" w:rsidR="00305C0D" w:rsidRPr="00305C0D" w:rsidRDefault="00305C0D" w:rsidP="00305C0D">
      <w:pPr>
        <w:pStyle w:val="111"/>
        <w:jc w:val="both"/>
        <w:rPr>
          <w:rFonts w:eastAsia="Arial Narrow" w:cs="Arial Narrow"/>
          <w:sz w:val="20"/>
          <w:szCs w:val="20"/>
        </w:rPr>
      </w:pPr>
      <w:r>
        <w:rPr>
          <w:rStyle w:val="Domylnaczcionkaakapitu1"/>
          <w:rFonts w:ascii="Verdana" w:hAnsi="Verdana"/>
          <w:sz w:val="20"/>
          <w:szCs w:val="20"/>
        </w:rPr>
        <w:t>Powierzchnia zabudowy istniejąca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405,0m</w:t>
      </w:r>
      <w:r>
        <w:rPr>
          <w:rStyle w:val="Domylnaczcionkaakapitu1"/>
          <w:rFonts w:ascii="Verdana" w:hAnsi="Verdana"/>
          <w:sz w:val="20"/>
          <w:szCs w:val="20"/>
          <w:vertAlign w:val="superscript"/>
        </w:rPr>
        <w:t>2</w:t>
      </w:r>
      <w:r>
        <w:rPr>
          <w:rStyle w:val="Domylnaczcionkaakapitu1"/>
          <w:rFonts w:ascii="Verdana" w:hAnsi="Verdana"/>
          <w:sz w:val="20"/>
          <w:szCs w:val="20"/>
        </w:rPr>
        <w:tab/>
      </w:r>
    </w:p>
    <w:p w14:paraId="75BA82FA"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Kubatura</w:t>
      </w:r>
      <w:r>
        <w:rPr>
          <w:rStyle w:val="Domylnaczcionkaakapitu1"/>
          <w:rFonts w:ascii="Verdana" w:hAnsi="Verdana"/>
          <w:sz w:val="20"/>
          <w:szCs w:val="20"/>
        </w:rPr>
        <w:t xml:space="preserve"> istniejąca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ok 1410,0m</w:t>
      </w:r>
      <w:r>
        <w:rPr>
          <w:rStyle w:val="Domylnaczcionkaakapitu1"/>
          <w:rFonts w:ascii="Verdana" w:hAnsi="Verdana"/>
          <w:sz w:val="20"/>
          <w:szCs w:val="20"/>
          <w:vertAlign w:val="superscript"/>
        </w:rPr>
        <w:t>3</w:t>
      </w:r>
    </w:p>
    <w:p w14:paraId="0F3FB778" w14:textId="77777777" w:rsidR="00305C0D" w:rsidRPr="00305C0D" w:rsidRDefault="00305C0D" w:rsidP="00305C0D">
      <w:pPr>
        <w:pStyle w:val="111"/>
        <w:jc w:val="both"/>
        <w:rPr>
          <w:sz w:val="20"/>
          <w:szCs w:val="20"/>
        </w:rPr>
      </w:pPr>
      <w:r>
        <w:rPr>
          <w:rStyle w:val="Domylnaczcionkaakapitu1"/>
          <w:rFonts w:ascii="Verdana" w:hAnsi="Verdana"/>
          <w:sz w:val="20"/>
          <w:szCs w:val="20"/>
        </w:rPr>
        <w:t>Kubatura istniejąca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1180,0m</w:t>
      </w:r>
      <w:r>
        <w:rPr>
          <w:rStyle w:val="Domylnaczcionkaakapitu1"/>
          <w:rFonts w:ascii="Verdana" w:hAnsi="Verdana"/>
          <w:sz w:val="20"/>
          <w:szCs w:val="20"/>
          <w:vertAlign w:val="superscript"/>
        </w:rPr>
        <w:t>3</w:t>
      </w:r>
    </w:p>
    <w:p w14:paraId="1A6E39CF"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 xml:space="preserve">Wysokość </w:t>
      </w:r>
      <w:r>
        <w:rPr>
          <w:rStyle w:val="Domylnaczcionkaakapitu1"/>
          <w:rFonts w:ascii="Verdana" w:hAnsi="Verdana"/>
          <w:sz w:val="20"/>
          <w:szCs w:val="20"/>
        </w:rPr>
        <w:t>istniejąca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sidR="007503E2">
        <w:rPr>
          <w:rStyle w:val="Domylnaczcionkaakapitu1"/>
          <w:rFonts w:ascii="Verdana" w:hAnsi="Verdana"/>
          <w:sz w:val="20"/>
          <w:szCs w:val="20"/>
        </w:rPr>
        <w:t>11,50m (N)</w:t>
      </w:r>
    </w:p>
    <w:p w14:paraId="11AC6B0E" w14:textId="77777777" w:rsidR="007503E2" w:rsidRPr="00305C0D" w:rsidRDefault="007503E2" w:rsidP="00305C0D">
      <w:pPr>
        <w:pStyle w:val="111"/>
        <w:jc w:val="both"/>
        <w:rPr>
          <w:sz w:val="20"/>
          <w:szCs w:val="20"/>
        </w:rPr>
      </w:pPr>
      <w:r>
        <w:rPr>
          <w:rStyle w:val="Domylnaczcionkaakapitu1"/>
          <w:rFonts w:ascii="Verdana" w:hAnsi="Verdana"/>
          <w:sz w:val="20"/>
          <w:szCs w:val="20"/>
        </w:rPr>
        <w:t>Wysokość istniejąca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3,25m (N)</w:t>
      </w:r>
    </w:p>
    <w:p w14:paraId="1E93BC0C"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 xml:space="preserve">Szerokość </w:t>
      </w:r>
      <w:r>
        <w:rPr>
          <w:rStyle w:val="Domylnaczcionkaakapitu1"/>
          <w:rFonts w:ascii="Verdana" w:hAnsi="Verdana"/>
          <w:sz w:val="20"/>
          <w:szCs w:val="20"/>
        </w:rPr>
        <w:t>istniejąca</w:t>
      </w:r>
      <w:r w:rsidR="007503E2">
        <w:rPr>
          <w:rStyle w:val="Domylnaczcionkaakapitu1"/>
          <w:rFonts w:ascii="Verdana" w:hAnsi="Verdana"/>
          <w:sz w:val="20"/>
          <w:szCs w:val="20"/>
        </w:rPr>
        <w:t xml:space="preserve"> elewacji budynku biurowego</w:t>
      </w:r>
      <w:r>
        <w:rPr>
          <w:rStyle w:val="Domylnaczcionkaakapitu1"/>
          <w:rFonts w:ascii="Verdana" w:hAnsi="Verdana"/>
          <w:sz w:val="20"/>
          <w:szCs w:val="20"/>
        </w:rPr>
        <w:t>:</w:t>
      </w:r>
      <w:r w:rsidR="007503E2">
        <w:rPr>
          <w:rStyle w:val="Domylnaczcionkaakapitu1"/>
          <w:rFonts w:ascii="Verdana" w:hAnsi="Verdana"/>
          <w:sz w:val="20"/>
          <w:szCs w:val="20"/>
        </w:rPr>
        <w:tab/>
      </w:r>
      <w:r w:rsidR="007503E2">
        <w:rPr>
          <w:rStyle w:val="Domylnaczcionkaakapitu1"/>
          <w:rFonts w:ascii="Verdana" w:hAnsi="Verdana"/>
          <w:sz w:val="20"/>
          <w:szCs w:val="20"/>
        </w:rPr>
        <w:tab/>
      </w:r>
      <w:r w:rsidR="007503E2">
        <w:rPr>
          <w:rStyle w:val="Domylnaczcionkaakapitu1"/>
          <w:rFonts w:ascii="Verdana" w:hAnsi="Verdana"/>
          <w:sz w:val="20"/>
          <w:szCs w:val="20"/>
        </w:rPr>
        <w:tab/>
      </w:r>
      <w:r w:rsidR="007503E2">
        <w:rPr>
          <w:rStyle w:val="Domylnaczcionkaakapitu1"/>
          <w:rFonts w:ascii="Verdana" w:hAnsi="Verdana"/>
          <w:sz w:val="20"/>
          <w:szCs w:val="20"/>
        </w:rPr>
        <w:tab/>
        <w:t>14,12m</w:t>
      </w:r>
    </w:p>
    <w:p w14:paraId="24A1E889" w14:textId="77777777" w:rsidR="007503E2" w:rsidRDefault="007503E2" w:rsidP="00305C0D">
      <w:pPr>
        <w:pStyle w:val="111"/>
        <w:jc w:val="both"/>
        <w:rPr>
          <w:rStyle w:val="Domylnaczcionkaakapitu1"/>
          <w:rFonts w:ascii="Verdana" w:hAnsi="Verdana"/>
          <w:sz w:val="20"/>
          <w:szCs w:val="20"/>
        </w:rPr>
      </w:pPr>
      <w:r>
        <w:rPr>
          <w:rStyle w:val="Domylnaczcionkaakapitu1"/>
          <w:rFonts w:ascii="Verdana" w:hAnsi="Verdana"/>
          <w:sz w:val="20"/>
          <w:szCs w:val="20"/>
        </w:rPr>
        <w:t>Szerokość istniejąca elewacji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12,73m</w:t>
      </w:r>
    </w:p>
    <w:p w14:paraId="726290E1" w14:textId="77777777" w:rsidR="007503E2" w:rsidRDefault="007503E2" w:rsidP="00305C0D">
      <w:pPr>
        <w:pStyle w:val="111"/>
        <w:jc w:val="both"/>
        <w:rPr>
          <w:rStyle w:val="Domylnaczcionkaakapitu1"/>
          <w:rFonts w:ascii="Verdana" w:hAnsi="Verdana"/>
          <w:sz w:val="20"/>
          <w:szCs w:val="20"/>
        </w:rPr>
      </w:pPr>
      <w:r>
        <w:rPr>
          <w:rStyle w:val="Domylnaczcionkaakapitu1"/>
          <w:rFonts w:ascii="Verdana" w:hAnsi="Verdana"/>
          <w:sz w:val="20"/>
          <w:szCs w:val="20"/>
        </w:rPr>
        <w:t>Długość istniejąca elewacji budynku biurowego: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26,70m</w:t>
      </w:r>
    </w:p>
    <w:p w14:paraId="4A5D0205" w14:textId="77777777" w:rsidR="007503E2" w:rsidRPr="00305C0D" w:rsidRDefault="007503E2" w:rsidP="00305C0D">
      <w:pPr>
        <w:pStyle w:val="111"/>
        <w:jc w:val="both"/>
        <w:rPr>
          <w:sz w:val="20"/>
          <w:szCs w:val="20"/>
        </w:rPr>
      </w:pPr>
      <w:r>
        <w:rPr>
          <w:rStyle w:val="Domylnaczcionkaakapitu1"/>
          <w:rFonts w:ascii="Verdana" w:hAnsi="Verdana"/>
          <w:sz w:val="20"/>
          <w:szCs w:val="20"/>
        </w:rPr>
        <w:t>Długość istniejąca elewacji budynku parterowego: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31,62m</w:t>
      </w:r>
    </w:p>
    <w:p w14:paraId="6D236470"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Liczba kondygnacji nadziemnych</w:t>
      </w:r>
      <w:r>
        <w:rPr>
          <w:rStyle w:val="Domylnaczcionkaakapitu1"/>
          <w:rFonts w:ascii="Verdana" w:hAnsi="Verdana"/>
          <w:sz w:val="20"/>
          <w:szCs w:val="20"/>
        </w:rPr>
        <w:t xml:space="preserve"> istniejąca</w:t>
      </w:r>
      <w:r w:rsidR="007503E2">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sidR="007503E2">
        <w:rPr>
          <w:rStyle w:val="Domylnaczcionkaakapitu1"/>
          <w:rFonts w:ascii="Verdana" w:hAnsi="Verdana"/>
          <w:sz w:val="20"/>
          <w:szCs w:val="20"/>
        </w:rPr>
        <w:tab/>
      </w:r>
      <w:r w:rsidR="007503E2">
        <w:rPr>
          <w:rStyle w:val="Domylnaczcionkaakapitu1"/>
          <w:rFonts w:ascii="Verdana" w:hAnsi="Verdana"/>
          <w:sz w:val="20"/>
          <w:szCs w:val="20"/>
        </w:rPr>
        <w:tab/>
        <w:t>2 + poddasze</w:t>
      </w:r>
    </w:p>
    <w:p w14:paraId="01D108BD" w14:textId="77777777" w:rsidR="007503E2" w:rsidRPr="00305C0D" w:rsidRDefault="007503E2" w:rsidP="00305C0D">
      <w:pPr>
        <w:pStyle w:val="111"/>
        <w:jc w:val="both"/>
        <w:rPr>
          <w:sz w:val="20"/>
          <w:szCs w:val="20"/>
        </w:rPr>
      </w:pPr>
      <w:r>
        <w:rPr>
          <w:rStyle w:val="Domylnaczcionkaakapitu1"/>
          <w:rFonts w:ascii="Verdana" w:hAnsi="Verdana"/>
          <w:sz w:val="20"/>
          <w:szCs w:val="20"/>
        </w:rPr>
        <w:t>Liczba kondygnacji nadziemnych istniejąca budynku parterowego:</w:t>
      </w:r>
      <w:r>
        <w:rPr>
          <w:rStyle w:val="Domylnaczcionkaakapitu1"/>
          <w:rFonts w:ascii="Verdana" w:hAnsi="Verdana"/>
          <w:sz w:val="20"/>
          <w:szCs w:val="20"/>
        </w:rPr>
        <w:tab/>
        <w:t>1</w:t>
      </w:r>
    </w:p>
    <w:p w14:paraId="4B48EB70" w14:textId="77777777" w:rsidR="00305C0D" w:rsidRDefault="00305C0D" w:rsidP="00305C0D">
      <w:pPr>
        <w:pStyle w:val="111"/>
        <w:jc w:val="both"/>
        <w:rPr>
          <w:rStyle w:val="Domylnaczcionkaakapitu1"/>
          <w:rFonts w:ascii="Verdana" w:hAnsi="Verdana"/>
          <w:sz w:val="20"/>
          <w:szCs w:val="20"/>
        </w:rPr>
      </w:pPr>
      <w:r w:rsidRPr="00305C0D">
        <w:rPr>
          <w:rStyle w:val="Domylnaczcionkaakapitu1"/>
          <w:rFonts w:ascii="Verdana" w:hAnsi="Verdana"/>
          <w:sz w:val="20"/>
          <w:szCs w:val="20"/>
        </w:rPr>
        <w:t>Liczba kondygnacji podziemnych</w:t>
      </w:r>
      <w:r>
        <w:rPr>
          <w:rStyle w:val="Domylnaczcionkaakapitu1"/>
          <w:rFonts w:ascii="Verdana" w:hAnsi="Verdana"/>
          <w:sz w:val="20"/>
          <w:szCs w:val="20"/>
        </w:rPr>
        <w:t xml:space="preserve"> istniejąca</w:t>
      </w:r>
      <w:r w:rsidR="007503E2">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sidR="007503E2">
        <w:rPr>
          <w:rStyle w:val="Domylnaczcionkaakapitu1"/>
          <w:rFonts w:ascii="Verdana" w:hAnsi="Verdana"/>
          <w:sz w:val="20"/>
          <w:szCs w:val="20"/>
        </w:rPr>
        <w:tab/>
      </w:r>
      <w:r w:rsidR="007503E2">
        <w:rPr>
          <w:rStyle w:val="Domylnaczcionkaakapitu1"/>
          <w:rFonts w:ascii="Verdana" w:hAnsi="Verdana"/>
          <w:sz w:val="20"/>
          <w:szCs w:val="20"/>
        </w:rPr>
        <w:tab/>
        <w:t>1</w:t>
      </w:r>
    </w:p>
    <w:p w14:paraId="477D0B0B" w14:textId="77777777" w:rsidR="007503E2" w:rsidRDefault="007503E2" w:rsidP="00305C0D">
      <w:pPr>
        <w:pStyle w:val="111"/>
        <w:jc w:val="both"/>
        <w:rPr>
          <w:rStyle w:val="Domylnaczcionkaakapitu1"/>
          <w:rFonts w:ascii="Verdana" w:hAnsi="Verdana"/>
          <w:sz w:val="20"/>
          <w:szCs w:val="20"/>
        </w:rPr>
      </w:pPr>
      <w:r>
        <w:rPr>
          <w:rStyle w:val="Domylnaczcionkaakapitu1"/>
          <w:rFonts w:ascii="Verdana" w:hAnsi="Verdana"/>
          <w:sz w:val="20"/>
          <w:szCs w:val="20"/>
        </w:rPr>
        <w:t>Liczba kondygnacji podziemnych istniejąca budynku parterowego:</w:t>
      </w:r>
      <w:r>
        <w:rPr>
          <w:rStyle w:val="Domylnaczcionkaakapitu1"/>
          <w:rFonts w:ascii="Verdana" w:hAnsi="Verdana"/>
          <w:sz w:val="20"/>
          <w:szCs w:val="20"/>
        </w:rPr>
        <w:tab/>
        <w:t>0</w:t>
      </w:r>
    </w:p>
    <w:p w14:paraId="231D904C" w14:textId="77777777" w:rsidR="007503E2" w:rsidRPr="00305C0D" w:rsidRDefault="007503E2" w:rsidP="007503E2">
      <w:pPr>
        <w:pStyle w:val="111"/>
        <w:ind w:firstLine="0"/>
        <w:jc w:val="both"/>
        <w:rPr>
          <w:sz w:val="20"/>
          <w:szCs w:val="20"/>
        </w:rPr>
      </w:pPr>
    </w:p>
    <w:p w14:paraId="40356B48" w14:textId="77777777" w:rsidR="007503E2" w:rsidRPr="007503E2" w:rsidRDefault="007503E2" w:rsidP="007503E2">
      <w:pPr>
        <w:ind w:left="283" w:firstLine="143"/>
        <w:jc w:val="both"/>
        <w:rPr>
          <w:rFonts w:ascii="Verdana" w:hAnsi="Verdana"/>
          <w:u w:val="single"/>
        </w:rPr>
      </w:pPr>
      <w:r w:rsidRPr="007503E2">
        <w:rPr>
          <w:rFonts w:ascii="Verdana" w:hAnsi="Verdana"/>
          <w:u w:val="single"/>
        </w:rPr>
        <w:t xml:space="preserve">Dane </w:t>
      </w:r>
      <w:r>
        <w:rPr>
          <w:rFonts w:ascii="Verdana" w:hAnsi="Verdana"/>
          <w:u w:val="single"/>
        </w:rPr>
        <w:t>po rozbudowie</w:t>
      </w:r>
      <w:r w:rsidRPr="007503E2">
        <w:rPr>
          <w:rFonts w:ascii="Verdana" w:hAnsi="Verdana"/>
          <w:u w:val="single"/>
        </w:rPr>
        <w:t>:</w:t>
      </w:r>
    </w:p>
    <w:p w14:paraId="5C61816C"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Powierzchnia użytkowa</w:t>
      </w:r>
      <w:r>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do 1000,0m</w:t>
      </w:r>
      <w:r>
        <w:rPr>
          <w:rStyle w:val="Domylnaczcionkaakapitu1"/>
          <w:rFonts w:ascii="Verdana" w:hAnsi="Verdana"/>
          <w:sz w:val="20"/>
          <w:szCs w:val="20"/>
          <w:vertAlign w:val="superscript"/>
        </w:rPr>
        <w:t>2</w:t>
      </w:r>
    </w:p>
    <w:p w14:paraId="23AEE507"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Powierzchnia zabudowy</w:t>
      </w:r>
      <w:r>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ok 820,0m</w:t>
      </w:r>
      <w:r>
        <w:rPr>
          <w:rStyle w:val="Domylnaczcionkaakapitu1"/>
          <w:rFonts w:ascii="Verdana" w:hAnsi="Verdana"/>
          <w:sz w:val="20"/>
          <w:szCs w:val="20"/>
          <w:vertAlign w:val="superscript"/>
        </w:rPr>
        <w:t>2</w:t>
      </w:r>
    </w:p>
    <w:p w14:paraId="0794FA63" w14:textId="69BA6B03"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Kubatura</w:t>
      </w:r>
      <w:r>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sidR="00A8350B">
        <w:rPr>
          <w:rStyle w:val="Domylnaczcionkaakapitu1"/>
          <w:rFonts w:ascii="Verdana" w:hAnsi="Verdana"/>
          <w:sz w:val="20"/>
          <w:szCs w:val="20"/>
        </w:rPr>
        <w:t xml:space="preserve">ok </w:t>
      </w:r>
      <w:r>
        <w:rPr>
          <w:rStyle w:val="Domylnaczcionkaakapitu1"/>
          <w:rFonts w:ascii="Verdana" w:hAnsi="Verdana"/>
          <w:sz w:val="20"/>
          <w:szCs w:val="20"/>
        </w:rPr>
        <w:t>3</w:t>
      </w:r>
      <w:r w:rsidR="00A8350B">
        <w:rPr>
          <w:rStyle w:val="Domylnaczcionkaakapitu1"/>
          <w:rFonts w:ascii="Verdana" w:hAnsi="Verdana"/>
          <w:sz w:val="20"/>
          <w:szCs w:val="20"/>
        </w:rPr>
        <w:t>6</w:t>
      </w:r>
      <w:r>
        <w:rPr>
          <w:rStyle w:val="Domylnaczcionkaakapitu1"/>
          <w:rFonts w:ascii="Verdana" w:hAnsi="Verdana"/>
          <w:sz w:val="20"/>
          <w:szCs w:val="20"/>
        </w:rPr>
        <w:t>00,0m</w:t>
      </w:r>
      <w:r>
        <w:rPr>
          <w:rStyle w:val="Domylnaczcionkaakapitu1"/>
          <w:rFonts w:ascii="Verdana" w:hAnsi="Verdana"/>
          <w:sz w:val="20"/>
          <w:szCs w:val="20"/>
          <w:vertAlign w:val="superscript"/>
        </w:rPr>
        <w:t>3</w:t>
      </w:r>
    </w:p>
    <w:p w14:paraId="79566E52"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 xml:space="preserve">Wysokość </w:t>
      </w:r>
      <w:r>
        <w:rPr>
          <w:rStyle w:val="Domylnaczcionkaakapitu1"/>
          <w:rFonts w:ascii="Verdana" w:hAnsi="Verdana"/>
          <w:sz w:val="20"/>
          <w:szCs w:val="20"/>
        </w:rPr>
        <w:t>budynku biurowego bez zmian</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 xml:space="preserve"> </w:t>
      </w:r>
      <w:r>
        <w:rPr>
          <w:rStyle w:val="Domylnaczcionkaakapitu1"/>
          <w:rFonts w:ascii="Verdana" w:hAnsi="Verdana"/>
          <w:sz w:val="20"/>
          <w:szCs w:val="20"/>
        </w:rPr>
        <w:tab/>
        <w:t>11,50m (N)</w:t>
      </w:r>
    </w:p>
    <w:p w14:paraId="03D32F23"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 xml:space="preserve">Szerokość </w:t>
      </w:r>
      <w:r>
        <w:rPr>
          <w:rStyle w:val="Domylnaczcionkaakapitu1"/>
          <w:rFonts w:ascii="Verdana" w:hAnsi="Verdana"/>
          <w:sz w:val="20"/>
          <w:szCs w:val="20"/>
        </w:rPr>
        <w:t>istniejąca elewacji budynku biurowego: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ok. 32m</w:t>
      </w:r>
    </w:p>
    <w:p w14:paraId="57C40231" w14:textId="77777777" w:rsidR="007503E2" w:rsidRDefault="007503E2" w:rsidP="007503E2">
      <w:pPr>
        <w:pStyle w:val="111"/>
        <w:jc w:val="both"/>
        <w:rPr>
          <w:rStyle w:val="Domylnaczcionkaakapitu1"/>
          <w:rFonts w:ascii="Verdana" w:hAnsi="Verdana"/>
          <w:sz w:val="20"/>
          <w:szCs w:val="20"/>
        </w:rPr>
      </w:pPr>
      <w:r>
        <w:rPr>
          <w:rStyle w:val="Domylnaczcionkaakapitu1"/>
          <w:rFonts w:ascii="Verdana" w:hAnsi="Verdana"/>
          <w:sz w:val="20"/>
          <w:szCs w:val="20"/>
        </w:rPr>
        <w:t>Długość istniejąca elewacji budynku biurowego:</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ok 44,0m</w:t>
      </w:r>
    </w:p>
    <w:p w14:paraId="1594FFA6"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lastRenderedPageBreak/>
        <w:t>Liczba kondygnacji nadziemnych</w:t>
      </w:r>
      <w:r>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2 + poddasze</w:t>
      </w:r>
    </w:p>
    <w:p w14:paraId="102041B9" w14:textId="77777777" w:rsidR="007503E2" w:rsidRDefault="007503E2" w:rsidP="007503E2">
      <w:pPr>
        <w:pStyle w:val="111"/>
        <w:jc w:val="both"/>
        <w:rPr>
          <w:rStyle w:val="Domylnaczcionkaakapitu1"/>
          <w:rFonts w:ascii="Verdana" w:hAnsi="Verdana"/>
          <w:sz w:val="20"/>
          <w:szCs w:val="20"/>
        </w:rPr>
      </w:pPr>
      <w:r w:rsidRPr="00305C0D">
        <w:rPr>
          <w:rStyle w:val="Domylnaczcionkaakapitu1"/>
          <w:rFonts w:ascii="Verdana" w:hAnsi="Verdana"/>
          <w:sz w:val="20"/>
          <w:szCs w:val="20"/>
        </w:rPr>
        <w:t>Liczba kondygnacji podziemnych</w:t>
      </w:r>
      <w:r>
        <w:rPr>
          <w:rStyle w:val="Domylnaczcionkaakapitu1"/>
          <w:rFonts w:ascii="Verdana" w:hAnsi="Verdana"/>
          <w:sz w:val="20"/>
          <w:szCs w:val="20"/>
        </w:rPr>
        <w:t xml:space="preserve"> budynku biurowego</w:t>
      </w:r>
      <w:r w:rsidRPr="00305C0D">
        <w:rPr>
          <w:rStyle w:val="Domylnaczcionkaakapitu1"/>
          <w:rFonts w:ascii="Verdana" w:hAnsi="Verdana"/>
          <w:sz w:val="20"/>
          <w:szCs w:val="20"/>
        </w:rPr>
        <w:t>:</w:t>
      </w:r>
      <w:r>
        <w:rPr>
          <w:rStyle w:val="Domylnaczcionkaakapitu1"/>
          <w:rFonts w:ascii="Verdana" w:hAnsi="Verdana"/>
          <w:sz w:val="20"/>
          <w:szCs w:val="20"/>
        </w:rPr>
        <w:tab/>
      </w:r>
      <w:r>
        <w:rPr>
          <w:rStyle w:val="Domylnaczcionkaakapitu1"/>
          <w:rFonts w:ascii="Verdana" w:hAnsi="Verdana"/>
          <w:sz w:val="20"/>
          <w:szCs w:val="20"/>
        </w:rPr>
        <w:tab/>
      </w:r>
      <w:r>
        <w:rPr>
          <w:rStyle w:val="Domylnaczcionkaakapitu1"/>
          <w:rFonts w:ascii="Verdana" w:hAnsi="Verdana"/>
          <w:sz w:val="20"/>
          <w:szCs w:val="20"/>
        </w:rPr>
        <w:tab/>
        <w:t>1</w:t>
      </w:r>
    </w:p>
    <w:p w14:paraId="40861572" w14:textId="77777777" w:rsidR="00611E19" w:rsidRDefault="00611E19" w:rsidP="000E5624">
      <w:pPr>
        <w:jc w:val="both"/>
        <w:rPr>
          <w:rFonts w:ascii="Verdana" w:hAnsi="Verdana"/>
        </w:rPr>
      </w:pPr>
    </w:p>
    <w:p w14:paraId="72F19BF0" w14:textId="77777777" w:rsidR="00611E19" w:rsidRPr="00611E19" w:rsidRDefault="00611E19" w:rsidP="00BF4830">
      <w:pPr>
        <w:numPr>
          <w:ilvl w:val="0"/>
          <w:numId w:val="12"/>
        </w:numPr>
        <w:jc w:val="both"/>
        <w:rPr>
          <w:rFonts w:ascii="Verdana" w:hAnsi="Verdana"/>
          <w:b/>
          <w:bCs/>
        </w:rPr>
      </w:pPr>
      <w:r w:rsidRPr="00611E19">
        <w:rPr>
          <w:rFonts w:ascii="Verdana" w:hAnsi="Verdana"/>
          <w:b/>
          <w:bCs/>
        </w:rPr>
        <w:t>Podstawowe parametry pomieszczeń</w:t>
      </w:r>
    </w:p>
    <w:p w14:paraId="39F84B1C" w14:textId="77777777" w:rsidR="00611E19" w:rsidRDefault="00611E19" w:rsidP="00611E19">
      <w:pPr>
        <w:ind w:left="283"/>
        <w:jc w:val="both"/>
        <w:rPr>
          <w:rFonts w:ascii="Verdana" w:hAnsi="Verdana"/>
        </w:rPr>
      </w:pPr>
    </w:p>
    <w:p w14:paraId="05665402" w14:textId="77777777" w:rsidR="00386092" w:rsidRDefault="00386092" w:rsidP="00386092">
      <w:pPr>
        <w:ind w:left="283"/>
        <w:jc w:val="both"/>
        <w:rPr>
          <w:rFonts w:ascii="Verdana" w:hAnsi="Verdana"/>
        </w:rPr>
      </w:pPr>
      <w:r>
        <w:rPr>
          <w:rFonts w:ascii="Verdana" w:hAnsi="Verdana"/>
        </w:rPr>
        <w:t xml:space="preserve">Zakres opracowania powinien dostosować układ funkcjonalny do następujących założeń Inwestora: </w:t>
      </w:r>
    </w:p>
    <w:p w14:paraId="41B1743E" w14:textId="77777777" w:rsidR="00386092" w:rsidRDefault="00386092" w:rsidP="00386092">
      <w:pPr>
        <w:ind w:left="283"/>
        <w:jc w:val="both"/>
        <w:rPr>
          <w:rFonts w:ascii="Verdana" w:hAnsi="Verdana"/>
        </w:rPr>
      </w:pPr>
    </w:p>
    <w:p w14:paraId="4FC54C1C" w14:textId="77777777" w:rsidR="00386092" w:rsidRPr="00386092" w:rsidRDefault="00386092" w:rsidP="00BF4830">
      <w:pPr>
        <w:numPr>
          <w:ilvl w:val="0"/>
          <w:numId w:val="19"/>
        </w:numPr>
        <w:jc w:val="both"/>
        <w:rPr>
          <w:rFonts w:ascii="Verdana" w:hAnsi="Verdana"/>
          <w:u w:val="single"/>
        </w:rPr>
      </w:pPr>
      <w:r w:rsidRPr="00386092">
        <w:rPr>
          <w:rFonts w:ascii="Verdana" w:hAnsi="Verdana"/>
          <w:u w:val="single"/>
        </w:rPr>
        <w:t>Część biurowa:</w:t>
      </w:r>
    </w:p>
    <w:p w14:paraId="5F05A2FD" w14:textId="77777777" w:rsidR="00386092" w:rsidRPr="00386092" w:rsidRDefault="00386092" w:rsidP="00BF4830">
      <w:pPr>
        <w:numPr>
          <w:ilvl w:val="0"/>
          <w:numId w:val="20"/>
        </w:numPr>
        <w:jc w:val="both"/>
        <w:rPr>
          <w:rFonts w:ascii="Verdana" w:hAnsi="Verdana"/>
        </w:rPr>
      </w:pPr>
      <w:r w:rsidRPr="00386092">
        <w:rPr>
          <w:rFonts w:ascii="Verdana" w:hAnsi="Verdana"/>
        </w:rPr>
        <w:t>Gabinet nadleśniczego – powierzchnia umożliwiająca podjęcie</w:t>
      </w:r>
    </w:p>
    <w:p w14:paraId="764AB56C" w14:textId="77777777" w:rsidR="00386092" w:rsidRPr="00386092" w:rsidRDefault="00386092" w:rsidP="00386092">
      <w:pPr>
        <w:ind w:left="850" w:firstLine="284"/>
        <w:jc w:val="both"/>
        <w:rPr>
          <w:rFonts w:ascii="Verdana" w:hAnsi="Verdana"/>
        </w:rPr>
      </w:pPr>
      <w:r w:rsidRPr="00386092">
        <w:rPr>
          <w:rFonts w:ascii="Verdana" w:hAnsi="Verdana"/>
        </w:rPr>
        <w:t>do 10 osób;</w:t>
      </w:r>
    </w:p>
    <w:p w14:paraId="2B1EF78E" w14:textId="77777777" w:rsidR="00386092" w:rsidRPr="00386092" w:rsidRDefault="00386092" w:rsidP="00BF4830">
      <w:pPr>
        <w:numPr>
          <w:ilvl w:val="0"/>
          <w:numId w:val="20"/>
        </w:numPr>
        <w:jc w:val="both"/>
        <w:rPr>
          <w:rFonts w:ascii="Verdana" w:hAnsi="Verdana"/>
        </w:rPr>
      </w:pPr>
      <w:r w:rsidRPr="00386092">
        <w:rPr>
          <w:rFonts w:ascii="Verdana" w:hAnsi="Verdana"/>
        </w:rPr>
        <w:t>Gabinet zastępcy nadleśniczego – powierzchnia umożliwiająca podjęcie</w:t>
      </w:r>
    </w:p>
    <w:p w14:paraId="5E0BDE39" w14:textId="77777777" w:rsidR="00386092" w:rsidRPr="00386092" w:rsidRDefault="00386092" w:rsidP="00386092">
      <w:pPr>
        <w:ind w:left="850" w:firstLine="284"/>
        <w:jc w:val="both"/>
        <w:rPr>
          <w:rFonts w:ascii="Verdana" w:hAnsi="Verdana"/>
        </w:rPr>
      </w:pPr>
      <w:r w:rsidRPr="00386092">
        <w:rPr>
          <w:rFonts w:ascii="Verdana" w:hAnsi="Verdana"/>
        </w:rPr>
        <w:t>kilku osób;</w:t>
      </w:r>
    </w:p>
    <w:p w14:paraId="0859102B" w14:textId="77777777" w:rsidR="00386092" w:rsidRPr="00386092" w:rsidRDefault="00386092" w:rsidP="00BF4830">
      <w:pPr>
        <w:numPr>
          <w:ilvl w:val="0"/>
          <w:numId w:val="20"/>
        </w:numPr>
        <w:jc w:val="both"/>
        <w:rPr>
          <w:rFonts w:ascii="Verdana" w:hAnsi="Verdana"/>
        </w:rPr>
      </w:pPr>
      <w:r w:rsidRPr="00386092">
        <w:rPr>
          <w:rFonts w:ascii="Verdana" w:hAnsi="Verdana"/>
        </w:rPr>
        <w:t>Sekretariat – z wejściem do gabinetu nadleśniczego i zastępcy</w:t>
      </w:r>
    </w:p>
    <w:p w14:paraId="5BCE04D5" w14:textId="77777777" w:rsidR="00386092" w:rsidRPr="00386092" w:rsidRDefault="00386092" w:rsidP="00386092">
      <w:pPr>
        <w:ind w:left="850" w:firstLine="284"/>
        <w:jc w:val="both"/>
        <w:rPr>
          <w:rFonts w:ascii="Verdana" w:hAnsi="Verdana"/>
        </w:rPr>
      </w:pPr>
      <w:r w:rsidRPr="00386092">
        <w:rPr>
          <w:rFonts w:ascii="Verdana" w:hAnsi="Verdana"/>
        </w:rPr>
        <w:t>nadleśniczego z poczekalnią, stanowiskiem obsługi interesantów,</w:t>
      </w:r>
    </w:p>
    <w:p w14:paraId="099C3699" w14:textId="77777777" w:rsidR="00386092" w:rsidRPr="00386092" w:rsidRDefault="00386092" w:rsidP="00386092">
      <w:pPr>
        <w:ind w:left="850" w:firstLine="284"/>
        <w:jc w:val="both"/>
        <w:rPr>
          <w:rFonts w:ascii="Verdana" w:hAnsi="Verdana"/>
        </w:rPr>
      </w:pPr>
      <w:r w:rsidRPr="00386092">
        <w:rPr>
          <w:rFonts w:ascii="Verdana" w:hAnsi="Verdana"/>
        </w:rPr>
        <w:t>pomieszczeniem technicznym (magazynek) i aneksem kuchennym –</w:t>
      </w:r>
    </w:p>
    <w:p w14:paraId="48E74F8B" w14:textId="77777777" w:rsidR="00386092" w:rsidRPr="00386092" w:rsidRDefault="00386092" w:rsidP="00386092">
      <w:pPr>
        <w:ind w:left="850" w:firstLine="284"/>
        <w:jc w:val="both"/>
        <w:rPr>
          <w:rFonts w:ascii="Verdana" w:hAnsi="Verdana"/>
        </w:rPr>
      </w:pPr>
      <w:r w:rsidRPr="00386092">
        <w:rPr>
          <w:rFonts w:ascii="Verdana" w:hAnsi="Verdana"/>
        </w:rPr>
        <w:t>oddzielony od pozostałej części biura przeszkloną ścianą lub drzwiami.</w:t>
      </w:r>
    </w:p>
    <w:p w14:paraId="6CE357AB" w14:textId="77777777" w:rsidR="00386092" w:rsidRPr="00386092" w:rsidRDefault="00386092" w:rsidP="00BF4830">
      <w:pPr>
        <w:numPr>
          <w:ilvl w:val="0"/>
          <w:numId w:val="20"/>
        </w:numPr>
        <w:jc w:val="both"/>
        <w:rPr>
          <w:rFonts w:ascii="Verdana" w:hAnsi="Verdana"/>
        </w:rPr>
      </w:pPr>
      <w:r w:rsidRPr="00386092">
        <w:rPr>
          <w:rFonts w:ascii="Verdana" w:hAnsi="Verdana"/>
        </w:rPr>
        <w:t>Pomieszczenia biurowe jednoosobowe:</w:t>
      </w:r>
    </w:p>
    <w:p w14:paraId="68A72298" w14:textId="77777777" w:rsidR="00386092" w:rsidRPr="00386092" w:rsidRDefault="00386092" w:rsidP="00BF4830">
      <w:pPr>
        <w:numPr>
          <w:ilvl w:val="1"/>
          <w:numId w:val="20"/>
        </w:numPr>
        <w:jc w:val="both"/>
        <w:rPr>
          <w:rFonts w:ascii="Verdana" w:hAnsi="Verdana"/>
        </w:rPr>
      </w:pPr>
      <w:r w:rsidRPr="00386092">
        <w:rPr>
          <w:rFonts w:ascii="Verdana" w:hAnsi="Verdana"/>
        </w:rPr>
        <w:t>główny księgowy;</w:t>
      </w:r>
    </w:p>
    <w:p w14:paraId="6EE71B93" w14:textId="77777777" w:rsidR="00386092" w:rsidRPr="00386092" w:rsidRDefault="00386092" w:rsidP="00BF4830">
      <w:pPr>
        <w:numPr>
          <w:ilvl w:val="1"/>
          <w:numId w:val="20"/>
        </w:numPr>
        <w:jc w:val="both"/>
        <w:rPr>
          <w:rFonts w:ascii="Verdana" w:hAnsi="Verdana"/>
        </w:rPr>
      </w:pPr>
      <w:r w:rsidRPr="00386092">
        <w:rPr>
          <w:rFonts w:ascii="Verdana" w:hAnsi="Verdana"/>
        </w:rPr>
        <w:t>sekretarz nadleśnictwa;</w:t>
      </w:r>
    </w:p>
    <w:p w14:paraId="3319C7FF" w14:textId="77777777" w:rsidR="00386092" w:rsidRDefault="00386092" w:rsidP="00BF4830">
      <w:pPr>
        <w:numPr>
          <w:ilvl w:val="1"/>
          <w:numId w:val="20"/>
        </w:numPr>
        <w:jc w:val="both"/>
        <w:rPr>
          <w:rFonts w:ascii="Verdana" w:hAnsi="Verdana"/>
        </w:rPr>
      </w:pPr>
      <w:r w:rsidRPr="00386092">
        <w:rPr>
          <w:rFonts w:ascii="Verdana" w:hAnsi="Verdana"/>
        </w:rPr>
        <w:t>specjalista ds. kadrowych;</w:t>
      </w:r>
    </w:p>
    <w:p w14:paraId="7F1A4332" w14:textId="77777777" w:rsidR="00386092" w:rsidRPr="00386092" w:rsidRDefault="00386092" w:rsidP="00BF4830">
      <w:pPr>
        <w:numPr>
          <w:ilvl w:val="1"/>
          <w:numId w:val="20"/>
        </w:numPr>
        <w:jc w:val="both"/>
        <w:rPr>
          <w:rFonts w:ascii="Verdana" w:hAnsi="Verdana"/>
        </w:rPr>
      </w:pPr>
      <w:r w:rsidRPr="00386092">
        <w:rPr>
          <w:rFonts w:ascii="Verdana" w:hAnsi="Verdana"/>
        </w:rPr>
        <w:t>specjalista ds. informatycznych;</w:t>
      </w:r>
    </w:p>
    <w:p w14:paraId="2D90D2E5" w14:textId="77777777" w:rsidR="00386092" w:rsidRDefault="00386092" w:rsidP="00BF4830">
      <w:pPr>
        <w:numPr>
          <w:ilvl w:val="0"/>
          <w:numId w:val="20"/>
        </w:numPr>
        <w:jc w:val="both"/>
        <w:rPr>
          <w:rFonts w:ascii="Verdana" w:hAnsi="Verdana"/>
        </w:rPr>
      </w:pPr>
      <w:r w:rsidRPr="00386092">
        <w:rPr>
          <w:rFonts w:ascii="Verdana" w:hAnsi="Verdana"/>
        </w:rPr>
        <w:t>Pomieszczenia biurowe dwuosobowe:</w:t>
      </w:r>
    </w:p>
    <w:p w14:paraId="27F76D3D" w14:textId="77777777" w:rsidR="00386092" w:rsidRPr="00386092" w:rsidRDefault="00386092" w:rsidP="00BF4830">
      <w:pPr>
        <w:numPr>
          <w:ilvl w:val="1"/>
          <w:numId w:val="20"/>
        </w:numPr>
        <w:jc w:val="both"/>
        <w:rPr>
          <w:rFonts w:ascii="Verdana" w:hAnsi="Verdana"/>
        </w:rPr>
      </w:pPr>
      <w:r w:rsidRPr="00386092">
        <w:rPr>
          <w:rFonts w:ascii="Verdana" w:hAnsi="Verdana"/>
        </w:rPr>
        <w:t>inżynier nadzoru;</w:t>
      </w:r>
    </w:p>
    <w:p w14:paraId="5A269307" w14:textId="77777777" w:rsidR="00386092" w:rsidRPr="00386092" w:rsidRDefault="00386092" w:rsidP="00BF4830">
      <w:pPr>
        <w:numPr>
          <w:ilvl w:val="1"/>
          <w:numId w:val="20"/>
        </w:numPr>
        <w:jc w:val="both"/>
        <w:rPr>
          <w:rFonts w:ascii="Verdana" w:hAnsi="Verdana"/>
        </w:rPr>
      </w:pPr>
      <w:r w:rsidRPr="00386092">
        <w:rPr>
          <w:rFonts w:ascii="Verdana" w:hAnsi="Verdana"/>
        </w:rPr>
        <w:t>dział gospodarki leśnej 1;</w:t>
      </w:r>
    </w:p>
    <w:p w14:paraId="14E35387" w14:textId="77777777" w:rsidR="00386092" w:rsidRPr="00386092" w:rsidRDefault="00386092" w:rsidP="00BF4830">
      <w:pPr>
        <w:numPr>
          <w:ilvl w:val="1"/>
          <w:numId w:val="20"/>
        </w:numPr>
        <w:jc w:val="both"/>
        <w:rPr>
          <w:rFonts w:ascii="Verdana" w:hAnsi="Verdana"/>
        </w:rPr>
      </w:pPr>
      <w:r w:rsidRPr="00386092">
        <w:rPr>
          <w:rFonts w:ascii="Verdana" w:hAnsi="Verdana"/>
        </w:rPr>
        <w:t>dział gospodarki leśnej 2;</w:t>
      </w:r>
    </w:p>
    <w:p w14:paraId="70082FAB" w14:textId="77777777" w:rsidR="00386092" w:rsidRPr="00386092" w:rsidRDefault="00386092" w:rsidP="00BF4830">
      <w:pPr>
        <w:numPr>
          <w:ilvl w:val="1"/>
          <w:numId w:val="20"/>
        </w:numPr>
        <w:jc w:val="both"/>
        <w:rPr>
          <w:rFonts w:ascii="Verdana" w:hAnsi="Verdana"/>
        </w:rPr>
      </w:pPr>
      <w:r w:rsidRPr="00386092">
        <w:rPr>
          <w:rFonts w:ascii="Verdana" w:hAnsi="Verdana"/>
        </w:rPr>
        <w:t>dział gospodarki leśnej 3;</w:t>
      </w:r>
    </w:p>
    <w:p w14:paraId="051993DC" w14:textId="77777777" w:rsidR="00386092" w:rsidRPr="00386092" w:rsidRDefault="00386092" w:rsidP="00BF4830">
      <w:pPr>
        <w:numPr>
          <w:ilvl w:val="1"/>
          <w:numId w:val="20"/>
        </w:numPr>
        <w:jc w:val="both"/>
        <w:rPr>
          <w:rFonts w:ascii="Verdana" w:hAnsi="Verdana"/>
        </w:rPr>
      </w:pPr>
      <w:r w:rsidRPr="00386092">
        <w:rPr>
          <w:rFonts w:ascii="Verdana" w:hAnsi="Verdana"/>
        </w:rPr>
        <w:t>dział księgowości 1;</w:t>
      </w:r>
    </w:p>
    <w:p w14:paraId="4149FF37" w14:textId="77777777" w:rsidR="00386092" w:rsidRPr="00386092" w:rsidRDefault="00386092" w:rsidP="00BF4830">
      <w:pPr>
        <w:numPr>
          <w:ilvl w:val="1"/>
          <w:numId w:val="20"/>
        </w:numPr>
        <w:jc w:val="both"/>
        <w:rPr>
          <w:rFonts w:ascii="Verdana" w:hAnsi="Verdana"/>
        </w:rPr>
      </w:pPr>
      <w:r w:rsidRPr="00386092">
        <w:rPr>
          <w:rFonts w:ascii="Verdana" w:hAnsi="Verdana"/>
        </w:rPr>
        <w:t>dział księgowości 2;</w:t>
      </w:r>
    </w:p>
    <w:p w14:paraId="4ED0C5D5" w14:textId="77777777" w:rsidR="00386092" w:rsidRPr="00386092" w:rsidRDefault="00386092" w:rsidP="00BF4830">
      <w:pPr>
        <w:numPr>
          <w:ilvl w:val="1"/>
          <w:numId w:val="20"/>
        </w:numPr>
        <w:jc w:val="both"/>
        <w:rPr>
          <w:rFonts w:ascii="Verdana" w:hAnsi="Verdana"/>
        </w:rPr>
      </w:pPr>
      <w:r w:rsidRPr="00386092">
        <w:rPr>
          <w:rFonts w:ascii="Verdana" w:hAnsi="Verdana"/>
        </w:rPr>
        <w:t>dział księgowości 3;</w:t>
      </w:r>
    </w:p>
    <w:p w14:paraId="3A4268F3" w14:textId="77777777" w:rsidR="00386092" w:rsidRPr="00386092" w:rsidRDefault="00386092" w:rsidP="00BF4830">
      <w:pPr>
        <w:numPr>
          <w:ilvl w:val="1"/>
          <w:numId w:val="20"/>
        </w:numPr>
        <w:jc w:val="both"/>
        <w:rPr>
          <w:rFonts w:ascii="Verdana" w:hAnsi="Verdana"/>
        </w:rPr>
      </w:pPr>
      <w:r w:rsidRPr="00386092">
        <w:rPr>
          <w:rFonts w:ascii="Verdana" w:hAnsi="Verdana"/>
        </w:rPr>
        <w:t>dział administracji 1;</w:t>
      </w:r>
    </w:p>
    <w:p w14:paraId="20C113B0" w14:textId="77777777" w:rsidR="00386092" w:rsidRPr="00386092" w:rsidRDefault="00386092" w:rsidP="00BF4830">
      <w:pPr>
        <w:numPr>
          <w:ilvl w:val="1"/>
          <w:numId w:val="20"/>
        </w:numPr>
        <w:jc w:val="both"/>
        <w:rPr>
          <w:rFonts w:ascii="Verdana" w:hAnsi="Verdana"/>
        </w:rPr>
      </w:pPr>
      <w:r w:rsidRPr="00386092">
        <w:rPr>
          <w:rFonts w:ascii="Verdana" w:hAnsi="Verdana"/>
        </w:rPr>
        <w:t>dział administracji 2;</w:t>
      </w:r>
    </w:p>
    <w:p w14:paraId="2A1CFF83" w14:textId="77777777" w:rsidR="00386092" w:rsidRPr="00386092" w:rsidRDefault="00386092" w:rsidP="00BF4830">
      <w:pPr>
        <w:numPr>
          <w:ilvl w:val="0"/>
          <w:numId w:val="20"/>
        </w:numPr>
        <w:jc w:val="both"/>
        <w:rPr>
          <w:rFonts w:ascii="Verdana" w:hAnsi="Verdana"/>
        </w:rPr>
      </w:pPr>
      <w:r w:rsidRPr="00386092">
        <w:rPr>
          <w:rFonts w:ascii="Verdana" w:hAnsi="Verdana"/>
        </w:rPr>
        <w:t>Pomieszczenia specjalne:</w:t>
      </w:r>
    </w:p>
    <w:p w14:paraId="3582FD63" w14:textId="77777777" w:rsidR="00386092" w:rsidRPr="00386092" w:rsidRDefault="00386092" w:rsidP="00BF4830">
      <w:pPr>
        <w:numPr>
          <w:ilvl w:val="1"/>
          <w:numId w:val="20"/>
        </w:numPr>
        <w:jc w:val="both"/>
        <w:rPr>
          <w:rFonts w:ascii="Verdana" w:hAnsi="Verdana"/>
        </w:rPr>
      </w:pPr>
      <w:r w:rsidRPr="00386092">
        <w:rPr>
          <w:rFonts w:ascii="Verdana" w:hAnsi="Verdana"/>
        </w:rPr>
        <w:t>posterunek straży leśnej (2 osoby) + magazyn broni i amunicji +</w:t>
      </w:r>
    </w:p>
    <w:p w14:paraId="7D3F8CA9" w14:textId="77777777" w:rsidR="00386092" w:rsidRDefault="00386092" w:rsidP="00386092">
      <w:pPr>
        <w:ind w:left="1417" w:firstLine="284"/>
        <w:jc w:val="both"/>
        <w:rPr>
          <w:rFonts w:ascii="Verdana" w:hAnsi="Verdana"/>
        </w:rPr>
      </w:pPr>
      <w:r w:rsidRPr="00386092">
        <w:rPr>
          <w:rFonts w:ascii="Verdana" w:hAnsi="Verdana"/>
        </w:rPr>
        <w:t>kancelaria niejawna;</w:t>
      </w:r>
    </w:p>
    <w:p w14:paraId="0A043D76" w14:textId="77777777" w:rsidR="00386092" w:rsidRPr="00386092" w:rsidRDefault="00386092" w:rsidP="00BF4830">
      <w:pPr>
        <w:numPr>
          <w:ilvl w:val="1"/>
          <w:numId w:val="20"/>
        </w:numPr>
        <w:jc w:val="both"/>
        <w:rPr>
          <w:rFonts w:ascii="Verdana" w:hAnsi="Verdana"/>
        </w:rPr>
      </w:pPr>
      <w:r w:rsidRPr="00386092">
        <w:rPr>
          <w:rFonts w:ascii="Verdana" w:hAnsi="Verdana"/>
        </w:rPr>
        <w:t>pomieszczenie serwerowni;</w:t>
      </w:r>
    </w:p>
    <w:p w14:paraId="5FB69A54" w14:textId="77777777" w:rsidR="00386092" w:rsidRPr="00386092" w:rsidRDefault="00386092" w:rsidP="00BF4830">
      <w:pPr>
        <w:numPr>
          <w:ilvl w:val="1"/>
          <w:numId w:val="20"/>
        </w:numPr>
        <w:jc w:val="both"/>
        <w:rPr>
          <w:rFonts w:ascii="Verdana" w:hAnsi="Verdana"/>
        </w:rPr>
      </w:pPr>
      <w:r w:rsidRPr="00386092">
        <w:rPr>
          <w:rFonts w:ascii="Verdana" w:hAnsi="Verdana"/>
        </w:rPr>
        <w:t>punkt alarmowo – dyspozycyjny (</w:t>
      </w:r>
      <w:proofErr w:type="spellStart"/>
      <w:r w:rsidRPr="00386092">
        <w:rPr>
          <w:rFonts w:ascii="Verdana" w:hAnsi="Verdana"/>
        </w:rPr>
        <w:t>ppoż</w:t>
      </w:r>
      <w:proofErr w:type="spellEnd"/>
      <w:r w:rsidRPr="00386092">
        <w:rPr>
          <w:rFonts w:ascii="Verdana" w:hAnsi="Verdana"/>
        </w:rPr>
        <w:t>).</w:t>
      </w:r>
    </w:p>
    <w:p w14:paraId="7B4B66C6" w14:textId="77777777" w:rsidR="00386092" w:rsidRPr="00386092" w:rsidRDefault="00386092" w:rsidP="00BF4830">
      <w:pPr>
        <w:numPr>
          <w:ilvl w:val="1"/>
          <w:numId w:val="20"/>
        </w:numPr>
        <w:jc w:val="both"/>
        <w:rPr>
          <w:rFonts w:ascii="Verdana" w:hAnsi="Verdana"/>
        </w:rPr>
      </w:pPr>
      <w:r w:rsidRPr="00386092">
        <w:rPr>
          <w:rFonts w:ascii="Verdana" w:hAnsi="Verdana"/>
        </w:rPr>
        <w:t>pokój kontroli – 2 osobowy;</w:t>
      </w:r>
    </w:p>
    <w:p w14:paraId="16B2A71A" w14:textId="77777777" w:rsidR="00386092" w:rsidRDefault="00386092" w:rsidP="00BF4830">
      <w:pPr>
        <w:numPr>
          <w:ilvl w:val="1"/>
          <w:numId w:val="20"/>
        </w:numPr>
        <w:jc w:val="both"/>
        <w:rPr>
          <w:rFonts w:ascii="Verdana" w:hAnsi="Verdana"/>
        </w:rPr>
      </w:pPr>
      <w:r w:rsidRPr="00386092">
        <w:rPr>
          <w:rFonts w:ascii="Verdana" w:hAnsi="Verdana"/>
        </w:rPr>
        <w:t>składnica akt (archiwum);</w:t>
      </w:r>
    </w:p>
    <w:p w14:paraId="5EC15CF2" w14:textId="77777777" w:rsidR="00386092" w:rsidRPr="00386092" w:rsidRDefault="00386092" w:rsidP="00386092">
      <w:pPr>
        <w:ind w:left="1363"/>
        <w:jc w:val="both"/>
        <w:rPr>
          <w:rFonts w:ascii="Verdana" w:hAnsi="Verdana"/>
        </w:rPr>
      </w:pPr>
    </w:p>
    <w:p w14:paraId="3B179B36" w14:textId="77777777" w:rsidR="00386092" w:rsidRPr="00386092" w:rsidRDefault="00386092" w:rsidP="00BF4830">
      <w:pPr>
        <w:numPr>
          <w:ilvl w:val="0"/>
          <w:numId w:val="19"/>
        </w:numPr>
        <w:jc w:val="both"/>
        <w:rPr>
          <w:rFonts w:ascii="Verdana" w:hAnsi="Verdana"/>
        </w:rPr>
      </w:pPr>
      <w:r w:rsidRPr="00386092">
        <w:rPr>
          <w:rFonts w:ascii="Verdana" w:hAnsi="Verdana"/>
        </w:rPr>
        <w:t xml:space="preserve">Część </w:t>
      </w:r>
      <w:proofErr w:type="spellStart"/>
      <w:r w:rsidRPr="00386092">
        <w:rPr>
          <w:rFonts w:ascii="Verdana" w:hAnsi="Verdana"/>
        </w:rPr>
        <w:t>socjalno</w:t>
      </w:r>
      <w:proofErr w:type="spellEnd"/>
      <w:r w:rsidRPr="00386092">
        <w:rPr>
          <w:rFonts w:ascii="Verdana" w:hAnsi="Verdana"/>
        </w:rPr>
        <w:t xml:space="preserve"> - magazynowa:</w:t>
      </w:r>
    </w:p>
    <w:p w14:paraId="13AA44A8" w14:textId="77777777" w:rsidR="00386092" w:rsidRPr="00386092" w:rsidRDefault="00386092" w:rsidP="00BF4830">
      <w:pPr>
        <w:numPr>
          <w:ilvl w:val="0"/>
          <w:numId w:val="21"/>
        </w:numPr>
        <w:jc w:val="both"/>
        <w:rPr>
          <w:rFonts w:ascii="Verdana" w:hAnsi="Verdana"/>
        </w:rPr>
      </w:pPr>
      <w:r w:rsidRPr="00386092">
        <w:rPr>
          <w:rFonts w:ascii="Verdana" w:hAnsi="Verdana"/>
        </w:rPr>
        <w:t>pomieszczenie socjalne (jadalnia) z zapleczem kuchennym;</w:t>
      </w:r>
    </w:p>
    <w:p w14:paraId="061892F0" w14:textId="77777777" w:rsidR="00386092" w:rsidRPr="00386092" w:rsidRDefault="00386092" w:rsidP="00BF4830">
      <w:pPr>
        <w:numPr>
          <w:ilvl w:val="0"/>
          <w:numId w:val="21"/>
        </w:numPr>
        <w:jc w:val="both"/>
        <w:rPr>
          <w:rFonts w:ascii="Verdana" w:hAnsi="Verdana"/>
        </w:rPr>
      </w:pPr>
      <w:r w:rsidRPr="00386092">
        <w:rPr>
          <w:rFonts w:ascii="Verdana" w:hAnsi="Verdana"/>
        </w:rPr>
        <w:t>pomieszczenie techniczne – ksero, drukarka sieciowa,</w:t>
      </w:r>
    </w:p>
    <w:p w14:paraId="77C9B39C" w14:textId="77777777" w:rsidR="00386092" w:rsidRPr="00386092" w:rsidRDefault="00386092" w:rsidP="00386092">
      <w:pPr>
        <w:ind w:left="719" w:firstLine="284"/>
        <w:jc w:val="both"/>
        <w:rPr>
          <w:rFonts w:ascii="Verdana" w:hAnsi="Verdana"/>
        </w:rPr>
      </w:pPr>
      <w:r w:rsidRPr="00386092">
        <w:rPr>
          <w:rFonts w:ascii="Verdana" w:hAnsi="Verdana"/>
        </w:rPr>
        <w:t>urządzenia biurowe,</w:t>
      </w:r>
    </w:p>
    <w:p w14:paraId="0FFC713E" w14:textId="77777777" w:rsidR="00386092" w:rsidRPr="00386092" w:rsidRDefault="00386092" w:rsidP="00BF4830">
      <w:pPr>
        <w:numPr>
          <w:ilvl w:val="0"/>
          <w:numId w:val="22"/>
        </w:numPr>
        <w:jc w:val="both"/>
        <w:rPr>
          <w:rFonts w:ascii="Verdana" w:hAnsi="Verdana"/>
        </w:rPr>
      </w:pPr>
      <w:r w:rsidRPr="00386092">
        <w:rPr>
          <w:rFonts w:ascii="Verdana" w:hAnsi="Verdana"/>
        </w:rPr>
        <w:t>podręczny magazynek mat. biurowych;</w:t>
      </w:r>
    </w:p>
    <w:p w14:paraId="62911DE1" w14:textId="77777777" w:rsidR="00386092" w:rsidRPr="00386092" w:rsidRDefault="00386092" w:rsidP="00BF4830">
      <w:pPr>
        <w:numPr>
          <w:ilvl w:val="0"/>
          <w:numId w:val="22"/>
        </w:numPr>
        <w:jc w:val="both"/>
        <w:rPr>
          <w:rFonts w:ascii="Verdana" w:hAnsi="Verdana"/>
        </w:rPr>
      </w:pPr>
      <w:r w:rsidRPr="00386092">
        <w:rPr>
          <w:rFonts w:ascii="Verdana" w:hAnsi="Verdana"/>
        </w:rPr>
        <w:t>toalety damskie i męskie – na każdej kondygnacji; (na parterze</w:t>
      </w:r>
    </w:p>
    <w:p w14:paraId="74343014" w14:textId="77777777" w:rsidR="00386092" w:rsidRPr="00386092" w:rsidRDefault="00386092" w:rsidP="00386092">
      <w:pPr>
        <w:ind w:left="719" w:firstLine="284"/>
        <w:jc w:val="both"/>
        <w:rPr>
          <w:rFonts w:ascii="Verdana" w:hAnsi="Verdana"/>
        </w:rPr>
      </w:pPr>
      <w:r w:rsidRPr="00386092">
        <w:rPr>
          <w:rFonts w:ascii="Verdana" w:hAnsi="Verdana"/>
        </w:rPr>
        <w:t>przystosowane do potrzeb osób niepełnosprawnych);</w:t>
      </w:r>
    </w:p>
    <w:p w14:paraId="11256C53" w14:textId="77777777" w:rsidR="00386092" w:rsidRDefault="00386092" w:rsidP="00BF4830">
      <w:pPr>
        <w:numPr>
          <w:ilvl w:val="0"/>
          <w:numId w:val="23"/>
        </w:numPr>
        <w:jc w:val="both"/>
        <w:rPr>
          <w:rFonts w:ascii="Verdana" w:hAnsi="Verdana"/>
        </w:rPr>
      </w:pPr>
      <w:r w:rsidRPr="00386092">
        <w:rPr>
          <w:rFonts w:ascii="Verdana" w:hAnsi="Verdana"/>
        </w:rPr>
        <w:t>pomieszczenie dla firmy sprzątającej obiekt;</w:t>
      </w:r>
    </w:p>
    <w:p w14:paraId="63B965C5" w14:textId="77777777" w:rsidR="00EA5414" w:rsidRPr="00386092" w:rsidRDefault="00EA5414" w:rsidP="00EA5414">
      <w:pPr>
        <w:jc w:val="both"/>
        <w:rPr>
          <w:rFonts w:ascii="Verdana" w:hAnsi="Verdana"/>
        </w:rPr>
      </w:pPr>
    </w:p>
    <w:p w14:paraId="5A822A8E" w14:textId="77777777" w:rsidR="00386092" w:rsidRPr="00386092" w:rsidRDefault="00386092" w:rsidP="00BF4830">
      <w:pPr>
        <w:numPr>
          <w:ilvl w:val="0"/>
          <w:numId w:val="19"/>
        </w:numPr>
        <w:jc w:val="both"/>
        <w:rPr>
          <w:rFonts w:ascii="Verdana" w:hAnsi="Verdana"/>
        </w:rPr>
      </w:pPr>
      <w:r w:rsidRPr="00386092">
        <w:rPr>
          <w:rFonts w:ascii="Verdana" w:hAnsi="Verdana"/>
        </w:rPr>
        <w:t>Część ogólnodostępna:</w:t>
      </w:r>
    </w:p>
    <w:p w14:paraId="4EA76A51" w14:textId="77777777" w:rsidR="00386092" w:rsidRPr="00386092" w:rsidRDefault="00386092" w:rsidP="00BF4830">
      <w:pPr>
        <w:numPr>
          <w:ilvl w:val="0"/>
          <w:numId w:val="23"/>
        </w:numPr>
        <w:jc w:val="both"/>
        <w:rPr>
          <w:rFonts w:ascii="Verdana" w:hAnsi="Verdana"/>
        </w:rPr>
      </w:pPr>
      <w:r w:rsidRPr="00386092">
        <w:rPr>
          <w:rFonts w:ascii="Verdana" w:hAnsi="Verdana"/>
        </w:rPr>
        <w:t>wiatrołap;</w:t>
      </w:r>
    </w:p>
    <w:p w14:paraId="07A69260" w14:textId="77777777" w:rsidR="00386092" w:rsidRPr="00386092" w:rsidRDefault="00386092" w:rsidP="00BF4830">
      <w:pPr>
        <w:numPr>
          <w:ilvl w:val="0"/>
          <w:numId w:val="23"/>
        </w:numPr>
        <w:jc w:val="both"/>
        <w:rPr>
          <w:rFonts w:ascii="Verdana" w:hAnsi="Verdana"/>
        </w:rPr>
      </w:pPr>
      <w:r w:rsidRPr="00386092">
        <w:rPr>
          <w:rFonts w:ascii="Verdana" w:hAnsi="Verdana"/>
        </w:rPr>
        <w:t>hol z poczekalnią (parter), hol (piętro);</w:t>
      </w:r>
    </w:p>
    <w:p w14:paraId="1C4A2466" w14:textId="77777777" w:rsidR="00386092" w:rsidRPr="00386092" w:rsidRDefault="00386092" w:rsidP="00BF4830">
      <w:pPr>
        <w:numPr>
          <w:ilvl w:val="0"/>
          <w:numId w:val="23"/>
        </w:numPr>
        <w:jc w:val="both"/>
        <w:rPr>
          <w:rFonts w:ascii="Verdana" w:hAnsi="Verdana"/>
        </w:rPr>
      </w:pPr>
      <w:r w:rsidRPr="00386092">
        <w:rPr>
          <w:rFonts w:ascii="Verdana" w:hAnsi="Verdana"/>
        </w:rPr>
        <w:t>sala konferencyjna do 50 osób z osobnym wejściem – pom.</w:t>
      </w:r>
    </w:p>
    <w:p w14:paraId="63632762" w14:textId="77777777" w:rsidR="00386092" w:rsidRDefault="00386092" w:rsidP="00EA5414">
      <w:pPr>
        <w:ind w:left="719" w:firstLine="284"/>
        <w:jc w:val="both"/>
        <w:rPr>
          <w:rFonts w:ascii="Verdana" w:hAnsi="Verdana"/>
        </w:rPr>
      </w:pPr>
      <w:r w:rsidRPr="00386092">
        <w:rPr>
          <w:rFonts w:ascii="Verdana" w:hAnsi="Verdana"/>
        </w:rPr>
        <w:t>kuchenne, szatnia, magazynek podręczny, w pobliżu toalety.</w:t>
      </w:r>
    </w:p>
    <w:p w14:paraId="6DEABBA2" w14:textId="77777777" w:rsidR="00EA5414" w:rsidRPr="00386092" w:rsidRDefault="00EA5414" w:rsidP="00386092">
      <w:pPr>
        <w:ind w:left="283"/>
        <w:jc w:val="both"/>
        <w:rPr>
          <w:rFonts w:ascii="Verdana" w:hAnsi="Verdana"/>
        </w:rPr>
      </w:pPr>
    </w:p>
    <w:p w14:paraId="612D184E" w14:textId="77777777" w:rsidR="00386092" w:rsidRPr="00386092" w:rsidRDefault="00386092" w:rsidP="00BF4830">
      <w:pPr>
        <w:numPr>
          <w:ilvl w:val="0"/>
          <w:numId w:val="19"/>
        </w:numPr>
        <w:jc w:val="both"/>
        <w:rPr>
          <w:rFonts w:ascii="Verdana" w:hAnsi="Verdana"/>
        </w:rPr>
      </w:pPr>
      <w:r w:rsidRPr="00386092">
        <w:rPr>
          <w:rFonts w:ascii="Verdana" w:hAnsi="Verdana"/>
        </w:rPr>
        <w:t>Pomieszczenia techniczne:</w:t>
      </w:r>
    </w:p>
    <w:p w14:paraId="1A0A5C41" w14:textId="77777777" w:rsidR="00386092" w:rsidRPr="00386092" w:rsidRDefault="00386092" w:rsidP="00BF4830">
      <w:pPr>
        <w:numPr>
          <w:ilvl w:val="0"/>
          <w:numId w:val="24"/>
        </w:numPr>
        <w:jc w:val="both"/>
        <w:rPr>
          <w:rFonts w:ascii="Verdana" w:hAnsi="Verdana"/>
        </w:rPr>
      </w:pPr>
      <w:r w:rsidRPr="00386092">
        <w:rPr>
          <w:rFonts w:ascii="Verdana" w:hAnsi="Verdana"/>
        </w:rPr>
        <w:t>pomieszczenie agregatów klimatyzacyjnych;</w:t>
      </w:r>
    </w:p>
    <w:p w14:paraId="1A81DD04" w14:textId="77777777" w:rsidR="00386092" w:rsidRPr="00386092" w:rsidRDefault="00386092" w:rsidP="00BF4830">
      <w:pPr>
        <w:numPr>
          <w:ilvl w:val="0"/>
          <w:numId w:val="24"/>
        </w:numPr>
        <w:jc w:val="both"/>
        <w:rPr>
          <w:rFonts w:ascii="Verdana" w:hAnsi="Verdana"/>
        </w:rPr>
      </w:pPr>
      <w:r w:rsidRPr="00386092">
        <w:rPr>
          <w:rFonts w:ascii="Verdana" w:hAnsi="Verdana"/>
        </w:rPr>
        <w:t>pomieszczenie kotłowni;</w:t>
      </w:r>
    </w:p>
    <w:p w14:paraId="0308AD29" w14:textId="77777777" w:rsidR="00386092" w:rsidRDefault="00386092" w:rsidP="00BF4830">
      <w:pPr>
        <w:numPr>
          <w:ilvl w:val="0"/>
          <w:numId w:val="24"/>
        </w:numPr>
        <w:jc w:val="both"/>
        <w:rPr>
          <w:rFonts w:ascii="Verdana" w:hAnsi="Verdana"/>
        </w:rPr>
      </w:pPr>
      <w:r w:rsidRPr="00386092">
        <w:rPr>
          <w:rFonts w:ascii="Verdana" w:hAnsi="Verdana"/>
        </w:rPr>
        <w:t xml:space="preserve">pomieszczenie szaf sterowniczych oraz urządzeń </w:t>
      </w:r>
      <w:proofErr w:type="spellStart"/>
      <w:r w:rsidRPr="00386092">
        <w:rPr>
          <w:rFonts w:ascii="Verdana" w:hAnsi="Verdana"/>
        </w:rPr>
        <w:t>fotowoltaiki</w:t>
      </w:r>
      <w:proofErr w:type="spellEnd"/>
      <w:r w:rsidRPr="00386092">
        <w:rPr>
          <w:rFonts w:ascii="Verdana" w:hAnsi="Verdana"/>
        </w:rPr>
        <w:t>;</w:t>
      </w:r>
    </w:p>
    <w:p w14:paraId="7EE7B50A" w14:textId="77777777" w:rsidR="00EA5414" w:rsidRPr="00386092" w:rsidRDefault="00EA5414" w:rsidP="00EA5414">
      <w:pPr>
        <w:ind w:left="1003"/>
        <w:jc w:val="both"/>
        <w:rPr>
          <w:rFonts w:ascii="Verdana" w:hAnsi="Verdana"/>
        </w:rPr>
      </w:pPr>
    </w:p>
    <w:p w14:paraId="1A1934DA" w14:textId="77777777" w:rsidR="00386092" w:rsidRPr="00386092" w:rsidRDefault="00386092" w:rsidP="00BF4830">
      <w:pPr>
        <w:numPr>
          <w:ilvl w:val="0"/>
          <w:numId w:val="19"/>
        </w:numPr>
        <w:jc w:val="both"/>
        <w:rPr>
          <w:rFonts w:ascii="Verdana" w:hAnsi="Verdana"/>
        </w:rPr>
      </w:pPr>
      <w:r w:rsidRPr="00386092">
        <w:rPr>
          <w:rFonts w:ascii="Verdana" w:hAnsi="Verdana"/>
        </w:rPr>
        <w:t>Inne:</w:t>
      </w:r>
    </w:p>
    <w:p w14:paraId="540D4F1C" w14:textId="77777777" w:rsidR="00386092" w:rsidRPr="00386092" w:rsidRDefault="00386092" w:rsidP="00BF4830">
      <w:pPr>
        <w:numPr>
          <w:ilvl w:val="0"/>
          <w:numId w:val="25"/>
        </w:numPr>
        <w:jc w:val="both"/>
        <w:rPr>
          <w:rFonts w:ascii="Verdana" w:hAnsi="Verdana"/>
        </w:rPr>
      </w:pPr>
      <w:r w:rsidRPr="00386092">
        <w:rPr>
          <w:rFonts w:ascii="Verdana" w:hAnsi="Verdana"/>
        </w:rPr>
        <w:lastRenderedPageBreak/>
        <w:t>Szatnie dla pracowników fizycznych (dla dwóch brygad po 3</w:t>
      </w:r>
    </w:p>
    <w:p w14:paraId="1DA0BCB1" w14:textId="77777777" w:rsidR="00611E19" w:rsidRDefault="00386092" w:rsidP="00386092">
      <w:pPr>
        <w:ind w:left="283"/>
        <w:jc w:val="both"/>
        <w:rPr>
          <w:rFonts w:ascii="Verdana" w:hAnsi="Verdana"/>
        </w:rPr>
      </w:pPr>
      <w:r w:rsidRPr="00386092">
        <w:rPr>
          <w:rFonts w:ascii="Verdana" w:hAnsi="Verdana"/>
        </w:rPr>
        <w:t>osoby) z zapleczem sanitarnym.</w:t>
      </w:r>
    </w:p>
    <w:p w14:paraId="3A738BC5" w14:textId="77777777" w:rsidR="00386092" w:rsidRDefault="00386092" w:rsidP="00386092">
      <w:pPr>
        <w:jc w:val="both"/>
        <w:rPr>
          <w:rFonts w:ascii="Verdana" w:hAnsi="Verdana"/>
        </w:rPr>
      </w:pPr>
    </w:p>
    <w:p w14:paraId="7DC5EA9E"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Podstawowe parametry zagospodarowania terenu</w:t>
      </w:r>
    </w:p>
    <w:p w14:paraId="2CC69860" w14:textId="77777777" w:rsidR="00143044" w:rsidRDefault="00143044" w:rsidP="00611E19">
      <w:pPr>
        <w:ind w:left="283"/>
        <w:jc w:val="both"/>
        <w:rPr>
          <w:rFonts w:ascii="Verdana" w:hAnsi="Verdana"/>
        </w:rPr>
      </w:pPr>
    </w:p>
    <w:p w14:paraId="59D060C8" w14:textId="77777777" w:rsidR="00F41737" w:rsidRDefault="00143044" w:rsidP="00143044">
      <w:pPr>
        <w:pStyle w:val="111"/>
        <w:ind w:firstLine="0"/>
        <w:jc w:val="both"/>
        <w:rPr>
          <w:sz w:val="20"/>
          <w:szCs w:val="20"/>
        </w:rPr>
      </w:pPr>
      <w:r>
        <w:rPr>
          <w:sz w:val="20"/>
          <w:szCs w:val="20"/>
        </w:rPr>
        <w:t>Na terenie inwestycji zaplanowano generalną zmianę zagospodarowania terenu w następującym zakresie:</w:t>
      </w:r>
    </w:p>
    <w:p w14:paraId="2A1DC48E" w14:textId="77777777" w:rsidR="00143044" w:rsidRPr="00143044" w:rsidRDefault="00143044" w:rsidP="00143044">
      <w:pPr>
        <w:pStyle w:val="111"/>
        <w:ind w:firstLine="0"/>
        <w:jc w:val="both"/>
        <w:rPr>
          <w:sz w:val="20"/>
          <w:szCs w:val="20"/>
        </w:rPr>
      </w:pPr>
    </w:p>
    <w:p w14:paraId="530A44A4" w14:textId="77777777" w:rsidR="00143044" w:rsidRPr="0091369C" w:rsidRDefault="00F41737" w:rsidP="00BF4830">
      <w:pPr>
        <w:pStyle w:val="111"/>
        <w:numPr>
          <w:ilvl w:val="0"/>
          <w:numId w:val="20"/>
        </w:numPr>
        <w:jc w:val="both"/>
        <w:rPr>
          <w:sz w:val="20"/>
          <w:szCs w:val="20"/>
        </w:rPr>
      </w:pPr>
      <w:r w:rsidRPr="0091369C">
        <w:rPr>
          <w:sz w:val="20"/>
          <w:szCs w:val="20"/>
        </w:rPr>
        <w:t xml:space="preserve">należy przewidzieć </w:t>
      </w:r>
      <w:r w:rsidR="00143044" w:rsidRPr="0091369C">
        <w:rPr>
          <w:sz w:val="20"/>
          <w:szCs w:val="20"/>
        </w:rPr>
        <w:t xml:space="preserve">strefę rekreacyjno-wypoczynkową, pomiędzy budynkiem administracji oraz </w:t>
      </w:r>
      <w:r w:rsidR="00830B93" w:rsidRPr="0091369C">
        <w:rPr>
          <w:sz w:val="20"/>
          <w:szCs w:val="20"/>
        </w:rPr>
        <w:t xml:space="preserve">budynkiem dobudowanym. Zapewnić wyjście na taras (o nawierzchni drewnianej) z budynku istniejącego, z łącznika a także z podestu drewnianego biegnącego wzdłuż jednej ze ścian sali konferencyjnej. Zaaranżować w tej przestrzeni donice z roślinami, trejaże dla pnących roślin, ławki oraz stoły z ławkami dla spożycia poczęstunku  w trakcie przerw w konferencji Przed wejściem z parkingu do łącznika prowadzącego do budynku administracji a także do sali konferencyjnej, urządzić ciąg pieszy utwardzony – płyty kamienne - z ławkami oraz trawniki z klombami kwiatowymi. </w:t>
      </w:r>
    </w:p>
    <w:p w14:paraId="4BF8253D" w14:textId="77777777" w:rsidR="00143044" w:rsidRPr="0091369C" w:rsidRDefault="0091369C" w:rsidP="0091369C">
      <w:pPr>
        <w:pStyle w:val="111"/>
        <w:numPr>
          <w:ilvl w:val="0"/>
          <w:numId w:val="20"/>
        </w:numPr>
        <w:jc w:val="both"/>
        <w:rPr>
          <w:sz w:val="20"/>
          <w:szCs w:val="20"/>
        </w:rPr>
      </w:pPr>
      <w:r w:rsidRPr="0091369C">
        <w:rPr>
          <w:sz w:val="20"/>
          <w:szCs w:val="20"/>
        </w:rPr>
        <w:t xml:space="preserve">Należy wykonać dwie strefy parkingowe. Jedna przed wejściem dołącznika, druga za budynkiem dobudowanym, obie po około 20 miejsc postojowych; przewidzieć co najmniej dwa miejsca postojowe dla osób niepełnosprawnych. Przy  dojeździe do parkingu za budynkiem dobudowanym sytuować stację ładowania samochodów elektrycznych.  Nawierzchnię miejsc postojowych parkingów wykonać jako </w:t>
      </w:r>
      <w:proofErr w:type="spellStart"/>
      <w:r w:rsidRPr="0091369C">
        <w:rPr>
          <w:sz w:val="20"/>
          <w:szCs w:val="20"/>
        </w:rPr>
        <w:t>ekopozytywną</w:t>
      </w:r>
      <w:proofErr w:type="spellEnd"/>
      <w:r w:rsidRPr="0091369C">
        <w:rPr>
          <w:sz w:val="20"/>
          <w:szCs w:val="20"/>
        </w:rPr>
        <w:t xml:space="preserve"> </w:t>
      </w:r>
      <w:r w:rsidR="00143044" w:rsidRPr="0091369C">
        <w:rPr>
          <w:sz w:val="20"/>
          <w:szCs w:val="20"/>
        </w:rPr>
        <w:t xml:space="preserve">Miejsca parkingowe </w:t>
      </w:r>
      <w:r w:rsidRPr="0091369C">
        <w:rPr>
          <w:sz w:val="20"/>
          <w:szCs w:val="20"/>
        </w:rPr>
        <w:t>u</w:t>
      </w:r>
      <w:r w:rsidR="00143044" w:rsidRPr="0091369C">
        <w:rPr>
          <w:sz w:val="20"/>
          <w:szCs w:val="20"/>
        </w:rPr>
        <w:t>zupełni</w:t>
      </w:r>
      <w:r w:rsidRPr="0091369C">
        <w:rPr>
          <w:sz w:val="20"/>
          <w:szCs w:val="20"/>
        </w:rPr>
        <w:t>ć z</w:t>
      </w:r>
      <w:r w:rsidR="00143044" w:rsidRPr="0091369C">
        <w:rPr>
          <w:sz w:val="20"/>
          <w:szCs w:val="20"/>
        </w:rPr>
        <w:t>ielenią niską i wysoką w celu stworzenia atrakcyjnej centralnej części siedziby.</w:t>
      </w:r>
    </w:p>
    <w:p w14:paraId="09B970F3" w14:textId="77777777" w:rsidR="00502F6C" w:rsidRPr="00143044" w:rsidRDefault="00502F6C" w:rsidP="00502F6C">
      <w:pPr>
        <w:pStyle w:val="111"/>
        <w:ind w:left="1209" w:firstLine="0"/>
        <w:jc w:val="both"/>
        <w:rPr>
          <w:sz w:val="20"/>
          <w:szCs w:val="20"/>
          <w:highlight w:val="white"/>
        </w:rPr>
      </w:pPr>
    </w:p>
    <w:p w14:paraId="2A2EE150" w14:textId="77777777" w:rsidR="00143044" w:rsidRDefault="00143044" w:rsidP="00502F6C">
      <w:pPr>
        <w:pStyle w:val="111"/>
        <w:ind w:firstLine="0"/>
        <w:jc w:val="both"/>
        <w:rPr>
          <w:sz w:val="20"/>
          <w:szCs w:val="20"/>
          <w:highlight w:val="white"/>
        </w:rPr>
      </w:pPr>
      <w:r w:rsidRPr="00143044">
        <w:rPr>
          <w:sz w:val="20"/>
          <w:szCs w:val="20"/>
          <w:highlight w:val="white"/>
        </w:rPr>
        <w:t>W ramach inwestycji proponuje się rozbiórkę istniej</w:t>
      </w:r>
      <w:r w:rsidR="00502F6C">
        <w:rPr>
          <w:sz w:val="20"/>
          <w:szCs w:val="20"/>
          <w:highlight w:val="white"/>
        </w:rPr>
        <w:t xml:space="preserve">ącej nawierzchni w strefie </w:t>
      </w:r>
      <w:r w:rsidRPr="00143044">
        <w:rPr>
          <w:sz w:val="20"/>
          <w:szCs w:val="20"/>
          <w:highlight w:val="white"/>
        </w:rPr>
        <w:t>rekreacyjno-wypoczynkowej i parkingowej oraz jej wymianę na nawierzchnię zgodną z Projektem Zagospodarowania Terenu</w:t>
      </w:r>
      <w:r w:rsidR="0091369C">
        <w:rPr>
          <w:sz w:val="20"/>
          <w:szCs w:val="20"/>
          <w:highlight w:val="white"/>
        </w:rPr>
        <w:t xml:space="preserve"> </w:t>
      </w:r>
      <w:r w:rsidRPr="00143044">
        <w:rPr>
          <w:sz w:val="20"/>
          <w:szCs w:val="20"/>
          <w:highlight w:val="white"/>
        </w:rPr>
        <w:t>(kostka betonowa i płyty</w:t>
      </w:r>
      <w:r w:rsidR="00502F6C">
        <w:rPr>
          <w:sz w:val="20"/>
          <w:szCs w:val="20"/>
          <w:highlight w:val="white"/>
        </w:rPr>
        <w:t xml:space="preserve"> </w:t>
      </w:r>
      <w:r w:rsidRPr="00143044">
        <w:rPr>
          <w:sz w:val="20"/>
          <w:szCs w:val="20"/>
          <w:highlight w:val="white"/>
        </w:rPr>
        <w:t>betonowe). Proponuje się ściągnięcie warstwy asfal</w:t>
      </w:r>
      <w:r w:rsidR="0091369C">
        <w:rPr>
          <w:sz w:val="20"/>
          <w:szCs w:val="20"/>
          <w:highlight w:val="white"/>
        </w:rPr>
        <w:t xml:space="preserve">towej oraz częściowo </w:t>
      </w:r>
      <w:r w:rsidR="0091369C">
        <w:rPr>
          <w:sz w:val="20"/>
          <w:szCs w:val="20"/>
          <w:highlight w:val="white"/>
        </w:rPr>
        <w:tab/>
        <w:t xml:space="preserve">podbudowy </w:t>
      </w:r>
      <w:r w:rsidRPr="00143044">
        <w:rPr>
          <w:sz w:val="20"/>
          <w:szCs w:val="20"/>
          <w:highlight w:val="white"/>
        </w:rPr>
        <w:t>z betonu, w celu ukształtowania spadków odwadniających, oraz wykonanie nawierzchni na podbudowie cementowo-piaskowej.</w:t>
      </w:r>
      <w:r w:rsidR="00502F6C">
        <w:rPr>
          <w:sz w:val="20"/>
          <w:szCs w:val="20"/>
          <w:highlight w:val="white"/>
        </w:rPr>
        <w:t xml:space="preserve"> W związku ze zmianą lokalizacji wejścia do budynku oraz rozbudowę w części projektowanej przewidziano zmianę lokalizacji wjazdu na działkę. </w:t>
      </w:r>
      <w:r w:rsidRPr="00143044">
        <w:rPr>
          <w:sz w:val="20"/>
          <w:szCs w:val="20"/>
          <w:highlight w:val="white"/>
        </w:rPr>
        <w:t>Szczegółowe rozwiązania powinny być przedmiotem dalszych opracowań projektowych na etapie projektu budowlanego oraz wykonawczego.</w:t>
      </w:r>
    </w:p>
    <w:p w14:paraId="63867507" w14:textId="77777777" w:rsidR="00502F6C" w:rsidRPr="00502F6C" w:rsidRDefault="00502F6C" w:rsidP="00143044">
      <w:pPr>
        <w:pStyle w:val="111"/>
        <w:jc w:val="both"/>
        <w:rPr>
          <w:sz w:val="20"/>
          <w:szCs w:val="20"/>
          <w:highlight w:val="white"/>
        </w:rPr>
      </w:pPr>
    </w:p>
    <w:p w14:paraId="38448BDF" w14:textId="77777777" w:rsidR="00143044" w:rsidRPr="00143044" w:rsidRDefault="00143044" w:rsidP="00502F6C">
      <w:pPr>
        <w:pStyle w:val="111"/>
        <w:ind w:firstLine="0"/>
        <w:jc w:val="both"/>
        <w:rPr>
          <w:sz w:val="20"/>
          <w:szCs w:val="20"/>
          <w:highlight w:val="white"/>
        </w:rPr>
      </w:pPr>
      <w:r w:rsidRPr="00143044">
        <w:rPr>
          <w:sz w:val="20"/>
          <w:szCs w:val="20"/>
          <w:highlight w:val="white"/>
        </w:rPr>
        <w:t xml:space="preserve">Ogrodzenie od strony ul. Długiej proponuje się wymienić na ogrodzenie </w:t>
      </w:r>
      <w:r w:rsidR="00502F6C">
        <w:rPr>
          <w:sz w:val="20"/>
          <w:szCs w:val="20"/>
          <w:highlight w:val="white"/>
        </w:rPr>
        <w:t>p</w:t>
      </w:r>
      <w:r w:rsidRPr="00143044">
        <w:rPr>
          <w:sz w:val="20"/>
          <w:szCs w:val="20"/>
          <w:highlight w:val="white"/>
        </w:rPr>
        <w:t>rzęsłowe na podbudowie betonow</w:t>
      </w:r>
      <w:r w:rsidR="00502F6C">
        <w:rPr>
          <w:sz w:val="20"/>
          <w:szCs w:val="20"/>
          <w:highlight w:val="white"/>
        </w:rPr>
        <w:t xml:space="preserve">ej, które będzie dopasowane do </w:t>
      </w:r>
      <w:r w:rsidRPr="00143044">
        <w:rPr>
          <w:sz w:val="20"/>
          <w:szCs w:val="20"/>
          <w:highlight w:val="white"/>
        </w:rPr>
        <w:t>projektowanych budynków kolorystycznie i stylist</w:t>
      </w:r>
      <w:r w:rsidR="00502F6C">
        <w:rPr>
          <w:sz w:val="20"/>
          <w:szCs w:val="20"/>
          <w:highlight w:val="white"/>
        </w:rPr>
        <w:t xml:space="preserve">ycznie. Projektuje się również </w:t>
      </w:r>
      <w:r w:rsidRPr="00143044">
        <w:rPr>
          <w:sz w:val="20"/>
          <w:szCs w:val="20"/>
          <w:highlight w:val="white"/>
        </w:rPr>
        <w:t>wymianę bram wjazdowych oraz dodanie furtki wejściowej przy głównym budynku administracyjnym.</w:t>
      </w:r>
      <w:r w:rsidR="00502F6C">
        <w:rPr>
          <w:sz w:val="20"/>
          <w:szCs w:val="20"/>
          <w:highlight w:val="white"/>
        </w:rPr>
        <w:t xml:space="preserve"> </w:t>
      </w:r>
      <w:r w:rsidR="0091369C">
        <w:rPr>
          <w:sz w:val="20"/>
          <w:szCs w:val="20"/>
          <w:highlight w:val="white"/>
        </w:rPr>
        <w:t xml:space="preserve">Pozostawić </w:t>
      </w:r>
      <w:r w:rsidR="00502F6C">
        <w:rPr>
          <w:sz w:val="20"/>
          <w:szCs w:val="20"/>
          <w:highlight w:val="white"/>
        </w:rPr>
        <w:t xml:space="preserve"> zieleń istniejącą z </w:t>
      </w:r>
      <w:r w:rsidRPr="00143044">
        <w:rPr>
          <w:sz w:val="20"/>
          <w:szCs w:val="20"/>
          <w:highlight w:val="white"/>
        </w:rPr>
        <w:t>uzupełnieniem o dodatkowe drzewa</w:t>
      </w:r>
      <w:r w:rsidR="0091369C">
        <w:rPr>
          <w:sz w:val="20"/>
          <w:szCs w:val="20"/>
          <w:highlight w:val="white"/>
        </w:rPr>
        <w:t>, zespoły krzewów,</w:t>
      </w:r>
      <w:r w:rsidRPr="00143044">
        <w:rPr>
          <w:sz w:val="20"/>
          <w:szCs w:val="20"/>
          <w:highlight w:val="white"/>
        </w:rPr>
        <w:t xml:space="preserve"> trawniki</w:t>
      </w:r>
      <w:r w:rsidR="0091369C">
        <w:rPr>
          <w:sz w:val="20"/>
          <w:szCs w:val="20"/>
          <w:highlight w:val="white"/>
        </w:rPr>
        <w:t>, klomby kwiatowe</w:t>
      </w:r>
      <w:r w:rsidRPr="00143044">
        <w:rPr>
          <w:sz w:val="20"/>
          <w:szCs w:val="20"/>
          <w:highlight w:val="white"/>
        </w:rPr>
        <w:t>.</w:t>
      </w:r>
      <w:r w:rsidRPr="00143044">
        <w:rPr>
          <w:sz w:val="20"/>
          <w:szCs w:val="20"/>
          <w:highlight w:val="white"/>
        </w:rPr>
        <w:tab/>
      </w:r>
    </w:p>
    <w:p w14:paraId="38B6CD4B" w14:textId="77777777" w:rsidR="00611E19" w:rsidRDefault="00611E19" w:rsidP="00611E19">
      <w:pPr>
        <w:ind w:left="283"/>
        <w:jc w:val="both"/>
        <w:rPr>
          <w:rFonts w:ascii="Verdana" w:hAnsi="Verdana"/>
        </w:rPr>
      </w:pPr>
    </w:p>
    <w:p w14:paraId="57EE8392"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Zakres dokumentacji projektowej</w:t>
      </w:r>
    </w:p>
    <w:p w14:paraId="743A6342" w14:textId="77777777" w:rsidR="00611E19" w:rsidRDefault="00611E19" w:rsidP="00611E19">
      <w:pPr>
        <w:ind w:left="283"/>
        <w:jc w:val="both"/>
        <w:rPr>
          <w:rFonts w:ascii="Verdana" w:hAnsi="Verdana"/>
        </w:rPr>
      </w:pPr>
    </w:p>
    <w:p w14:paraId="7EFED867" w14:textId="77777777" w:rsidR="00333836" w:rsidRPr="00333836" w:rsidRDefault="00333836" w:rsidP="00102E2C">
      <w:pPr>
        <w:pStyle w:val="111"/>
        <w:ind w:firstLine="0"/>
        <w:jc w:val="both"/>
      </w:pPr>
      <w:r w:rsidRPr="00333836">
        <w:rPr>
          <w:rStyle w:val="Domylnaczcionkaakapitu1"/>
          <w:rFonts w:ascii="Verdana" w:hAnsi="Verdana"/>
          <w:sz w:val="20"/>
          <w:szCs w:val="20"/>
        </w:rPr>
        <w:t>Dokumentacja projektowa dla planowanej inwestycji powinna zawierać:</w:t>
      </w:r>
    </w:p>
    <w:p w14:paraId="11C0EA52" w14:textId="77777777" w:rsidR="00333836" w:rsidRPr="00333836" w:rsidRDefault="00333836" w:rsidP="00BF4830">
      <w:pPr>
        <w:pStyle w:val="111"/>
        <w:numPr>
          <w:ilvl w:val="0"/>
          <w:numId w:val="26"/>
        </w:numPr>
        <w:jc w:val="both"/>
      </w:pPr>
      <w:r w:rsidRPr="00333836">
        <w:rPr>
          <w:rStyle w:val="Domylnaczcionkaakapitu1"/>
          <w:rFonts w:ascii="Verdana" w:hAnsi="Verdana"/>
          <w:sz w:val="20"/>
          <w:szCs w:val="20"/>
        </w:rPr>
        <w:t>aktualną mapę do celów projektowych w wersji papierowej i elektronicznej w formie wektorowej</w:t>
      </w:r>
      <w:r>
        <w:rPr>
          <w:rStyle w:val="Domylnaczcionkaakapitu1"/>
          <w:rFonts w:ascii="Verdana" w:hAnsi="Verdana"/>
          <w:sz w:val="20"/>
          <w:szCs w:val="20"/>
        </w:rPr>
        <w:t xml:space="preserve"> – Zamawiający posiada aktualną mapę do celów projektowych</w:t>
      </w:r>
    </w:p>
    <w:p w14:paraId="30EA0BDB" w14:textId="77777777" w:rsidR="00333836" w:rsidRPr="00333836" w:rsidRDefault="00333836" w:rsidP="00BF4830">
      <w:pPr>
        <w:pStyle w:val="111"/>
        <w:numPr>
          <w:ilvl w:val="0"/>
          <w:numId w:val="26"/>
        </w:numPr>
        <w:jc w:val="both"/>
      </w:pPr>
      <w:r w:rsidRPr="00333836">
        <w:rPr>
          <w:rStyle w:val="Domylnaczcionkaakapitu1"/>
          <w:rFonts w:ascii="Verdana" w:hAnsi="Verdana"/>
          <w:spacing w:val="-1"/>
          <w:sz w:val="20"/>
          <w:szCs w:val="20"/>
        </w:rPr>
        <w:t xml:space="preserve">dokumentację geologiczną z opinią </w:t>
      </w:r>
      <w:r w:rsidRPr="00333836">
        <w:rPr>
          <w:rStyle w:val="Domylnaczcionkaakapitu1"/>
          <w:rFonts w:ascii="Verdana" w:hAnsi="Verdana"/>
          <w:sz w:val="20"/>
          <w:szCs w:val="20"/>
        </w:rPr>
        <w:t>- dokumentację geotechniczną</w:t>
      </w:r>
      <w:r>
        <w:rPr>
          <w:rStyle w:val="Domylnaczcionkaakapitu1"/>
          <w:rFonts w:ascii="Verdana" w:hAnsi="Verdana"/>
          <w:sz w:val="20"/>
          <w:szCs w:val="20"/>
        </w:rPr>
        <w:t xml:space="preserve"> i ewentualnym projektem geotechnicznym zależnie od przyjętej kategorii</w:t>
      </w:r>
    </w:p>
    <w:p w14:paraId="1DD58FA7" w14:textId="77777777" w:rsidR="00333836" w:rsidRPr="00333836" w:rsidRDefault="00333836" w:rsidP="00BF4830">
      <w:pPr>
        <w:pStyle w:val="111"/>
        <w:numPr>
          <w:ilvl w:val="0"/>
          <w:numId w:val="26"/>
        </w:numPr>
        <w:jc w:val="both"/>
        <w:rPr>
          <w:rStyle w:val="Domylnaczcionkaakapitu1"/>
          <w:rFonts w:ascii="Verdana" w:hAnsi="Verdana"/>
          <w:sz w:val="20"/>
          <w:szCs w:val="20"/>
        </w:rPr>
      </w:pPr>
      <w:r w:rsidRPr="00333836">
        <w:rPr>
          <w:rStyle w:val="Domylnaczcionkaakapitu1"/>
          <w:rFonts w:ascii="Verdana" w:hAnsi="Verdana"/>
          <w:sz w:val="20"/>
          <w:szCs w:val="20"/>
        </w:rPr>
        <w:t>projekt budowlany zgodnie z wymaganiami ustawy Prawo budowlane wraz z rozporządzeniem wykonawczym, w tym:</w:t>
      </w:r>
    </w:p>
    <w:p w14:paraId="24F4AAE6" w14:textId="77777777" w:rsidR="00333836" w:rsidRPr="00333836" w:rsidRDefault="00333836" w:rsidP="00BF4830">
      <w:pPr>
        <w:pStyle w:val="111"/>
        <w:numPr>
          <w:ilvl w:val="1"/>
          <w:numId w:val="26"/>
        </w:numPr>
        <w:jc w:val="both"/>
        <w:rPr>
          <w:rStyle w:val="Domylnaczcionkaakapitu1"/>
          <w:rFonts w:ascii="Verdana" w:hAnsi="Verdana"/>
          <w:sz w:val="20"/>
          <w:szCs w:val="20"/>
        </w:rPr>
      </w:pPr>
      <w:r w:rsidRPr="00333836">
        <w:rPr>
          <w:rStyle w:val="Domylnaczcionkaakapitu1"/>
          <w:rFonts w:ascii="Verdana" w:hAnsi="Verdana"/>
          <w:sz w:val="20"/>
          <w:szCs w:val="20"/>
        </w:rPr>
        <w:t>projekt zagospodarowania terenu</w:t>
      </w:r>
    </w:p>
    <w:p w14:paraId="594CF9FE" w14:textId="77777777" w:rsidR="00333836" w:rsidRPr="00333836" w:rsidRDefault="00333836" w:rsidP="00BF4830">
      <w:pPr>
        <w:pStyle w:val="111"/>
        <w:numPr>
          <w:ilvl w:val="1"/>
          <w:numId w:val="26"/>
        </w:numPr>
        <w:jc w:val="both"/>
        <w:rPr>
          <w:rStyle w:val="Domylnaczcionkaakapitu1"/>
          <w:rFonts w:ascii="Verdana" w:hAnsi="Verdana"/>
          <w:sz w:val="20"/>
          <w:szCs w:val="20"/>
        </w:rPr>
      </w:pPr>
      <w:r>
        <w:rPr>
          <w:rStyle w:val="Domylnaczcionkaakapitu1"/>
          <w:rFonts w:ascii="Verdana" w:hAnsi="Verdana"/>
          <w:sz w:val="20"/>
          <w:szCs w:val="20"/>
        </w:rPr>
        <w:t>p</w:t>
      </w:r>
      <w:r w:rsidRPr="00333836">
        <w:rPr>
          <w:rStyle w:val="Domylnaczcionkaakapitu1"/>
          <w:rFonts w:ascii="Verdana" w:hAnsi="Verdana"/>
          <w:sz w:val="20"/>
          <w:szCs w:val="20"/>
        </w:rPr>
        <w:t xml:space="preserve">rojekt </w:t>
      </w:r>
      <w:proofErr w:type="spellStart"/>
      <w:r w:rsidRPr="00333836">
        <w:rPr>
          <w:rStyle w:val="Domylnaczcionkaakapitu1"/>
          <w:rFonts w:ascii="Verdana" w:hAnsi="Verdana"/>
          <w:sz w:val="20"/>
          <w:szCs w:val="20"/>
        </w:rPr>
        <w:t>architektoniczno</w:t>
      </w:r>
      <w:proofErr w:type="spellEnd"/>
      <w:r w:rsidRPr="00333836">
        <w:rPr>
          <w:rStyle w:val="Domylnaczcionkaakapitu1"/>
          <w:rFonts w:ascii="Verdana" w:hAnsi="Verdana"/>
          <w:sz w:val="20"/>
          <w:szCs w:val="20"/>
        </w:rPr>
        <w:t xml:space="preserve"> –budowlany</w:t>
      </w:r>
    </w:p>
    <w:p w14:paraId="791F6734" w14:textId="77777777" w:rsidR="00333836" w:rsidRPr="00333836" w:rsidRDefault="00102E2C" w:rsidP="00BF4830">
      <w:pPr>
        <w:pStyle w:val="111"/>
        <w:numPr>
          <w:ilvl w:val="1"/>
          <w:numId w:val="26"/>
        </w:numPr>
        <w:jc w:val="both"/>
        <w:rPr>
          <w:rStyle w:val="Domylnaczcionkaakapitu1"/>
          <w:rFonts w:ascii="Verdana" w:hAnsi="Verdana"/>
          <w:sz w:val="20"/>
          <w:szCs w:val="20"/>
        </w:rPr>
      </w:pPr>
      <w:r>
        <w:rPr>
          <w:rStyle w:val="Domylnaczcionkaakapitu1"/>
          <w:rFonts w:ascii="Verdana" w:hAnsi="Verdana"/>
          <w:sz w:val="20"/>
          <w:szCs w:val="20"/>
        </w:rPr>
        <w:t>załączniki</w:t>
      </w:r>
      <w:r w:rsidR="00333836" w:rsidRPr="00333836">
        <w:rPr>
          <w:rStyle w:val="Domylnaczcionkaakapitu1"/>
          <w:rFonts w:ascii="Verdana" w:hAnsi="Verdana"/>
          <w:sz w:val="20"/>
          <w:szCs w:val="20"/>
        </w:rPr>
        <w:t xml:space="preserve"> do projektu budowlanego</w:t>
      </w:r>
    </w:p>
    <w:p w14:paraId="44C71F3D" w14:textId="77777777" w:rsidR="00333836" w:rsidRPr="00333836" w:rsidRDefault="00333836" w:rsidP="00BF4830">
      <w:pPr>
        <w:pStyle w:val="111"/>
        <w:numPr>
          <w:ilvl w:val="0"/>
          <w:numId w:val="26"/>
        </w:numPr>
        <w:jc w:val="both"/>
        <w:rPr>
          <w:rStyle w:val="Domylnaczcionkaakapitu1"/>
          <w:rFonts w:ascii="Verdana" w:hAnsi="Verdana"/>
          <w:sz w:val="20"/>
          <w:szCs w:val="20"/>
        </w:rPr>
      </w:pPr>
      <w:r w:rsidRPr="00333836">
        <w:rPr>
          <w:rStyle w:val="Domylnaczcionkaakapitu1"/>
          <w:rFonts w:ascii="Verdana" w:hAnsi="Verdana"/>
          <w:sz w:val="20"/>
          <w:szCs w:val="20"/>
        </w:rPr>
        <w:t>projekt techniczny w zakresie:</w:t>
      </w:r>
    </w:p>
    <w:p w14:paraId="26064FFD" w14:textId="77777777" w:rsidR="00333836" w:rsidRPr="00333836" w:rsidRDefault="00333836" w:rsidP="00BF4830">
      <w:pPr>
        <w:pStyle w:val="111"/>
        <w:numPr>
          <w:ilvl w:val="1"/>
          <w:numId w:val="26"/>
        </w:numPr>
        <w:jc w:val="both"/>
        <w:rPr>
          <w:rStyle w:val="Domylnaczcionkaakapitu1"/>
          <w:rFonts w:ascii="Verdana" w:hAnsi="Verdana"/>
          <w:sz w:val="20"/>
          <w:szCs w:val="20"/>
        </w:rPr>
      </w:pPr>
      <w:r w:rsidRPr="00333836">
        <w:rPr>
          <w:rStyle w:val="Domylnaczcionkaakapitu1"/>
          <w:rFonts w:ascii="Verdana" w:hAnsi="Verdana"/>
          <w:sz w:val="20"/>
          <w:szCs w:val="20"/>
        </w:rPr>
        <w:t>branża drogowa wraz ze zjazdem na nieruchomość</w:t>
      </w:r>
    </w:p>
    <w:p w14:paraId="5B3754CE" w14:textId="77777777" w:rsidR="00333836" w:rsidRPr="00333836" w:rsidRDefault="00333836" w:rsidP="00BF4830">
      <w:pPr>
        <w:pStyle w:val="111"/>
        <w:numPr>
          <w:ilvl w:val="1"/>
          <w:numId w:val="26"/>
        </w:numPr>
        <w:jc w:val="both"/>
        <w:rPr>
          <w:rStyle w:val="Domylnaczcionkaakapitu1"/>
          <w:rFonts w:ascii="Verdana" w:hAnsi="Verdana"/>
          <w:sz w:val="20"/>
          <w:szCs w:val="20"/>
        </w:rPr>
      </w:pPr>
      <w:r w:rsidRPr="00333836">
        <w:rPr>
          <w:rStyle w:val="Domylnaczcionkaakapitu1"/>
          <w:rFonts w:ascii="Verdana" w:hAnsi="Verdana"/>
          <w:sz w:val="20"/>
          <w:szCs w:val="20"/>
        </w:rPr>
        <w:t>branża architektoniczna</w:t>
      </w:r>
    </w:p>
    <w:p w14:paraId="74BD5001" w14:textId="77777777" w:rsidR="00333836" w:rsidRPr="00333836" w:rsidRDefault="00333836" w:rsidP="00BF4830">
      <w:pPr>
        <w:pStyle w:val="111"/>
        <w:numPr>
          <w:ilvl w:val="1"/>
          <w:numId w:val="26"/>
        </w:numPr>
        <w:jc w:val="both"/>
        <w:rPr>
          <w:rStyle w:val="Domylnaczcionkaakapitu1"/>
          <w:rFonts w:ascii="Verdana" w:hAnsi="Verdana"/>
          <w:sz w:val="20"/>
          <w:szCs w:val="20"/>
        </w:rPr>
      </w:pPr>
      <w:r w:rsidRPr="00333836">
        <w:rPr>
          <w:rStyle w:val="Domylnaczcionkaakapitu1"/>
          <w:rFonts w:ascii="Verdana" w:hAnsi="Verdana"/>
          <w:sz w:val="20"/>
          <w:szCs w:val="20"/>
        </w:rPr>
        <w:t>branża konstrukcyjna</w:t>
      </w:r>
    </w:p>
    <w:p w14:paraId="1DB32928" w14:textId="77777777" w:rsidR="00333836" w:rsidRPr="00333836" w:rsidRDefault="00333836" w:rsidP="00BF4830">
      <w:pPr>
        <w:pStyle w:val="111"/>
        <w:numPr>
          <w:ilvl w:val="1"/>
          <w:numId w:val="26"/>
        </w:numPr>
        <w:jc w:val="both"/>
        <w:rPr>
          <w:rFonts w:eastAsia="Arial Narrow"/>
        </w:rPr>
      </w:pPr>
      <w:r w:rsidRPr="00333836">
        <w:rPr>
          <w:rStyle w:val="Domylnaczcionkaakapitu1"/>
          <w:rFonts w:ascii="Verdana" w:hAnsi="Verdana"/>
          <w:sz w:val="20"/>
          <w:szCs w:val="20"/>
        </w:rPr>
        <w:lastRenderedPageBreak/>
        <w:t>Branża sanitarna, instalacje wewnętrzne i zewnętrzne</w:t>
      </w:r>
      <w:r w:rsidR="00102E2C">
        <w:rPr>
          <w:rStyle w:val="Domylnaczcionkaakapitu1"/>
          <w:rFonts w:ascii="Verdana" w:hAnsi="Verdana"/>
          <w:sz w:val="20"/>
          <w:szCs w:val="20"/>
        </w:rPr>
        <w:t xml:space="preserve">, w tym wodna, kanalizacji sanitarnej, kanalizacji deszczowej z gromadzeniem wody opadowej, centralnego ogrzewania, ciepłej wody użytkowej. Należy zastosować odnawialne źródła energii. </w:t>
      </w:r>
    </w:p>
    <w:p w14:paraId="7D3EA17E" w14:textId="77777777" w:rsidR="00102E2C" w:rsidRPr="00333836" w:rsidRDefault="00333836" w:rsidP="00BF4830">
      <w:pPr>
        <w:pStyle w:val="111"/>
        <w:numPr>
          <w:ilvl w:val="1"/>
          <w:numId w:val="26"/>
        </w:numPr>
        <w:jc w:val="both"/>
      </w:pPr>
      <w:r w:rsidRPr="00333836">
        <w:rPr>
          <w:rStyle w:val="Domylnaczcionkaakapitu1"/>
          <w:rFonts w:ascii="Verdana" w:hAnsi="Verdana"/>
          <w:sz w:val="20"/>
          <w:szCs w:val="20"/>
        </w:rPr>
        <w:t xml:space="preserve">Branża elektryczna, instalacje wewnętrzne i zewnętrzne w zakresie: instalacji zasilających, oświetleniowych, fotowoltaicznych, odgromowych, </w:t>
      </w:r>
      <w:proofErr w:type="spellStart"/>
      <w:r w:rsidRPr="00333836">
        <w:rPr>
          <w:rStyle w:val="Domylnaczcionkaakapitu1"/>
          <w:rFonts w:ascii="Verdana" w:hAnsi="Verdana"/>
          <w:sz w:val="20"/>
          <w:szCs w:val="20"/>
        </w:rPr>
        <w:t>przyzywowych</w:t>
      </w:r>
      <w:proofErr w:type="spellEnd"/>
      <w:r w:rsidRPr="00333836">
        <w:rPr>
          <w:rStyle w:val="Domylnaczcionkaakapitu1"/>
          <w:rFonts w:ascii="Verdana" w:hAnsi="Verdana"/>
          <w:sz w:val="20"/>
          <w:szCs w:val="20"/>
        </w:rPr>
        <w:t>, monitoringu oraz alarmow</w:t>
      </w:r>
      <w:r w:rsidR="00102E2C">
        <w:rPr>
          <w:rStyle w:val="Domylnaczcionkaakapitu1"/>
          <w:rFonts w:ascii="Verdana" w:hAnsi="Verdana"/>
          <w:sz w:val="20"/>
          <w:szCs w:val="20"/>
        </w:rPr>
        <w:t>a, instalacji sygnalizacji pożaru</w:t>
      </w:r>
    </w:p>
    <w:p w14:paraId="66C6674A" w14:textId="77777777" w:rsidR="00333836" w:rsidRPr="00333836" w:rsidRDefault="00333836" w:rsidP="00BF4830">
      <w:pPr>
        <w:pStyle w:val="111"/>
        <w:numPr>
          <w:ilvl w:val="1"/>
          <w:numId w:val="26"/>
        </w:numPr>
        <w:jc w:val="both"/>
      </w:pPr>
      <w:r w:rsidRPr="00333836">
        <w:rPr>
          <w:rStyle w:val="Domylnaczcionkaakapitu1"/>
          <w:rFonts w:ascii="Verdana" w:hAnsi="Verdana"/>
          <w:sz w:val="20"/>
          <w:szCs w:val="20"/>
        </w:rPr>
        <w:t>Charakterystyka energetyczna</w:t>
      </w:r>
    </w:p>
    <w:p w14:paraId="64758049" w14:textId="77777777" w:rsidR="00333836" w:rsidRPr="00333836" w:rsidRDefault="00333836" w:rsidP="00BF4830">
      <w:pPr>
        <w:pStyle w:val="111"/>
        <w:numPr>
          <w:ilvl w:val="0"/>
          <w:numId w:val="26"/>
        </w:numPr>
        <w:jc w:val="both"/>
      </w:pPr>
      <w:r w:rsidRPr="00333836">
        <w:rPr>
          <w:rStyle w:val="Domylnaczcionkaakapitu1"/>
          <w:rFonts w:ascii="Verdana" w:hAnsi="Verdana"/>
          <w:sz w:val="20"/>
          <w:szCs w:val="20"/>
        </w:rPr>
        <w:t>zestawienie wyposażenia</w:t>
      </w:r>
    </w:p>
    <w:p w14:paraId="0AC75AC5" w14:textId="77777777" w:rsidR="00333836" w:rsidRPr="00333836" w:rsidRDefault="00333836" w:rsidP="00BF4830">
      <w:pPr>
        <w:pStyle w:val="111"/>
        <w:numPr>
          <w:ilvl w:val="0"/>
          <w:numId w:val="26"/>
        </w:numPr>
        <w:jc w:val="both"/>
      </w:pPr>
      <w:r w:rsidRPr="00333836">
        <w:rPr>
          <w:rStyle w:val="Domylnaczcionkaakapitu1"/>
          <w:rFonts w:ascii="Verdana" w:hAnsi="Verdana"/>
          <w:sz w:val="20"/>
          <w:szCs w:val="20"/>
        </w:rPr>
        <w:t>przedmiar robót i kosztorys inwestorski</w:t>
      </w:r>
    </w:p>
    <w:p w14:paraId="1CF200C6" w14:textId="77777777" w:rsidR="00333836" w:rsidRPr="00333836" w:rsidRDefault="00333836" w:rsidP="00BF4830">
      <w:pPr>
        <w:pStyle w:val="111"/>
        <w:numPr>
          <w:ilvl w:val="0"/>
          <w:numId w:val="26"/>
        </w:numPr>
        <w:jc w:val="both"/>
      </w:pPr>
      <w:r w:rsidRPr="00333836">
        <w:rPr>
          <w:rStyle w:val="Domylnaczcionkaakapitu1"/>
          <w:rFonts w:ascii="Verdana" w:hAnsi="Verdana"/>
          <w:sz w:val="20"/>
          <w:szCs w:val="20"/>
        </w:rPr>
        <w:t>Specyfikacja techniczna wykonania i odbioru robót budowlanych.</w:t>
      </w:r>
    </w:p>
    <w:p w14:paraId="0B14712B" w14:textId="77777777" w:rsidR="00333836" w:rsidRPr="00333836" w:rsidRDefault="00333836" w:rsidP="00102E2C">
      <w:pPr>
        <w:pStyle w:val="111"/>
        <w:jc w:val="both"/>
      </w:pPr>
      <w:r w:rsidRPr="00333836">
        <w:rPr>
          <w:rStyle w:val="Domylnaczcionkaakapitu1"/>
          <w:rFonts w:ascii="Verdana" w:hAnsi="Verdana"/>
          <w:sz w:val="20"/>
          <w:szCs w:val="20"/>
        </w:rPr>
        <w:t>Op</w:t>
      </w:r>
      <w:r w:rsidR="00102E2C">
        <w:rPr>
          <w:rStyle w:val="Domylnaczcionkaakapitu1"/>
          <w:rFonts w:ascii="Verdana" w:hAnsi="Verdana"/>
          <w:sz w:val="20"/>
          <w:szCs w:val="20"/>
        </w:rPr>
        <w:t>racowania projektu budowlanego 4</w:t>
      </w:r>
      <w:r w:rsidRPr="00333836">
        <w:rPr>
          <w:rStyle w:val="Domylnaczcionkaakapitu1"/>
          <w:rFonts w:ascii="Verdana" w:hAnsi="Verdana"/>
          <w:sz w:val="20"/>
          <w:szCs w:val="20"/>
        </w:rPr>
        <w:t xml:space="preserve"> egzemplarzach, projektu technicznego w 3 egzemplarzach w wersji papierowej oraz w 1 egzemplarzu w formie cyfrowej w postaci plików (pdf, </w:t>
      </w:r>
      <w:proofErr w:type="spellStart"/>
      <w:r w:rsidRPr="00333836">
        <w:rPr>
          <w:rStyle w:val="Domylnaczcionkaakapitu1"/>
          <w:rFonts w:ascii="Verdana" w:hAnsi="Verdana"/>
          <w:sz w:val="20"/>
          <w:szCs w:val="20"/>
        </w:rPr>
        <w:t>dwg</w:t>
      </w:r>
      <w:proofErr w:type="spellEnd"/>
      <w:r w:rsidRPr="00333836">
        <w:rPr>
          <w:rStyle w:val="Domylnaczcionkaakapitu1"/>
          <w:rFonts w:ascii="Verdana" w:hAnsi="Verdana"/>
          <w:sz w:val="20"/>
          <w:szCs w:val="20"/>
        </w:rPr>
        <w:t xml:space="preserve">, </w:t>
      </w:r>
      <w:proofErr w:type="spellStart"/>
      <w:r w:rsidRPr="00333836">
        <w:rPr>
          <w:rStyle w:val="Domylnaczcionkaakapitu1"/>
          <w:rFonts w:ascii="Verdana" w:hAnsi="Verdana"/>
          <w:sz w:val="20"/>
          <w:szCs w:val="20"/>
        </w:rPr>
        <w:t>doc</w:t>
      </w:r>
      <w:proofErr w:type="spellEnd"/>
      <w:r w:rsidRPr="00333836">
        <w:rPr>
          <w:rStyle w:val="Domylnaczcionkaakapitu1"/>
          <w:rFonts w:ascii="Verdana" w:hAnsi="Verdana"/>
          <w:sz w:val="20"/>
          <w:szCs w:val="20"/>
        </w:rPr>
        <w:t>, jpg).</w:t>
      </w:r>
    </w:p>
    <w:p w14:paraId="2A462BCE" w14:textId="77777777" w:rsidR="00611E19" w:rsidRDefault="00611E19" w:rsidP="00611E19">
      <w:pPr>
        <w:ind w:left="283"/>
        <w:jc w:val="both"/>
        <w:rPr>
          <w:rFonts w:ascii="Verdana" w:hAnsi="Verdana"/>
        </w:rPr>
      </w:pPr>
    </w:p>
    <w:p w14:paraId="610B459E"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Aktualne uwarunkowania wykonania przedmiotu zamówienia</w:t>
      </w:r>
    </w:p>
    <w:p w14:paraId="087A98B1" w14:textId="77777777" w:rsidR="00611E19" w:rsidRDefault="00611E19" w:rsidP="00611E19">
      <w:pPr>
        <w:jc w:val="both"/>
        <w:rPr>
          <w:rFonts w:ascii="Verdana" w:hAnsi="Verdana"/>
        </w:rPr>
      </w:pPr>
    </w:p>
    <w:p w14:paraId="62406D0E" w14:textId="77777777" w:rsidR="0066652D" w:rsidRDefault="0066652D" w:rsidP="00BF4830">
      <w:pPr>
        <w:pStyle w:val="111"/>
        <w:numPr>
          <w:ilvl w:val="0"/>
          <w:numId w:val="26"/>
        </w:numPr>
        <w:jc w:val="both"/>
        <w:rPr>
          <w:rStyle w:val="Domylnaczcionkaakapitu1"/>
          <w:rFonts w:ascii="Verdana" w:hAnsi="Verdana"/>
          <w:sz w:val="20"/>
          <w:szCs w:val="20"/>
        </w:rPr>
      </w:pPr>
      <w:r w:rsidRPr="0066652D">
        <w:rPr>
          <w:rStyle w:val="Domylnaczcionkaakapitu1"/>
          <w:rFonts w:ascii="Verdana" w:hAnsi="Verdana"/>
          <w:sz w:val="20"/>
          <w:szCs w:val="20"/>
        </w:rPr>
        <w:t>Obszar inwestycji jest objęty obowiązującym Miejscowym Planem Zagospodarowania Przestrzennego</w:t>
      </w:r>
      <w:r>
        <w:rPr>
          <w:rStyle w:val="Domylnaczcionkaakapitu1"/>
          <w:rFonts w:ascii="Verdana" w:hAnsi="Verdana"/>
          <w:sz w:val="20"/>
          <w:szCs w:val="20"/>
        </w:rPr>
        <w:t xml:space="preserve"> – Uchwała Nr XLVIII/301/10 Rady Miejskiej w Czarnem  dnia 8 listopada 2010r w sprawie uchwalenia miejscowego plan zagospodarowania przestrzennego części obrębu miasta Czarne i części obrębu geodezyjnego Nadziejewo pod symbolem D.16.U </w:t>
      </w:r>
      <w:r w:rsidR="00237867">
        <w:rPr>
          <w:rStyle w:val="Domylnaczcionkaakapitu1"/>
          <w:rFonts w:ascii="Verdana" w:hAnsi="Verdana"/>
          <w:sz w:val="20"/>
          <w:szCs w:val="20"/>
        </w:rPr>
        <w:t>–</w:t>
      </w:r>
      <w:r>
        <w:rPr>
          <w:rStyle w:val="Domylnaczcionkaakapitu1"/>
          <w:rFonts w:ascii="Verdana" w:hAnsi="Verdana"/>
          <w:sz w:val="20"/>
          <w:szCs w:val="20"/>
        </w:rPr>
        <w:t xml:space="preserve"> </w:t>
      </w:r>
      <w:r w:rsidR="00237867">
        <w:rPr>
          <w:rStyle w:val="Domylnaczcionkaakapitu1"/>
          <w:rFonts w:ascii="Verdana" w:hAnsi="Verdana"/>
          <w:sz w:val="20"/>
          <w:szCs w:val="20"/>
        </w:rPr>
        <w:t>Tereny zabudowy usługowej – Karta Terenu nr 141:</w:t>
      </w:r>
    </w:p>
    <w:p w14:paraId="5CA4991C" w14:textId="77777777" w:rsidR="00237867" w:rsidRDefault="00237867" w:rsidP="0066652D">
      <w:pPr>
        <w:pStyle w:val="111"/>
        <w:ind w:firstLine="0"/>
        <w:jc w:val="both"/>
        <w:rPr>
          <w:rStyle w:val="Domylnaczcionkaakapitu1"/>
          <w:rFonts w:ascii="Verdana" w:hAnsi="Verdana"/>
          <w:sz w:val="20"/>
          <w:szCs w:val="20"/>
        </w:rPr>
      </w:pPr>
    </w:p>
    <w:p w14:paraId="3192BE02" w14:textId="3AC3CBF5" w:rsidR="0066652D" w:rsidRDefault="00004C4D" w:rsidP="0066652D">
      <w:pPr>
        <w:pStyle w:val="111"/>
        <w:ind w:firstLine="0"/>
        <w:jc w:val="both"/>
        <w:rPr>
          <w:rStyle w:val="Domylnaczcionkaakapitu1"/>
          <w:rFonts w:ascii="Verdana" w:hAnsi="Verdana"/>
          <w:sz w:val="20"/>
          <w:szCs w:val="20"/>
        </w:rPr>
      </w:pPr>
      <w:r>
        <w:rPr>
          <w:rStyle w:val="Domylnaczcionkaakapitu1"/>
          <w:rFonts w:ascii="Verdana" w:hAnsi="Verdana"/>
          <w:noProof/>
          <w:sz w:val="20"/>
          <w:szCs w:val="20"/>
        </w:rPr>
        <w:drawing>
          <wp:inline distT="0" distB="0" distL="0" distR="0" wp14:anchorId="23AE708A" wp14:editId="6A50D9E3">
            <wp:extent cx="5572125" cy="3886200"/>
            <wp:effectExtent l="0" t="0" r="0" b="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3886200"/>
                    </a:xfrm>
                    <a:prstGeom prst="rect">
                      <a:avLst/>
                    </a:prstGeom>
                    <a:noFill/>
                    <a:ln>
                      <a:noFill/>
                    </a:ln>
                  </pic:spPr>
                </pic:pic>
              </a:graphicData>
            </a:graphic>
          </wp:inline>
        </w:drawing>
      </w:r>
    </w:p>
    <w:p w14:paraId="65902FB6" w14:textId="72904800" w:rsidR="0066652D" w:rsidRDefault="00004C4D" w:rsidP="0066652D">
      <w:pPr>
        <w:pStyle w:val="111"/>
        <w:ind w:firstLine="0"/>
        <w:jc w:val="both"/>
        <w:rPr>
          <w:rStyle w:val="Domylnaczcionkaakapitu1"/>
          <w:rFonts w:ascii="Verdana" w:hAnsi="Verdana"/>
          <w:sz w:val="20"/>
          <w:szCs w:val="20"/>
        </w:rPr>
      </w:pPr>
      <w:r>
        <w:rPr>
          <w:rStyle w:val="Domylnaczcionkaakapitu1"/>
          <w:rFonts w:ascii="Verdana" w:hAnsi="Verdana"/>
          <w:noProof/>
          <w:sz w:val="20"/>
          <w:szCs w:val="20"/>
        </w:rPr>
        <w:lastRenderedPageBreak/>
        <w:drawing>
          <wp:inline distT="0" distB="0" distL="0" distR="0" wp14:anchorId="762013B4" wp14:editId="00A91B7D">
            <wp:extent cx="5581650" cy="3105150"/>
            <wp:effectExtent l="0" t="0" r="0"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1650" cy="3105150"/>
                    </a:xfrm>
                    <a:prstGeom prst="rect">
                      <a:avLst/>
                    </a:prstGeom>
                    <a:noFill/>
                    <a:ln>
                      <a:noFill/>
                    </a:ln>
                  </pic:spPr>
                </pic:pic>
              </a:graphicData>
            </a:graphic>
          </wp:inline>
        </w:drawing>
      </w:r>
    </w:p>
    <w:p w14:paraId="678342EA" w14:textId="0184528E" w:rsidR="00237867" w:rsidRDefault="00004C4D" w:rsidP="0066652D">
      <w:pPr>
        <w:pStyle w:val="111"/>
        <w:ind w:firstLine="0"/>
        <w:jc w:val="both"/>
        <w:rPr>
          <w:rStyle w:val="Domylnaczcionkaakapitu1"/>
          <w:rFonts w:ascii="Verdana" w:hAnsi="Verdana"/>
          <w:sz w:val="20"/>
          <w:szCs w:val="20"/>
        </w:rPr>
      </w:pPr>
      <w:r>
        <w:rPr>
          <w:rStyle w:val="Domylnaczcionkaakapitu1"/>
          <w:rFonts w:ascii="Verdana" w:hAnsi="Verdana"/>
          <w:noProof/>
          <w:sz w:val="20"/>
          <w:szCs w:val="20"/>
        </w:rPr>
        <w:drawing>
          <wp:inline distT="0" distB="0" distL="0" distR="0" wp14:anchorId="47A0DBB9" wp14:editId="21A9934A">
            <wp:extent cx="5572125" cy="3524250"/>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2125" cy="3524250"/>
                    </a:xfrm>
                    <a:prstGeom prst="rect">
                      <a:avLst/>
                    </a:prstGeom>
                    <a:noFill/>
                    <a:ln>
                      <a:noFill/>
                    </a:ln>
                  </pic:spPr>
                </pic:pic>
              </a:graphicData>
            </a:graphic>
          </wp:inline>
        </w:drawing>
      </w:r>
    </w:p>
    <w:p w14:paraId="31AAF721" w14:textId="77777777" w:rsidR="0066652D" w:rsidRPr="0066652D" w:rsidRDefault="0066652D" w:rsidP="0066652D">
      <w:pPr>
        <w:pStyle w:val="111"/>
        <w:jc w:val="both"/>
        <w:rPr>
          <w:sz w:val="20"/>
          <w:szCs w:val="20"/>
        </w:rPr>
      </w:pPr>
    </w:p>
    <w:p w14:paraId="06D78AF4" w14:textId="77777777" w:rsidR="0066652D" w:rsidRPr="0066652D" w:rsidRDefault="0066652D" w:rsidP="00BF4830">
      <w:pPr>
        <w:pStyle w:val="111"/>
        <w:numPr>
          <w:ilvl w:val="0"/>
          <w:numId w:val="26"/>
        </w:numPr>
        <w:jc w:val="both"/>
        <w:rPr>
          <w:sz w:val="20"/>
          <w:szCs w:val="20"/>
        </w:rPr>
      </w:pPr>
      <w:r w:rsidRPr="0066652D">
        <w:rPr>
          <w:rStyle w:val="Domylnaczcionkaakapitu1"/>
          <w:rFonts w:ascii="Verdana" w:hAnsi="Verdana"/>
          <w:sz w:val="20"/>
          <w:szCs w:val="20"/>
        </w:rPr>
        <w:t xml:space="preserve">Zamawiający </w:t>
      </w:r>
      <w:r w:rsidR="00237867">
        <w:rPr>
          <w:rStyle w:val="Domylnaczcionkaakapitu1"/>
          <w:rFonts w:ascii="Verdana" w:hAnsi="Verdana"/>
          <w:sz w:val="20"/>
          <w:szCs w:val="20"/>
        </w:rPr>
        <w:t>nie posiada opinii geotechnicznej na terenie planowanej rozbudowy.</w:t>
      </w:r>
    </w:p>
    <w:p w14:paraId="15FA5D94" w14:textId="77777777" w:rsidR="0066652D" w:rsidRPr="00237867" w:rsidRDefault="0066652D" w:rsidP="00BF4830">
      <w:pPr>
        <w:pStyle w:val="111"/>
        <w:numPr>
          <w:ilvl w:val="0"/>
          <w:numId w:val="26"/>
        </w:numPr>
        <w:jc w:val="both"/>
        <w:rPr>
          <w:sz w:val="20"/>
          <w:szCs w:val="20"/>
        </w:rPr>
      </w:pPr>
      <w:r w:rsidRPr="0066652D">
        <w:rPr>
          <w:rStyle w:val="Domylnaczcionkaakapitu1"/>
          <w:rFonts w:ascii="Verdana" w:hAnsi="Verdana"/>
          <w:sz w:val="20"/>
          <w:szCs w:val="20"/>
        </w:rPr>
        <w:t xml:space="preserve">Zamawiający </w:t>
      </w:r>
      <w:r w:rsidR="00237867">
        <w:rPr>
          <w:rStyle w:val="Domylnaczcionkaakapitu1"/>
          <w:rFonts w:ascii="Verdana" w:hAnsi="Verdana"/>
          <w:sz w:val="20"/>
          <w:szCs w:val="20"/>
        </w:rPr>
        <w:t>nie posiada warunków przyłączeniowych do sieci elektroenergetycznej</w:t>
      </w:r>
    </w:p>
    <w:p w14:paraId="40E4AD50" w14:textId="77777777" w:rsidR="0066652D" w:rsidRPr="0066652D" w:rsidRDefault="0066652D" w:rsidP="00BF4830">
      <w:pPr>
        <w:pStyle w:val="111"/>
        <w:numPr>
          <w:ilvl w:val="0"/>
          <w:numId w:val="26"/>
        </w:numPr>
        <w:jc w:val="both"/>
        <w:rPr>
          <w:sz w:val="20"/>
          <w:szCs w:val="20"/>
        </w:rPr>
      </w:pPr>
      <w:r w:rsidRPr="0066652D">
        <w:rPr>
          <w:rStyle w:val="Domylnaczcionkaakapitu1"/>
          <w:rFonts w:ascii="Verdana" w:hAnsi="Verdana"/>
          <w:sz w:val="20"/>
          <w:szCs w:val="20"/>
        </w:rPr>
        <w:t xml:space="preserve">Zamawiający </w:t>
      </w:r>
      <w:r w:rsidR="00237867">
        <w:rPr>
          <w:rStyle w:val="Domylnaczcionkaakapitu1"/>
          <w:rFonts w:ascii="Verdana" w:hAnsi="Verdana"/>
          <w:sz w:val="20"/>
          <w:szCs w:val="20"/>
        </w:rPr>
        <w:t xml:space="preserve">nie </w:t>
      </w:r>
      <w:r w:rsidRPr="0066652D">
        <w:rPr>
          <w:rStyle w:val="Domylnaczcionkaakapitu1"/>
          <w:rFonts w:ascii="Verdana" w:hAnsi="Verdana"/>
          <w:sz w:val="20"/>
          <w:szCs w:val="20"/>
        </w:rPr>
        <w:t>posiada warun</w:t>
      </w:r>
      <w:r w:rsidR="00237867">
        <w:rPr>
          <w:rStyle w:val="Domylnaczcionkaakapitu1"/>
          <w:rFonts w:ascii="Verdana" w:hAnsi="Verdana"/>
          <w:sz w:val="20"/>
          <w:szCs w:val="20"/>
        </w:rPr>
        <w:t>ków</w:t>
      </w:r>
      <w:r w:rsidRPr="0066652D">
        <w:rPr>
          <w:rStyle w:val="Domylnaczcionkaakapitu1"/>
          <w:rFonts w:ascii="Verdana" w:hAnsi="Verdana"/>
          <w:sz w:val="20"/>
          <w:szCs w:val="20"/>
        </w:rPr>
        <w:t xml:space="preserve"> przyłączeniow</w:t>
      </w:r>
      <w:r w:rsidR="00237867">
        <w:rPr>
          <w:rStyle w:val="Domylnaczcionkaakapitu1"/>
          <w:rFonts w:ascii="Verdana" w:hAnsi="Verdana"/>
          <w:sz w:val="20"/>
          <w:szCs w:val="20"/>
        </w:rPr>
        <w:t>ych</w:t>
      </w:r>
      <w:r w:rsidRPr="0066652D">
        <w:rPr>
          <w:rStyle w:val="Domylnaczcionkaakapitu1"/>
          <w:rFonts w:ascii="Verdana" w:hAnsi="Verdana"/>
          <w:sz w:val="20"/>
          <w:szCs w:val="20"/>
        </w:rPr>
        <w:t xml:space="preserve"> do miejskiej sieci </w:t>
      </w:r>
      <w:proofErr w:type="spellStart"/>
      <w:r w:rsidRPr="0066652D">
        <w:rPr>
          <w:rStyle w:val="Domylnaczcionkaakapitu1"/>
          <w:rFonts w:ascii="Verdana" w:hAnsi="Verdana"/>
          <w:sz w:val="20"/>
          <w:szCs w:val="20"/>
        </w:rPr>
        <w:t>ciepłownicznej</w:t>
      </w:r>
      <w:proofErr w:type="spellEnd"/>
      <w:r w:rsidRPr="0066652D">
        <w:rPr>
          <w:rStyle w:val="Domylnaczcionkaakapitu1"/>
          <w:rFonts w:ascii="Verdana" w:hAnsi="Verdana"/>
          <w:sz w:val="20"/>
          <w:szCs w:val="20"/>
        </w:rPr>
        <w:t>.</w:t>
      </w:r>
    </w:p>
    <w:p w14:paraId="1FD9B8E5" w14:textId="77777777" w:rsidR="00237867" w:rsidRPr="00237867" w:rsidRDefault="0066652D" w:rsidP="00BF4830">
      <w:pPr>
        <w:pStyle w:val="111"/>
        <w:numPr>
          <w:ilvl w:val="0"/>
          <w:numId w:val="26"/>
        </w:numPr>
        <w:jc w:val="both"/>
        <w:rPr>
          <w:rStyle w:val="Domylnaczcionkaakapitu1"/>
          <w:rFonts w:ascii="Verdana" w:eastAsia="Times New Roman" w:hAnsi="Verdana" w:cs="Times New Roman"/>
          <w:sz w:val="20"/>
          <w:szCs w:val="20"/>
        </w:rPr>
      </w:pPr>
      <w:r w:rsidRPr="0066652D">
        <w:rPr>
          <w:rStyle w:val="Domylnaczcionkaakapitu1"/>
          <w:rFonts w:ascii="Verdana" w:hAnsi="Verdana"/>
          <w:sz w:val="20"/>
          <w:szCs w:val="20"/>
        </w:rPr>
        <w:t xml:space="preserve">Zamawiający </w:t>
      </w:r>
      <w:r w:rsidR="00237867">
        <w:rPr>
          <w:rStyle w:val="Domylnaczcionkaakapitu1"/>
          <w:rFonts w:ascii="Verdana" w:hAnsi="Verdana"/>
          <w:sz w:val="20"/>
          <w:szCs w:val="20"/>
        </w:rPr>
        <w:t>nie posiada warunków</w:t>
      </w:r>
      <w:r w:rsidRPr="0066652D">
        <w:rPr>
          <w:rStyle w:val="Domylnaczcionkaakapitu1"/>
          <w:rFonts w:ascii="Verdana" w:hAnsi="Verdana"/>
          <w:sz w:val="20"/>
          <w:szCs w:val="20"/>
        </w:rPr>
        <w:t xml:space="preserve"> przyłączenio</w:t>
      </w:r>
      <w:r w:rsidR="00237867">
        <w:rPr>
          <w:rStyle w:val="Domylnaczcionkaakapitu1"/>
          <w:rFonts w:ascii="Verdana" w:hAnsi="Verdana"/>
          <w:sz w:val="20"/>
          <w:szCs w:val="20"/>
        </w:rPr>
        <w:t>wych</w:t>
      </w:r>
      <w:r w:rsidRPr="0066652D">
        <w:rPr>
          <w:rStyle w:val="Domylnaczcionkaakapitu1"/>
          <w:rFonts w:ascii="Verdana" w:hAnsi="Verdana"/>
          <w:sz w:val="20"/>
          <w:szCs w:val="20"/>
        </w:rPr>
        <w:t xml:space="preserve"> do sieci </w:t>
      </w:r>
      <w:proofErr w:type="spellStart"/>
      <w:r w:rsidRPr="0066652D">
        <w:rPr>
          <w:rStyle w:val="Domylnaczcionkaakapitu1"/>
          <w:rFonts w:ascii="Verdana" w:hAnsi="Verdana"/>
          <w:sz w:val="20"/>
          <w:szCs w:val="20"/>
        </w:rPr>
        <w:t>wodno</w:t>
      </w:r>
      <w:proofErr w:type="spellEnd"/>
      <w:r w:rsidRPr="0066652D">
        <w:rPr>
          <w:rStyle w:val="Domylnaczcionkaakapitu1"/>
          <w:rFonts w:ascii="Verdana" w:hAnsi="Verdana"/>
          <w:sz w:val="20"/>
          <w:szCs w:val="20"/>
        </w:rPr>
        <w:t xml:space="preserve"> - kanalizacyj</w:t>
      </w:r>
      <w:r w:rsidR="00237867">
        <w:rPr>
          <w:rStyle w:val="Domylnaczcionkaakapitu1"/>
          <w:rFonts w:ascii="Verdana" w:hAnsi="Verdana"/>
          <w:sz w:val="20"/>
          <w:szCs w:val="20"/>
        </w:rPr>
        <w:t>nej oraz kanalizacji deszczowej.</w:t>
      </w:r>
    </w:p>
    <w:p w14:paraId="7E96F311" w14:textId="77777777" w:rsidR="0066652D" w:rsidRPr="00237867" w:rsidRDefault="0066652D" w:rsidP="00BF4830">
      <w:pPr>
        <w:pStyle w:val="111"/>
        <w:numPr>
          <w:ilvl w:val="0"/>
          <w:numId w:val="26"/>
        </w:numPr>
        <w:jc w:val="both"/>
        <w:rPr>
          <w:rStyle w:val="Domylnaczcionkaakapitu1"/>
          <w:rFonts w:ascii="Verdana" w:eastAsia="Times New Roman" w:hAnsi="Verdana" w:cs="Times New Roman"/>
          <w:sz w:val="20"/>
          <w:szCs w:val="20"/>
        </w:rPr>
      </w:pPr>
      <w:r w:rsidRPr="0066652D">
        <w:rPr>
          <w:rStyle w:val="Domylnaczcionkaakapitu1"/>
          <w:rFonts w:ascii="Verdana" w:hAnsi="Verdana"/>
          <w:sz w:val="20"/>
          <w:szCs w:val="20"/>
        </w:rPr>
        <w:t xml:space="preserve"> </w:t>
      </w:r>
      <w:r w:rsidR="00237867">
        <w:rPr>
          <w:rStyle w:val="Domylnaczcionkaakapitu1"/>
          <w:rFonts w:ascii="Verdana" w:hAnsi="Verdana"/>
          <w:sz w:val="20"/>
          <w:szCs w:val="20"/>
        </w:rPr>
        <w:t>Zamawiający nie posiada warunków przyłączeniowych do sieci wodnej na cele p-</w:t>
      </w:r>
      <w:proofErr w:type="spellStart"/>
      <w:r w:rsidR="00237867">
        <w:rPr>
          <w:rStyle w:val="Domylnaczcionkaakapitu1"/>
          <w:rFonts w:ascii="Verdana" w:hAnsi="Verdana"/>
          <w:sz w:val="20"/>
          <w:szCs w:val="20"/>
        </w:rPr>
        <w:t>poż</w:t>
      </w:r>
      <w:proofErr w:type="spellEnd"/>
    </w:p>
    <w:p w14:paraId="7FF7D71F" w14:textId="77777777" w:rsidR="00237867" w:rsidRPr="0066652D" w:rsidRDefault="00237867" w:rsidP="00BF4830">
      <w:pPr>
        <w:pStyle w:val="111"/>
        <w:numPr>
          <w:ilvl w:val="0"/>
          <w:numId w:val="26"/>
        </w:numPr>
        <w:jc w:val="both"/>
        <w:rPr>
          <w:sz w:val="20"/>
          <w:szCs w:val="20"/>
        </w:rPr>
      </w:pPr>
      <w:r>
        <w:rPr>
          <w:rStyle w:val="Domylnaczcionkaakapitu1"/>
          <w:rFonts w:ascii="Verdana" w:hAnsi="Verdana"/>
          <w:sz w:val="20"/>
          <w:szCs w:val="20"/>
        </w:rPr>
        <w:t>Zamawiający po</w:t>
      </w:r>
      <w:r w:rsidR="00034335">
        <w:rPr>
          <w:rStyle w:val="Domylnaczcionkaakapitu1"/>
          <w:rFonts w:ascii="Verdana" w:hAnsi="Verdana"/>
          <w:sz w:val="20"/>
          <w:szCs w:val="20"/>
        </w:rPr>
        <w:t>siada pismo od Burmistrza gm. Czarne w zakresie ochrony konserwatorskiej budynku biurowego – zgodnie z zapisami ochroną konserwatorską objęty został jedynie ryzalit główny z cofniętym pierwotnym skrzydłem od strony północno – zachodniej – pozostała część nie stanowi zabytków i nie jest w gminnej ewidencji.</w:t>
      </w:r>
    </w:p>
    <w:p w14:paraId="6204BB84" w14:textId="77777777" w:rsidR="0066652D" w:rsidRDefault="0066652D" w:rsidP="00611E19">
      <w:pPr>
        <w:jc w:val="both"/>
        <w:rPr>
          <w:rFonts w:ascii="Verdana" w:hAnsi="Verdana"/>
        </w:rPr>
      </w:pPr>
    </w:p>
    <w:p w14:paraId="66810364" w14:textId="77777777" w:rsidR="00A8350B" w:rsidRDefault="00A8350B" w:rsidP="00611E19">
      <w:pPr>
        <w:jc w:val="both"/>
        <w:rPr>
          <w:rFonts w:ascii="Verdana" w:hAnsi="Verdana"/>
        </w:rPr>
      </w:pPr>
    </w:p>
    <w:p w14:paraId="116D0EA5" w14:textId="77777777" w:rsidR="00A8350B" w:rsidRDefault="00A8350B" w:rsidP="00611E19">
      <w:pPr>
        <w:jc w:val="both"/>
        <w:rPr>
          <w:rFonts w:ascii="Verdana" w:hAnsi="Verdana"/>
        </w:rPr>
      </w:pPr>
    </w:p>
    <w:p w14:paraId="6A9AAF83"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lastRenderedPageBreak/>
        <w:t xml:space="preserve">Ogólne właściwości </w:t>
      </w:r>
      <w:proofErr w:type="spellStart"/>
      <w:r w:rsidRPr="000E5624">
        <w:rPr>
          <w:rFonts w:ascii="Verdana" w:hAnsi="Verdana"/>
          <w:b/>
          <w:bCs/>
        </w:rPr>
        <w:t>funkcjonalno</w:t>
      </w:r>
      <w:proofErr w:type="spellEnd"/>
      <w:r w:rsidRPr="000E5624">
        <w:rPr>
          <w:rFonts w:ascii="Verdana" w:hAnsi="Verdana"/>
          <w:b/>
          <w:bCs/>
        </w:rPr>
        <w:t xml:space="preserve"> – użytkowe</w:t>
      </w:r>
    </w:p>
    <w:p w14:paraId="4B4C1865" w14:textId="77777777" w:rsidR="00611E19" w:rsidRDefault="00611E19" w:rsidP="00611E19">
      <w:pPr>
        <w:jc w:val="both"/>
        <w:rPr>
          <w:rFonts w:ascii="Verdana" w:hAnsi="Verdana"/>
        </w:rPr>
      </w:pPr>
    </w:p>
    <w:p w14:paraId="4150B26F" w14:textId="77777777" w:rsidR="000E54F5" w:rsidRDefault="000E54F5" w:rsidP="000E54F5">
      <w:pPr>
        <w:pStyle w:val="1111"/>
        <w:ind w:left="566"/>
        <w:rPr>
          <w:rFonts w:ascii="Verdana" w:hAnsi="Verdana"/>
          <w:sz w:val="20"/>
          <w:szCs w:val="20"/>
        </w:rPr>
      </w:pPr>
      <w:r w:rsidRPr="00111DE8">
        <w:rPr>
          <w:rFonts w:ascii="Verdana" w:hAnsi="Verdana"/>
          <w:sz w:val="20"/>
          <w:szCs w:val="20"/>
        </w:rPr>
        <w:t>Budynek administracyjny, będący w zakresie niniejszego opracowania, pełni funkcję biurową. Znajdują się w nim biura dla wszystkich pracowników nadleśnictwa: Głównego Nadleśniczego, Zastępcy Nadleśniczego, sekretariatu, sekretarza, księgowych, administracji, nadzoru, działu technicznego, kadr, informatyka, kontroli oraz straży leśnej.</w:t>
      </w:r>
    </w:p>
    <w:p w14:paraId="4FDA1AB3" w14:textId="77777777" w:rsidR="000E54F5" w:rsidRPr="00111DE8" w:rsidRDefault="000E54F5" w:rsidP="000E54F5">
      <w:pPr>
        <w:pStyle w:val="1111"/>
        <w:ind w:left="566"/>
        <w:rPr>
          <w:rFonts w:ascii="Verdana" w:hAnsi="Verdana"/>
          <w:sz w:val="20"/>
          <w:szCs w:val="20"/>
        </w:rPr>
      </w:pPr>
    </w:p>
    <w:p w14:paraId="7D3F1EB7" w14:textId="77777777" w:rsidR="000E54F5" w:rsidRPr="00111DE8" w:rsidRDefault="000E54F5" w:rsidP="000E54F5">
      <w:pPr>
        <w:pStyle w:val="1111"/>
        <w:ind w:left="566"/>
        <w:rPr>
          <w:rFonts w:ascii="Verdana" w:hAnsi="Verdana"/>
          <w:sz w:val="20"/>
          <w:szCs w:val="20"/>
        </w:rPr>
      </w:pPr>
      <w:r w:rsidRPr="00111DE8">
        <w:rPr>
          <w:rFonts w:ascii="Verdana" w:hAnsi="Verdana"/>
          <w:sz w:val="20"/>
          <w:szCs w:val="20"/>
        </w:rPr>
        <w:t xml:space="preserve">Na każdej kondygnacji zostały </w:t>
      </w:r>
      <w:r>
        <w:rPr>
          <w:rFonts w:ascii="Verdana" w:hAnsi="Verdana"/>
          <w:sz w:val="20"/>
          <w:szCs w:val="20"/>
        </w:rPr>
        <w:t>przewidziane</w:t>
      </w:r>
      <w:r w:rsidRPr="00111DE8">
        <w:rPr>
          <w:rFonts w:ascii="Verdana" w:hAnsi="Verdana"/>
          <w:sz w:val="20"/>
          <w:szCs w:val="20"/>
        </w:rPr>
        <w:t xml:space="preserve"> sanitariaty męskie, damskie oraz dostosowane dla osób niepełnosprawnych.</w:t>
      </w:r>
      <w:r>
        <w:rPr>
          <w:rFonts w:ascii="Verdana" w:hAnsi="Verdana"/>
          <w:sz w:val="20"/>
          <w:szCs w:val="20"/>
        </w:rPr>
        <w:t xml:space="preserve"> Na parterze w nowo rozbudowanej oraz przebudowanej części zlokalizowano gabinety Nadleśniczego, Zastępcy Nadleśniczego w bezpośrednim kontakcie z sekretariatem oraz główny reprezentatywny hol komunikacyjny z pomieszczeniami sanitarnymi. W holu zlokalizowano nową klatkę schodową wraz z dźwigiem osobowym. Część istniejąca parterowa zostanie generalnie wyremontowana i dostosowana do obowiązujących standardów. Bezpośrednio z części holu głównego przewidziano komunikację wzdłuż łącznika z wejściem głównym, prowadzącą do nowej części parterowej. W nowym skrzydle przewidziano salę konferencyjną dla min. 50 osób z zapleczem socjalnym, sanitariaty, szatnie, pomieszczenia pracowników, magazyn terenowy, archiwum oraz pomieszczenie straży leśnej z magazynem broni i tajną kancelarią.</w:t>
      </w:r>
      <w:r w:rsidRPr="00111DE8">
        <w:rPr>
          <w:rFonts w:ascii="Verdana" w:hAnsi="Verdana"/>
          <w:sz w:val="20"/>
          <w:szCs w:val="20"/>
        </w:rPr>
        <w:t xml:space="preserve"> </w:t>
      </w:r>
      <w:r w:rsidRPr="005E7495">
        <w:rPr>
          <w:rFonts w:ascii="Verdana" w:hAnsi="Verdana"/>
          <w:color w:val="000000"/>
          <w:sz w:val="20"/>
          <w:szCs w:val="20"/>
        </w:rPr>
        <w:t>Na piętrze zaprojektowano duże zaplecze socjalne z aneksem kuchennym oraz jadalnią, punkt alarmowo – dyspozytorski oraz zespół pomieszczeń sanitarnych i biurowych.</w:t>
      </w:r>
      <w:r>
        <w:rPr>
          <w:rFonts w:ascii="Verdana" w:hAnsi="Verdana"/>
          <w:color w:val="FF0000"/>
          <w:sz w:val="20"/>
          <w:szCs w:val="20"/>
        </w:rPr>
        <w:t xml:space="preserve"> </w:t>
      </w:r>
    </w:p>
    <w:p w14:paraId="798A3C93" w14:textId="77777777" w:rsidR="000E54F5" w:rsidRPr="00111DE8" w:rsidRDefault="000E54F5" w:rsidP="000E54F5">
      <w:pPr>
        <w:pStyle w:val="1111"/>
        <w:ind w:left="566"/>
        <w:rPr>
          <w:rFonts w:ascii="Verdana" w:hAnsi="Verdana"/>
          <w:sz w:val="20"/>
          <w:szCs w:val="20"/>
        </w:rPr>
      </w:pPr>
      <w:r w:rsidRPr="00111DE8">
        <w:rPr>
          <w:rFonts w:ascii="Verdana" w:hAnsi="Verdana"/>
          <w:sz w:val="20"/>
          <w:szCs w:val="20"/>
        </w:rPr>
        <w:t xml:space="preserve">Część strychu </w:t>
      </w:r>
      <w:r>
        <w:rPr>
          <w:rFonts w:ascii="Verdana" w:hAnsi="Verdana"/>
          <w:sz w:val="20"/>
          <w:szCs w:val="20"/>
        </w:rPr>
        <w:t xml:space="preserve">ze względu na zapisy MPZP planuje się przewidzieć na pomieszczenia techniczne i magazynowe w tym </w:t>
      </w:r>
      <w:proofErr w:type="spellStart"/>
      <w:r>
        <w:rPr>
          <w:rFonts w:ascii="Verdana" w:hAnsi="Verdana"/>
          <w:sz w:val="20"/>
          <w:szCs w:val="20"/>
        </w:rPr>
        <w:t>wentylatornię</w:t>
      </w:r>
      <w:proofErr w:type="spellEnd"/>
      <w:r w:rsidRPr="00111DE8">
        <w:rPr>
          <w:rFonts w:ascii="Verdana" w:hAnsi="Verdana"/>
          <w:sz w:val="20"/>
          <w:szCs w:val="20"/>
        </w:rPr>
        <w:t>.</w:t>
      </w:r>
    </w:p>
    <w:p w14:paraId="4742DB66" w14:textId="77777777" w:rsidR="000E54F5" w:rsidRPr="00111DE8" w:rsidRDefault="000E54F5" w:rsidP="000E54F5">
      <w:pPr>
        <w:pStyle w:val="1111"/>
        <w:ind w:left="566"/>
        <w:rPr>
          <w:rFonts w:ascii="Verdana" w:hAnsi="Verdana"/>
          <w:sz w:val="20"/>
          <w:szCs w:val="20"/>
          <w:shd w:val="clear" w:color="auto" w:fill="FFFFFF"/>
        </w:rPr>
      </w:pPr>
      <w:r w:rsidRPr="00111DE8">
        <w:rPr>
          <w:rFonts w:ascii="Verdana" w:hAnsi="Verdana"/>
          <w:sz w:val="20"/>
          <w:szCs w:val="20"/>
          <w:shd w:val="clear" w:color="auto" w:fill="FFFFFF"/>
        </w:rPr>
        <w:t>Na etapie projektu budowlanego należy przewidzieć dostosowanie do przepisów przeciwpożarowych m. in w zakresie zabezpieczenia istniejącej konstrukcji.</w:t>
      </w:r>
    </w:p>
    <w:p w14:paraId="6AE7A59A" w14:textId="77777777" w:rsidR="000E54F5" w:rsidRPr="00111DE8" w:rsidRDefault="000E54F5" w:rsidP="000E54F5">
      <w:pPr>
        <w:pStyle w:val="1111"/>
        <w:ind w:left="566"/>
        <w:rPr>
          <w:rFonts w:ascii="Verdana" w:hAnsi="Verdana"/>
          <w:sz w:val="20"/>
          <w:szCs w:val="20"/>
          <w:shd w:val="clear" w:color="auto" w:fill="FFFFFF"/>
        </w:rPr>
      </w:pPr>
      <w:r w:rsidRPr="00111DE8">
        <w:rPr>
          <w:rFonts w:ascii="Verdana" w:hAnsi="Verdana"/>
          <w:sz w:val="20"/>
          <w:szCs w:val="20"/>
          <w:shd w:val="clear" w:color="auto" w:fill="FFFFFF"/>
        </w:rPr>
        <w:t xml:space="preserve">Budynek </w:t>
      </w:r>
      <w:r>
        <w:rPr>
          <w:rFonts w:ascii="Verdana" w:hAnsi="Verdana"/>
          <w:sz w:val="20"/>
          <w:szCs w:val="20"/>
          <w:shd w:val="clear" w:color="auto" w:fill="FFFFFF"/>
        </w:rPr>
        <w:t>zostanie</w:t>
      </w:r>
      <w:r w:rsidRPr="00111DE8">
        <w:rPr>
          <w:rFonts w:ascii="Verdana" w:hAnsi="Verdana"/>
          <w:sz w:val="20"/>
          <w:szCs w:val="20"/>
          <w:shd w:val="clear" w:color="auto" w:fill="FFFFFF"/>
        </w:rPr>
        <w:t xml:space="preserve"> dostosowany do obowiązujących przepisów  sanitarnych oraz potrzeb osób niepełnosprawnych.</w:t>
      </w:r>
    </w:p>
    <w:p w14:paraId="53C90512" w14:textId="77777777" w:rsidR="000E54F5" w:rsidRDefault="000E54F5" w:rsidP="000E54F5">
      <w:pPr>
        <w:pStyle w:val="1111"/>
        <w:ind w:left="566"/>
        <w:rPr>
          <w:rFonts w:ascii="Verdana" w:hAnsi="Verdana"/>
          <w:color w:val="000000"/>
          <w:sz w:val="20"/>
          <w:szCs w:val="20"/>
          <w:shd w:val="clear" w:color="auto" w:fill="FFFFFF"/>
        </w:rPr>
      </w:pPr>
      <w:r w:rsidRPr="00111DE8">
        <w:rPr>
          <w:rFonts w:ascii="Verdana" w:hAnsi="Verdana"/>
          <w:color w:val="000000"/>
          <w:sz w:val="20"/>
          <w:szCs w:val="20"/>
          <w:shd w:val="clear" w:color="auto" w:fill="FFFFFF"/>
        </w:rPr>
        <w:t xml:space="preserve">W  celu zapewnienia dostępu na wszystkie kondygnacje dla osób niepełnosprawnych zaprojektowano szklaną windę </w:t>
      </w:r>
      <w:r>
        <w:rPr>
          <w:rFonts w:ascii="Verdana" w:hAnsi="Verdana"/>
          <w:color w:val="000000"/>
          <w:sz w:val="20"/>
          <w:szCs w:val="20"/>
          <w:shd w:val="clear" w:color="auto" w:fill="FFFFFF"/>
        </w:rPr>
        <w:t>wewnętrzną</w:t>
      </w:r>
      <w:r w:rsidRPr="00111DE8">
        <w:rPr>
          <w:rFonts w:ascii="Verdana" w:hAnsi="Verdana"/>
          <w:color w:val="000000"/>
          <w:sz w:val="20"/>
          <w:szCs w:val="20"/>
          <w:shd w:val="clear" w:color="auto" w:fill="FFFFFF"/>
        </w:rPr>
        <w:t>.</w:t>
      </w:r>
    </w:p>
    <w:p w14:paraId="61D474C1" w14:textId="77777777" w:rsidR="000E54F5" w:rsidRPr="00111DE8" w:rsidRDefault="000E54F5" w:rsidP="000E54F5">
      <w:pPr>
        <w:pStyle w:val="1111"/>
        <w:ind w:left="566"/>
        <w:rPr>
          <w:rFonts w:ascii="Verdana" w:hAnsi="Verdana"/>
          <w:color w:val="000000"/>
          <w:sz w:val="20"/>
          <w:szCs w:val="20"/>
          <w:shd w:val="clear" w:color="auto" w:fill="FFFFFF"/>
        </w:rPr>
      </w:pPr>
    </w:p>
    <w:p w14:paraId="2E8FFB90" w14:textId="77777777" w:rsidR="000E54F5" w:rsidRDefault="000E54F5" w:rsidP="000E54F5">
      <w:pPr>
        <w:pStyle w:val="1111"/>
        <w:ind w:left="566"/>
        <w:rPr>
          <w:rFonts w:ascii="Verdana" w:hAnsi="Verdana"/>
          <w:sz w:val="20"/>
          <w:szCs w:val="20"/>
          <w:shd w:val="clear" w:color="auto" w:fill="FFFFFF"/>
        </w:rPr>
      </w:pPr>
      <w:r>
        <w:rPr>
          <w:rFonts w:ascii="Verdana" w:hAnsi="Verdana"/>
          <w:sz w:val="20"/>
          <w:szCs w:val="20"/>
          <w:shd w:val="clear" w:color="auto" w:fill="FFFFFF"/>
        </w:rPr>
        <w:t>Planowana rozbudowa z przebudową</w:t>
      </w:r>
      <w:r w:rsidRPr="00111DE8">
        <w:rPr>
          <w:rFonts w:ascii="Verdana" w:hAnsi="Verdana"/>
          <w:sz w:val="20"/>
          <w:szCs w:val="20"/>
          <w:shd w:val="clear" w:color="auto" w:fill="FFFFFF"/>
        </w:rPr>
        <w:t xml:space="preserve"> poprawia termoizolacyjność obiektu, poprzez docieplenie ścian zewnętrznych, dachu oraz wymianę stolarki okiennej</w:t>
      </w:r>
      <w:r>
        <w:rPr>
          <w:rFonts w:ascii="Verdana" w:hAnsi="Verdana"/>
          <w:sz w:val="20"/>
          <w:szCs w:val="20"/>
          <w:shd w:val="clear" w:color="auto" w:fill="FFFFFF"/>
        </w:rPr>
        <w:t xml:space="preserve"> i drzwiowej.</w:t>
      </w:r>
      <w:r w:rsidRPr="00111DE8">
        <w:rPr>
          <w:rFonts w:ascii="Verdana" w:hAnsi="Verdana"/>
          <w:sz w:val="20"/>
          <w:szCs w:val="20"/>
          <w:shd w:val="clear" w:color="auto" w:fill="FFFFFF"/>
        </w:rPr>
        <w:t xml:space="preserve"> Projektowane zmiany mają na celu poprawę funkcjonalności oraz dostosowanie jej do aktualnych wymagań inwestora. Proponuje się również wprowadzenie nowej kolorystyki </w:t>
      </w:r>
      <w:r>
        <w:rPr>
          <w:rFonts w:ascii="Verdana" w:hAnsi="Verdana"/>
          <w:sz w:val="20"/>
          <w:szCs w:val="20"/>
          <w:shd w:val="clear" w:color="auto" w:fill="FFFFFF"/>
        </w:rPr>
        <w:t xml:space="preserve">obiektu, która zaakcentuje część historyczną od części współczesnej. </w:t>
      </w:r>
    </w:p>
    <w:p w14:paraId="64B288EB" w14:textId="77777777" w:rsidR="000E54F5" w:rsidRPr="00111DE8" w:rsidRDefault="000E54F5" w:rsidP="000E54F5">
      <w:pPr>
        <w:pStyle w:val="1111"/>
        <w:ind w:left="566"/>
        <w:rPr>
          <w:rFonts w:ascii="Verdana" w:hAnsi="Verdana"/>
          <w:sz w:val="20"/>
          <w:szCs w:val="20"/>
          <w:shd w:val="clear" w:color="auto" w:fill="FFFFFF"/>
        </w:rPr>
      </w:pPr>
    </w:p>
    <w:p w14:paraId="303B95C2" w14:textId="77777777" w:rsidR="000E54F5" w:rsidRDefault="000E54F5" w:rsidP="000E54F5">
      <w:pPr>
        <w:pStyle w:val="1111"/>
        <w:ind w:left="566"/>
        <w:rPr>
          <w:rFonts w:ascii="Verdana" w:hAnsi="Verdana"/>
          <w:sz w:val="20"/>
          <w:szCs w:val="20"/>
        </w:rPr>
      </w:pPr>
      <w:r w:rsidRPr="00111DE8">
        <w:rPr>
          <w:rFonts w:ascii="Verdana" w:hAnsi="Verdana"/>
          <w:sz w:val="20"/>
          <w:szCs w:val="20"/>
        </w:rPr>
        <w:t xml:space="preserve">W ramach </w:t>
      </w:r>
      <w:r>
        <w:rPr>
          <w:rFonts w:ascii="Verdana" w:hAnsi="Verdana"/>
          <w:sz w:val="20"/>
          <w:szCs w:val="20"/>
        </w:rPr>
        <w:t>rozbudowy z przebudową</w:t>
      </w:r>
      <w:r w:rsidRPr="00111DE8">
        <w:rPr>
          <w:rFonts w:ascii="Verdana" w:hAnsi="Verdana"/>
          <w:sz w:val="20"/>
          <w:szCs w:val="20"/>
        </w:rPr>
        <w:t xml:space="preserve"> proponuje się</w:t>
      </w:r>
      <w:r>
        <w:rPr>
          <w:rFonts w:ascii="Verdana" w:hAnsi="Verdana"/>
          <w:sz w:val="20"/>
          <w:szCs w:val="20"/>
        </w:rPr>
        <w:t>:</w:t>
      </w:r>
    </w:p>
    <w:p w14:paraId="78ED0D03"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Rozbiórkę budynku parterowego,</w:t>
      </w:r>
    </w:p>
    <w:p w14:paraId="39192E9E"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nowych ław fundamentowych,</w:t>
      </w:r>
    </w:p>
    <w:p w14:paraId="161E2710"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nowych ścian fundamentowych,</w:t>
      </w:r>
    </w:p>
    <w:p w14:paraId="1DCD451D"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nowych ścian części nadziemnych,</w:t>
      </w:r>
    </w:p>
    <w:p w14:paraId="66E13B21"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nowych warstw posadzkowych,</w:t>
      </w:r>
    </w:p>
    <w:p w14:paraId="69A659C5"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przebudowy stropów,</w:t>
      </w:r>
    </w:p>
    <w:p w14:paraId="2DCED347"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nowej klatki schodowej,</w:t>
      </w:r>
    </w:p>
    <w:p w14:paraId="728C162B"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montażu dźwigu osobowego,</w:t>
      </w:r>
    </w:p>
    <w:p w14:paraId="033B657D"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wyburzeń ścian działowych i nośnych,</w:t>
      </w:r>
    </w:p>
    <w:p w14:paraId="18B11540"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Wymianę poszycia dachu na części istniejącej,</w:t>
      </w:r>
    </w:p>
    <w:p w14:paraId="5C88EB80"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nowej więźby dachowej,</w:t>
      </w:r>
    </w:p>
    <w:p w14:paraId="0BBF87A3"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warstw izolacyjnych,</w:t>
      </w:r>
    </w:p>
    <w:p w14:paraId="4DC32E8A"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skucia tynków, posadzek sufitów,</w:t>
      </w:r>
    </w:p>
    <w:p w14:paraId="53DD320F"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Wykonanie nowych instalacji w tym wentylacji mechanicznej i klimatyzacji oraz ogrzewania z wykorzystaniem OZE,</w:t>
      </w:r>
    </w:p>
    <w:p w14:paraId="67D63FB1"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Roboty wykończeniowe, elewacyjne,</w:t>
      </w:r>
    </w:p>
    <w:p w14:paraId="215645C4" w14:textId="77777777" w:rsidR="000E54F5" w:rsidRDefault="000E54F5" w:rsidP="00BF4830">
      <w:pPr>
        <w:pStyle w:val="1111"/>
        <w:numPr>
          <w:ilvl w:val="0"/>
          <w:numId w:val="1"/>
        </w:numPr>
        <w:rPr>
          <w:rFonts w:ascii="Verdana" w:hAnsi="Verdana"/>
          <w:sz w:val="20"/>
          <w:szCs w:val="20"/>
        </w:rPr>
      </w:pPr>
      <w:r>
        <w:rPr>
          <w:rFonts w:ascii="Verdana" w:hAnsi="Verdana"/>
          <w:sz w:val="20"/>
          <w:szCs w:val="20"/>
        </w:rPr>
        <w:t>Wymiana stolarki okiennej i drzwiowej,</w:t>
      </w:r>
    </w:p>
    <w:p w14:paraId="05BF293A" w14:textId="77777777" w:rsidR="000E54F5" w:rsidRPr="00B42C3D" w:rsidRDefault="000E54F5" w:rsidP="00BF4830">
      <w:pPr>
        <w:pStyle w:val="1111"/>
        <w:numPr>
          <w:ilvl w:val="0"/>
          <w:numId w:val="1"/>
        </w:numPr>
        <w:rPr>
          <w:rFonts w:ascii="Verdana" w:hAnsi="Verdana"/>
          <w:sz w:val="20"/>
          <w:szCs w:val="20"/>
        </w:rPr>
      </w:pPr>
      <w:r>
        <w:rPr>
          <w:rFonts w:ascii="Verdana" w:hAnsi="Verdana"/>
          <w:sz w:val="20"/>
          <w:szCs w:val="20"/>
        </w:rPr>
        <w:t>Roboty przy zagospodarowaniu terenu.</w:t>
      </w:r>
    </w:p>
    <w:p w14:paraId="119D5251" w14:textId="77777777" w:rsidR="00611E19" w:rsidRDefault="00611E19" w:rsidP="00611E19">
      <w:pPr>
        <w:jc w:val="both"/>
        <w:rPr>
          <w:rFonts w:ascii="Verdana" w:hAnsi="Verdana"/>
        </w:rPr>
      </w:pPr>
    </w:p>
    <w:p w14:paraId="5B6BA266" w14:textId="77777777" w:rsidR="00130A9F" w:rsidRDefault="00130A9F" w:rsidP="00611E19">
      <w:pPr>
        <w:jc w:val="both"/>
        <w:rPr>
          <w:rFonts w:ascii="Verdana" w:hAnsi="Verdana"/>
        </w:rPr>
      </w:pPr>
    </w:p>
    <w:p w14:paraId="4B420D01" w14:textId="77777777" w:rsidR="00130A9F" w:rsidRDefault="00130A9F" w:rsidP="00611E19">
      <w:pPr>
        <w:jc w:val="both"/>
        <w:rPr>
          <w:rFonts w:ascii="Verdana" w:hAnsi="Verdana"/>
        </w:rPr>
      </w:pPr>
    </w:p>
    <w:p w14:paraId="3FF9B30F"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 xml:space="preserve">Szczegółowe właściwości </w:t>
      </w:r>
      <w:proofErr w:type="spellStart"/>
      <w:r w:rsidRPr="000E5624">
        <w:rPr>
          <w:rFonts w:ascii="Verdana" w:hAnsi="Verdana"/>
          <w:b/>
          <w:bCs/>
        </w:rPr>
        <w:t>funkcjonalno</w:t>
      </w:r>
      <w:proofErr w:type="spellEnd"/>
      <w:r w:rsidRPr="000E5624">
        <w:rPr>
          <w:rFonts w:ascii="Verdana" w:hAnsi="Verdana"/>
          <w:b/>
          <w:bCs/>
        </w:rPr>
        <w:t xml:space="preserve"> – użytkowe</w:t>
      </w:r>
    </w:p>
    <w:p w14:paraId="69571C2A" w14:textId="77777777" w:rsidR="00611E19" w:rsidRPr="00611E19" w:rsidRDefault="00611E19" w:rsidP="00611E19">
      <w:pPr>
        <w:jc w:val="both"/>
        <w:rPr>
          <w:rFonts w:ascii="Verdana" w:hAnsi="Verdana"/>
        </w:rPr>
      </w:pPr>
    </w:p>
    <w:p w14:paraId="4DE06FAB" w14:textId="77777777" w:rsidR="00611E19" w:rsidRPr="000E5624" w:rsidRDefault="00611E19" w:rsidP="00BF4830">
      <w:pPr>
        <w:numPr>
          <w:ilvl w:val="1"/>
          <w:numId w:val="12"/>
        </w:numPr>
        <w:jc w:val="both"/>
        <w:rPr>
          <w:rFonts w:ascii="Verdana" w:hAnsi="Verdana"/>
          <w:u w:val="single"/>
        </w:rPr>
      </w:pPr>
      <w:r w:rsidRPr="000E5624">
        <w:rPr>
          <w:rFonts w:ascii="Verdana" w:hAnsi="Verdana"/>
          <w:u w:val="single"/>
        </w:rPr>
        <w:t>Wymogi dotyczące windy dla osób niepełnosprawnych</w:t>
      </w:r>
    </w:p>
    <w:p w14:paraId="3628C8FD" w14:textId="77777777" w:rsidR="00611E19" w:rsidRDefault="00611E19" w:rsidP="00611E19">
      <w:pPr>
        <w:jc w:val="both"/>
        <w:rPr>
          <w:rFonts w:ascii="Verdana" w:hAnsi="Verdana"/>
        </w:rPr>
      </w:pPr>
    </w:p>
    <w:p w14:paraId="55B371E4"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z w:val="20"/>
          <w:szCs w:val="20"/>
        </w:rPr>
        <w:t xml:space="preserve">Winda dla niepełnosprawnych o minimalnych wymiarach kabiny </w:t>
      </w:r>
      <w:r w:rsidRPr="000E54F5">
        <w:rPr>
          <w:rStyle w:val="Domylnaczcionkaakapitu1"/>
          <w:rFonts w:ascii="Verdana" w:hAnsi="Verdana"/>
          <w:color w:val="000000"/>
          <w:sz w:val="20"/>
          <w:szCs w:val="20"/>
        </w:rPr>
        <w:t xml:space="preserve">1,1 x 1,4 m </w:t>
      </w:r>
      <w:r w:rsidRPr="000E54F5">
        <w:rPr>
          <w:rStyle w:val="Domylnaczcionkaakapitu1"/>
          <w:rFonts w:ascii="Verdana" w:hAnsi="Verdana"/>
          <w:sz w:val="20"/>
          <w:szCs w:val="20"/>
        </w:rPr>
        <w:t xml:space="preserve">wyposażona w drzwi automatyczne przesuwne </w:t>
      </w:r>
      <w:r w:rsidRPr="000E54F5">
        <w:rPr>
          <w:rStyle w:val="Domylnaczcionkaakapitu1"/>
          <w:rFonts w:ascii="Verdana" w:hAnsi="Verdana"/>
          <w:spacing w:val="2"/>
          <w:sz w:val="20"/>
          <w:szCs w:val="20"/>
        </w:rPr>
        <w:t xml:space="preserve">o </w:t>
      </w:r>
      <w:r w:rsidRPr="000E54F5">
        <w:rPr>
          <w:rStyle w:val="Domylnaczcionkaakapitu1"/>
          <w:rFonts w:ascii="Verdana" w:hAnsi="Verdana"/>
          <w:sz w:val="20"/>
          <w:szCs w:val="20"/>
        </w:rPr>
        <w:t>m</w:t>
      </w:r>
      <w:r>
        <w:rPr>
          <w:rStyle w:val="Domylnaczcionkaakapitu1"/>
          <w:rFonts w:ascii="Verdana" w:hAnsi="Verdana"/>
          <w:sz w:val="20"/>
          <w:szCs w:val="20"/>
        </w:rPr>
        <w:t>inimalnym wymiarze w świetle 0,9</w:t>
      </w:r>
      <w:r w:rsidRPr="000E54F5">
        <w:rPr>
          <w:rStyle w:val="Domylnaczcionkaakapitu1"/>
          <w:rFonts w:ascii="Verdana" w:hAnsi="Verdana"/>
          <w:sz w:val="20"/>
          <w:szCs w:val="20"/>
        </w:rPr>
        <w:t xml:space="preserve"> m.</w:t>
      </w:r>
      <w:r>
        <w:rPr>
          <w:rStyle w:val="Domylnaczcionkaakapitu1"/>
          <w:rFonts w:ascii="Verdana" w:hAnsi="Verdana"/>
          <w:sz w:val="20"/>
          <w:szCs w:val="20"/>
        </w:rPr>
        <w:t xml:space="preserve"> Udźwig minimalny 630kg. </w:t>
      </w:r>
    </w:p>
    <w:p w14:paraId="60252BD1"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pacing w:val="-1"/>
          <w:sz w:val="20"/>
          <w:szCs w:val="20"/>
        </w:rPr>
        <w:t xml:space="preserve">Panel przycisków w kabinie windy po stronie otwierania drzwi i na kontrastowym tle, </w:t>
      </w:r>
      <w:r w:rsidRPr="000E54F5">
        <w:rPr>
          <w:rStyle w:val="Domylnaczcionkaakapitu1"/>
          <w:rFonts w:ascii="Verdana" w:hAnsi="Verdana"/>
          <w:sz w:val="20"/>
          <w:szCs w:val="20"/>
        </w:rPr>
        <w:t>- Wykonanie anty-klaustrofobiczne,</w:t>
      </w:r>
    </w:p>
    <w:p w14:paraId="0D0ED1A9"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z w:val="20"/>
          <w:szCs w:val="20"/>
        </w:rPr>
        <w:t>Zastosować kontrast kolorystyczny pozwalający na wyróżnienie drzwi kabiny – jeśli natomiast nie kontrastują ze ścianą, konieczne jest zastosowanie rozwiązań umożliwiających wyodrębnienie ich z tła: obramowanie framugi kontrastowym pasem lub umieszczenie przynajmniej dwóch kontrastowych pasów na drzwiach (na wysokości 130-140 cm oraz 90-100 cm),</w:t>
      </w:r>
    </w:p>
    <w:p w14:paraId="0C8E06FB"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pacing w:val="-1"/>
          <w:sz w:val="20"/>
          <w:szCs w:val="20"/>
        </w:rPr>
        <w:t xml:space="preserve">Odległość pomiędzy zamkniętymi drzwiami przystankowymi dźwigu a przeciwległą </w:t>
      </w:r>
      <w:r w:rsidRPr="000E54F5">
        <w:rPr>
          <w:rStyle w:val="Domylnaczcionkaakapitu1"/>
          <w:rFonts w:ascii="Verdana" w:hAnsi="Verdana"/>
          <w:sz w:val="20"/>
          <w:szCs w:val="20"/>
        </w:rPr>
        <w:t>ścianą lub inną przegro</w:t>
      </w:r>
      <w:r>
        <w:rPr>
          <w:rStyle w:val="Domylnaczcionkaakapitu1"/>
          <w:rFonts w:ascii="Verdana" w:hAnsi="Verdana"/>
          <w:sz w:val="20"/>
          <w:szCs w:val="20"/>
        </w:rPr>
        <w:t>dą powinna wynosić co najmniej 2</w:t>
      </w:r>
      <w:r w:rsidRPr="000E54F5">
        <w:rPr>
          <w:rStyle w:val="Domylnaczcionkaakapitu1"/>
          <w:rFonts w:ascii="Verdana" w:hAnsi="Verdana"/>
          <w:sz w:val="20"/>
          <w:szCs w:val="20"/>
        </w:rPr>
        <w:t>m,</w:t>
      </w:r>
    </w:p>
    <w:p w14:paraId="3FAE82B5"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pacing w:val="-1"/>
          <w:sz w:val="20"/>
          <w:szCs w:val="20"/>
        </w:rPr>
        <w:t xml:space="preserve">Przyciski w windach powinny być dobrze widoczne, kontrastowe, o minimalnej średnicy </w:t>
      </w:r>
      <w:r w:rsidRPr="000E54F5">
        <w:rPr>
          <w:rStyle w:val="Domylnaczcionkaakapitu1"/>
          <w:rFonts w:ascii="Verdana" w:hAnsi="Verdana"/>
          <w:sz w:val="20"/>
          <w:szCs w:val="20"/>
        </w:rPr>
        <w:t>20 mm – otoczone kółkiem i dodatkowo oznaczone alfabetem Braille’a,</w:t>
      </w:r>
    </w:p>
    <w:p w14:paraId="24D92416"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z w:val="20"/>
          <w:szCs w:val="20"/>
        </w:rPr>
        <w:t>Przyciski wezwania sygnalizowane podświetleniem obwódki przycisku oraz oznaczone alfabetem Braille’a,</w:t>
      </w:r>
    </w:p>
    <w:p w14:paraId="394A1AA9" w14:textId="77777777" w:rsidR="000E54F5" w:rsidRPr="000E54F5" w:rsidRDefault="000E54F5" w:rsidP="00BF4830">
      <w:pPr>
        <w:pStyle w:val="111"/>
        <w:numPr>
          <w:ilvl w:val="0"/>
          <w:numId w:val="27"/>
        </w:numPr>
        <w:jc w:val="both"/>
        <w:rPr>
          <w:sz w:val="20"/>
          <w:szCs w:val="20"/>
        </w:rPr>
      </w:pPr>
      <w:r w:rsidRPr="000E54F5">
        <w:rPr>
          <w:rStyle w:val="Domylnaczcionkaakapitu1"/>
          <w:rFonts w:ascii="Verdana" w:hAnsi="Verdana"/>
          <w:sz w:val="20"/>
          <w:szCs w:val="20"/>
        </w:rPr>
        <w:t>Instrukcja postępowania w razie awarii również alfabetem Braille’a,</w:t>
      </w:r>
    </w:p>
    <w:p w14:paraId="6AEDA7D9"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Drzwi windy należy wyposażyć w system otwierający je, jeżeli jakikolwiek przedmiot lub osoba przeszkodzą w ich zamknięciu,</w:t>
      </w:r>
    </w:p>
    <w:p w14:paraId="3A4D2399"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Układ sterowania powinien umożliwiać regulację czasu zwłoki zamykania drzwi,</w:t>
      </w:r>
    </w:p>
    <w:p w14:paraId="3C5B707C"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Na co najmniej jednej ścianie bocznej windy powinna być zainstalowana poręcz poprowadzona na wysokości 900 mm od podłogi.</w:t>
      </w:r>
    </w:p>
    <w:p w14:paraId="1AF71EF7"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Wyposażenie dźwigu w lustro na ścianie tylnej kabiny,</w:t>
      </w:r>
    </w:p>
    <w:p w14:paraId="156B9C03"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Pokrycie podłogi powinno zapobiegać upadkom i poślizgnięciom – zaleca się wykładziny antypoślizgowe.</w:t>
      </w:r>
    </w:p>
    <w:p w14:paraId="5C4CCDFE" w14:textId="77777777" w:rsidR="000E54F5" w:rsidRPr="000E54F5" w:rsidRDefault="000E54F5" w:rsidP="00BF4830">
      <w:pPr>
        <w:pStyle w:val="111"/>
        <w:numPr>
          <w:ilvl w:val="0"/>
          <w:numId w:val="27"/>
        </w:numPr>
        <w:jc w:val="both"/>
      </w:pPr>
      <w:r w:rsidRPr="000E54F5">
        <w:rPr>
          <w:rStyle w:val="Domylnaczcionkaakapitu1"/>
          <w:rFonts w:ascii="Verdana" w:hAnsi="Verdana"/>
          <w:sz w:val="20"/>
          <w:szCs w:val="20"/>
        </w:rPr>
        <w:t xml:space="preserve">Optymalne </w:t>
      </w:r>
      <w:r w:rsidRPr="000E54F5">
        <w:rPr>
          <w:rStyle w:val="Domylnaczcionkaakapitu1"/>
          <w:rFonts w:ascii="Verdana" w:hAnsi="Verdana"/>
          <w:spacing w:val="-1"/>
          <w:sz w:val="20"/>
          <w:szCs w:val="20"/>
        </w:rPr>
        <w:t>nat</w:t>
      </w:r>
      <w:r w:rsidRPr="000E54F5">
        <w:rPr>
          <w:rStyle w:val="Domylnaczcionkaakapitu1"/>
          <w:rFonts w:ascii="Verdana" w:hAnsi="Verdana"/>
          <w:sz w:val="20"/>
          <w:szCs w:val="20"/>
        </w:rPr>
        <w:t xml:space="preserve">ężenie oświetlenia wewnątrz kabiny mieści się w zakresie </w:t>
      </w:r>
      <w:r w:rsidRPr="000E54F5">
        <w:rPr>
          <w:rStyle w:val="Domylnaczcionkaakapitu1"/>
          <w:rFonts w:ascii="Verdana" w:hAnsi="Verdana"/>
          <w:spacing w:val="-1"/>
          <w:sz w:val="20"/>
          <w:szCs w:val="20"/>
        </w:rPr>
        <w:t>150</w:t>
      </w:r>
      <w:r w:rsidRPr="000E54F5">
        <w:rPr>
          <w:rStyle w:val="Domylnaczcionkaakapitu1"/>
          <w:rFonts w:ascii="Verdana" w:hAnsi="Verdana"/>
          <w:sz w:val="20"/>
          <w:szCs w:val="20"/>
        </w:rPr>
        <w:t>-200 lx i ma barwę najbardziej zbliżoną do światła naturalnego, Światło powinno równomiernie rozpraszać się po wnętrzu, dlatego nie zaleca się stosowania reflektorów punktowych jako głównego źródła światła. Wskazane jest, aby ściany wewnętrzne kabiny miały wykończenie matowe i nieodbijające, które nie będzie potęgować efektu olśnienia (tzw. plamy światła).</w:t>
      </w:r>
    </w:p>
    <w:p w14:paraId="09877E3D" w14:textId="77777777" w:rsidR="00611E19" w:rsidRDefault="00611E19" w:rsidP="00611E19">
      <w:pPr>
        <w:jc w:val="both"/>
        <w:rPr>
          <w:rFonts w:ascii="Verdana" w:hAnsi="Verdana"/>
        </w:rPr>
      </w:pPr>
    </w:p>
    <w:p w14:paraId="2E02B264"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Strefa wejściowa</w:t>
      </w:r>
    </w:p>
    <w:p w14:paraId="38828410" w14:textId="77777777" w:rsidR="00611E19" w:rsidRDefault="00611E19" w:rsidP="00611E19">
      <w:pPr>
        <w:jc w:val="both"/>
        <w:rPr>
          <w:rFonts w:ascii="Verdana" w:hAnsi="Verdana"/>
        </w:rPr>
      </w:pPr>
    </w:p>
    <w:p w14:paraId="02113C92" w14:textId="77777777" w:rsidR="009D6592" w:rsidRPr="009D6592" w:rsidRDefault="009D6592" w:rsidP="00BF4830">
      <w:pPr>
        <w:pStyle w:val="111"/>
        <w:numPr>
          <w:ilvl w:val="0"/>
          <w:numId w:val="28"/>
        </w:numPr>
        <w:jc w:val="both"/>
        <w:rPr>
          <w:sz w:val="20"/>
          <w:szCs w:val="20"/>
        </w:rPr>
      </w:pPr>
      <w:r w:rsidRPr="009D6592">
        <w:rPr>
          <w:rStyle w:val="Domylnaczcionkaakapitu1"/>
          <w:rFonts w:ascii="Verdana" w:hAnsi="Verdana"/>
          <w:sz w:val="20"/>
          <w:szCs w:val="20"/>
        </w:rPr>
        <w:t>Wejścia ogólnodostępne do budynków powinny być zasygnalizowane pasem ostrzegawczym szerokości 50 cm ułożonym w odległości 50 cm przed drzwiami i za drzwiami,</w:t>
      </w:r>
    </w:p>
    <w:p w14:paraId="6A4D6FF3" w14:textId="77777777" w:rsidR="009D6592" w:rsidRPr="009D6592" w:rsidRDefault="009D6592" w:rsidP="00BF4830">
      <w:pPr>
        <w:pStyle w:val="111"/>
        <w:numPr>
          <w:ilvl w:val="0"/>
          <w:numId w:val="28"/>
        </w:numPr>
        <w:jc w:val="both"/>
        <w:rPr>
          <w:sz w:val="20"/>
          <w:szCs w:val="20"/>
        </w:rPr>
      </w:pPr>
      <w:r w:rsidRPr="009D6592">
        <w:rPr>
          <w:rStyle w:val="Domylnaczcionkaakapitu1"/>
          <w:rFonts w:ascii="Verdana" w:hAnsi="Verdana"/>
          <w:spacing w:val="-1"/>
          <w:sz w:val="20"/>
          <w:szCs w:val="20"/>
        </w:rPr>
        <w:t xml:space="preserve">Drzwi wejściowe powinny otwierać się </w:t>
      </w:r>
      <w:r w:rsidRPr="009D6592">
        <w:rPr>
          <w:rStyle w:val="Domylnaczcionkaakapitu1"/>
          <w:rFonts w:ascii="Verdana" w:hAnsi="Verdana"/>
          <w:sz w:val="20"/>
          <w:szCs w:val="20"/>
        </w:rPr>
        <w:t>automatycznie przy zastosowaniu fotokom</w:t>
      </w:r>
      <w:r w:rsidR="00BA7B9C">
        <w:rPr>
          <w:rStyle w:val="Domylnaczcionkaakapitu1"/>
          <w:rFonts w:ascii="Verdana" w:hAnsi="Verdana"/>
          <w:sz w:val="20"/>
          <w:szCs w:val="20"/>
        </w:rPr>
        <w:t>órek</w:t>
      </w:r>
    </w:p>
    <w:p w14:paraId="37CC9EFD" w14:textId="77777777" w:rsidR="009D6592" w:rsidRPr="009D6592" w:rsidRDefault="009D6592" w:rsidP="00BF4830">
      <w:pPr>
        <w:pStyle w:val="111"/>
        <w:numPr>
          <w:ilvl w:val="0"/>
          <w:numId w:val="28"/>
        </w:numPr>
        <w:jc w:val="both"/>
        <w:rPr>
          <w:sz w:val="20"/>
          <w:szCs w:val="20"/>
        </w:rPr>
      </w:pPr>
      <w:r w:rsidRPr="009D6592">
        <w:rPr>
          <w:rStyle w:val="Domylnaczcionkaakapitu1"/>
          <w:rFonts w:ascii="Verdana" w:hAnsi="Verdana"/>
          <w:sz w:val="20"/>
          <w:szCs w:val="20"/>
        </w:rPr>
        <w:t>Wokół głównego wejścia należy umożliwić swobodę poruszania się osobom</w:t>
      </w:r>
    </w:p>
    <w:p w14:paraId="3FFC14FF" w14:textId="77777777" w:rsidR="009D6592" w:rsidRPr="009D6592" w:rsidRDefault="009D6592" w:rsidP="009D6592">
      <w:pPr>
        <w:pStyle w:val="111"/>
        <w:ind w:left="1134" w:firstLine="0"/>
        <w:jc w:val="both"/>
        <w:rPr>
          <w:sz w:val="20"/>
          <w:szCs w:val="20"/>
        </w:rPr>
      </w:pPr>
      <w:r w:rsidRPr="009D6592">
        <w:rPr>
          <w:rStyle w:val="Domylnaczcionkaakapitu1"/>
          <w:rFonts w:ascii="Verdana" w:hAnsi="Verdana"/>
          <w:spacing w:val="-1"/>
          <w:sz w:val="20"/>
          <w:szCs w:val="20"/>
        </w:rPr>
        <w:t xml:space="preserve">z niepełnosprawnościami, czyli zapewnić przed i po wejściu przestrzeń manewrową </w:t>
      </w:r>
      <w:r w:rsidRPr="009D6592">
        <w:rPr>
          <w:rStyle w:val="Domylnaczcionkaakapitu1"/>
          <w:rFonts w:ascii="Verdana" w:hAnsi="Verdana"/>
          <w:sz w:val="20"/>
          <w:szCs w:val="20"/>
        </w:rPr>
        <w:t>o wymiarach co najmniej 150x150 cm,</w:t>
      </w:r>
    </w:p>
    <w:p w14:paraId="44BE403F"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pacing w:val="-1"/>
          <w:sz w:val="20"/>
          <w:szCs w:val="20"/>
        </w:rPr>
        <w:t xml:space="preserve">Nawierzchnia przed wejściem głównym powinna być utwardzona i posiadać nachylenie </w:t>
      </w:r>
      <w:r w:rsidRPr="009D6592">
        <w:rPr>
          <w:rStyle w:val="Domylnaczcionkaakapitu1"/>
          <w:rFonts w:ascii="Verdana" w:hAnsi="Verdana"/>
          <w:sz w:val="20"/>
          <w:szCs w:val="20"/>
        </w:rPr>
        <w:t>podłużne mniejsze niż 6% (zalecane nachylenie mniejsze niż 5%), konieczne jest zapewnienie wypłaszczonej powierzchni manewrowej przed wejściem,</w:t>
      </w:r>
    </w:p>
    <w:p w14:paraId="51B380E9"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z w:val="20"/>
          <w:szCs w:val="20"/>
        </w:rPr>
        <w:t>Nawierzchnia przed wejściem głównym powinna mieć powierzchnię antypoślizgową, która spełnia swoje cechy również w trudnych warunkach atmosferycznych - w badaniu wg PN-EN 13036-4 lub PN-EN 14231 wartość poślizgu (PTV lub SRV) nawierzchni mokrej nie może być niższa niż 36 jednostek</w:t>
      </w:r>
    </w:p>
    <w:p w14:paraId="6E65442E"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z w:val="20"/>
          <w:szCs w:val="20"/>
        </w:rPr>
        <w:t>Wejścia do budynku chronione za pośrednictwem podcieni lub daszków ochronnych</w:t>
      </w:r>
    </w:p>
    <w:p w14:paraId="3DF59B3D"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z w:val="20"/>
          <w:szCs w:val="20"/>
        </w:rPr>
        <w:lastRenderedPageBreak/>
        <w:t>M</w:t>
      </w:r>
      <w:r w:rsidRPr="009D6592">
        <w:rPr>
          <w:rStyle w:val="Domylnaczcionkaakapitu1"/>
          <w:rFonts w:ascii="Verdana" w:hAnsi="Verdana"/>
          <w:spacing w:val="-1"/>
          <w:sz w:val="20"/>
          <w:szCs w:val="20"/>
        </w:rPr>
        <w:t>at</w:t>
      </w:r>
      <w:r w:rsidRPr="009D6592">
        <w:rPr>
          <w:rStyle w:val="Domylnaczcionkaakapitu1"/>
          <w:rFonts w:ascii="Verdana" w:hAnsi="Verdana"/>
          <w:sz w:val="20"/>
          <w:szCs w:val="20"/>
        </w:rPr>
        <w:t>y przy wejściu powinny spełniać następujące zalecenia:</w:t>
      </w:r>
    </w:p>
    <w:p w14:paraId="125136D3" w14:textId="77777777" w:rsidR="009D6592" w:rsidRPr="009D6592" w:rsidRDefault="009D6592" w:rsidP="00BF4830">
      <w:pPr>
        <w:pStyle w:val="111"/>
        <w:numPr>
          <w:ilvl w:val="1"/>
          <w:numId w:val="29"/>
        </w:numPr>
        <w:jc w:val="both"/>
        <w:rPr>
          <w:sz w:val="20"/>
          <w:szCs w:val="20"/>
        </w:rPr>
      </w:pPr>
      <w:r w:rsidRPr="009D6592">
        <w:rPr>
          <w:rStyle w:val="Domylnaczcionkaakapitu1"/>
          <w:rFonts w:ascii="Verdana" w:hAnsi="Verdana"/>
          <w:spacing w:val="-1"/>
          <w:sz w:val="20"/>
          <w:szCs w:val="20"/>
        </w:rPr>
        <w:t xml:space="preserve">wycieraczki (gumowe, stalowe) muszą być układane tak, by ich powierzchnia była </w:t>
      </w:r>
      <w:r w:rsidRPr="009D6592">
        <w:rPr>
          <w:rStyle w:val="Domylnaczcionkaakapitu1"/>
          <w:rFonts w:ascii="Verdana" w:hAnsi="Verdana"/>
          <w:sz w:val="20"/>
          <w:szCs w:val="20"/>
        </w:rPr>
        <w:t>na jednym poziomie z chodnikiem/posadzką,</w:t>
      </w:r>
    </w:p>
    <w:p w14:paraId="50B0F0F4" w14:textId="77777777" w:rsidR="009D6592" w:rsidRPr="009D6592" w:rsidRDefault="009D6592" w:rsidP="00BF4830">
      <w:pPr>
        <w:pStyle w:val="111"/>
        <w:numPr>
          <w:ilvl w:val="1"/>
          <w:numId w:val="29"/>
        </w:numPr>
        <w:jc w:val="both"/>
        <w:rPr>
          <w:sz w:val="20"/>
          <w:szCs w:val="20"/>
        </w:rPr>
      </w:pPr>
      <w:r w:rsidRPr="009D6592">
        <w:rPr>
          <w:rStyle w:val="Domylnaczcionkaakapitu1"/>
          <w:rFonts w:ascii="Verdana" w:hAnsi="Verdana"/>
          <w:spacing w:val="-1"/>
          <w:sz w:val="20"/>
          <w:szCs w:val="20"/>
        </w:rPr>
        <w:t xml:space="preserve">wielkość oczek wycieraczki powinna zabezpieczać przed utknięciem koła wózka </w:t>
      </w:r>
      <w:r w:rsidRPr="009D6592">
        <w:rPr>
          <w:rStyle w:val="Domylnaczcionkaakapitu1"/>
          <w:rFonts w:ascii="Verdana" w:hAnsi="Verdana"/>
          <w:sz w:val="20"/>
          <w:szCs w:val="20"/>
        </w:rPr>
        <w:t>lub laski osoby niewidomej, oraz mieć wymiar ≤ 2cm (zalecane 1 cm)</w:t>
      </w:r>
    </w:p>
    <w:p w14:paraId="2F18923D" w14:textId="77777777" w:rsidR="009D6592" w:rsidRPr="009D6592" w:rsidRDefault="009D6592" w:rsidP="00BF4830">
      <w:pPr>
        <w:pStyle w:val="111"/>
        <w:numPr>
          <w:ilvl w:val="1"/>
          <w:numId w:val="29"/>
        </w:numPr>
        <w:jc w:val="both"/>
        <w:rPr>
          <w:sz w:val="20"/>
          <w:szCs w:val="20"/>
        </w:rPr>
      </w:pPr>
      <w:r w:rsidRPr="009D6592">
        <w:rPr>
          <w:rStyle w:val="Domylnaczcionkaakapitu1"/>
          <w:rFonts w:ascii="Verdana" w:hAnsi="Verdana"/>
          <w:sz w:val="20"/>
          <w:szCs w:val="20"/>
        </w:rPr>
        <w:t>w przypadku stosowania mat należy trwale przymocować je do podłogi</w:t>
      </w:r>
    </w:p>
    <w:p w14:paraId="5CAF0094"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z w:val="20"/>
          <w:szCs w:val="20"/>
        </w:rPr>
        <w:t>Należy ograniczać stosowanie opraw oświetleniowych z widocznym źródłem światła, które mogą powodować zjawisko olśnienia – w przypadku zastosowania reflektorów powinny być one rozmieszczone w sposób nieprzeszkadzający użytkownikowi,</w:t>
      </w:r>
    </w:p>
    <w:p w14:paraId="40B6267A" w14:textId="77777777" w:rsidR="009D6592" w:rsidRPr="009D6592" w:rsidRDefault="009D6592" w:rsidP="00BF4830">
      <w:pPr>
        <w:pStyle w:val="111"/>
        <w:numPr>
          <w:ilvl w:val="0"/>
          <w:numId w:val="29"/>
        </w:numPr>
        <w:jc w:val="both"/>
        <w:rPr>
          <w:sz w:val="20"/>
          <w:szCs w:val="20"/>
        </w:rPr>
      </w:pPr>
      <w:r w:rsidRPr="009D6592">
        <w:rPr>
          <w:rStyle w:val="Domylnaczcionkaakapitu1"/>
          <w:rFonts w:ascii="Verdana" w:hAnsi="Verdana"/>
          <w:sz w:val="20"/>
          <w:szCs w:val="20"/>
        </w:rPr>
        <w:t>Należy umieścić tabliczki informujące o funkcji pomieszczenia w formie wizualnej oraz dotykowej (alfabet Braille’a). Informacja dotykowa powinna znajdować się na ścianie, po stronie klamki, na wysokości min. 120 cm (dół tabliczki) i maks. 160 cm (góra tabliczki), w odległości 5-10 cm od ościeżnicy drzwi (pomiar od krawędzi ościeżnicy do bliżej położonej krawędzi tabliczki)</w:t>
      </w:r>
    </w:p>
    <w:p w14:paraId="26EEE1B3" w14:textId="77777777" w:rsidR="009D6592" w:rsidRDefault="009D6592" w:rsidP="00611E19">
      <w:pPr>
        <w:jc w:val="both"/>
        <w:rPr>
          <w:rFonts w:ascii="Verdana" w:hAnsi="Verdana"/>
        </w:rPr>
      </w:pPr>
    </w:p>
    <w:p w14:paraId="35555F87"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Drzwi wewnętrzne</w:t>
      </w:r>
    </w:p>
    <w:p w14:paraId="273E8D2B" w14:textId="77777777" w:rsidR="00611E19" w:rsidRDefault="00611E19" w:rsidP="00611E19">
      <w:pPr>
        <w:jc w:val="both"/>
        <w:rPr>
          <w:rFonts w:ascii="Verdana" w:hAnsi="Verdana"/>
        </w:rPr>
      </w:pPr>
    </w:p>
    <w:p w14:paraId="25BA7D45" w14:textId="77777777" w:rsidR="00F04906" w:rsidRPr="00956E57" w:rsidRDefault="00F04906" w:rsidP="00BF4830">
      <w:pPr>
        <w:pStyle w:val="111"/>
        <w:numPr>
          <w:ilvl w:val="0"/>
          <w:numId w:val="30"/>
        </w:numPr>
        <w:jc w:val="both"/>
        <w:rPr>
          <w:rStyle w:val="Domylnaczcionkaakapitu1"/>
          <w:rFonts w:ascii="Verdana" w:eastAsia="Times New Roman" w:hAnsi="Verdana" w:cs="Times New Roman"/>
          <w:sz w:val="20"/>
          <w:szCs w:val="20"/>
        </w:rPr>
      </w:pPr>
      <w:r w:rsidRPr="00F04906">
        <w:rPr>
          <w:rStyle w:val="Domylnaczcionkaakapitu1"/>
          <w:rFonts w:ascii="Verdana" w:hAnsi="Verdana"/>
          <w:spacing w:val="-1"/>
          <w:sz w:val="20"/>
          <w:szCs w:val="20"/>
        </w:rPr>
        <w:t xml:space="preserve">powinny mieć ościeżnice oznaczone kontrastowym kolorem w stosunku do powierzchni </w:t>
      </w:r>
      <w:r w:rsidRPr="00F04906">
        <w:rPr>
          <w:rStyle w:val="Domylnaczcionkaakapitu1"/>
          <w:rFonts w:ascii="Verdana" w:hAnsi="Verdana"/>
          <w:sz w:val="20"/>
          <w:szCs w:val="20"/>
        </w:rPr>
        <w:t>ściany,</w:t>
      </w:r>
    </w:p>
    <w:p w14:paraId="7E6480F3" w14:textId="77777777" w:rsidR="00956E57" w:rsidRPr="00956E57" w:rsidRDefault="00956E57" w:rsidP="00BF4830">
      <w:pPr>
        <w:pStyle w:val="111"/>
        <w:numPr>
          <w:ilvl w:val="0"/>
          <w:numId w:val="30"/>
        </w:numPr>
        <w:jc w:val="both"/>
        <w:rPr>
          <w:rStyle w:val="Domylnaczcionkaakapitu1"/>
          <w:rFonts w:ascii="Verdana" w:eastAsia="Times New Roman" w:hAnsi="Verdana" w:cs="Times New Roman"/>
          <w:sz w:val="20"/>
          <w:szCs w:val="20"/>
        </w:rPr>
      </w:pPr>
      <w:r>
        <w:rPr>
          <w:rStyle w:val="Domylnaczcionkaakapitu1"/>
          <w:rFonts w:ascii="Verdana" w:hAnsi="Verdana"/>
          <w:sz w:val="20"/>
          <w:szCs w:val="20"/>
        </w:rPr>
        <w:t>ościeżnice regulowane zalecane z panelem górnym podwyższonym</w:t>
      </w:r>
    </w:p>
    <w:p w14:paraId="70B3F604" w14:textId="77777777" w:rsidR="00956E57" w:rsidRPr="00956E57" w:rsidRDefault="00956E57" w:rsidP="00BF4830">
      <w:pPr>
        <w:pStyle w:val="111"/>
        <w:numPr>
          <w:ilvl w:val="0"/>
          <w:numId w:val="30"/>
        </w:numPr>
        <w:jc w:val="both"/>
        <w:rPr>
          <w:rStyle w:val="Domylnaczcionkaakapitu1"/>
          <w:rFonts w:ascii="Verdana" w:eastAsia="Times New Roman" w:hAnsi="Verdana" w:cs="Times New Roman"/>
          <w:sz w:val="20"/>
          <w:szCs w:val="20"/>
        </w:rPr>
      </w:pPr>
      <w:r>
        <w:rPr>
          <w:rStyle w:val="Domylnaczcionkaakapitu1"/>
          <w:rFonts w:ascii="Verdana" w:hAnsi="Verdana"/>
          <w:sz w:val="20"/>
          <w:szCs w:val="20"/>
        </w:rPr>
        <w:t>Kolorystyka zalecana naturalny dąb,</w:t>
      </w:r>
    </w:p>
    <w:p w14:paraId="42F1EE84" w14:textId="77777777" w:rsidR="00956E57" w:rsidRPr="00CA1544" w:rsidRDefault="00956E57" w:rsidP="00BF4830">
      <w:pPr>
        <w:pStyle w:val="111"/>
        <w:numPr>
          <w:ilvl w:val="0"/>
          <w:numId w:val="30"/>
        </w:numPr>
        <w:jc w:val="both"/>
        <w:rPr>
          <w:rStyle w:val="Domylnaczcionkaakapitu1"/>
          <w:rFonts w:ascii="Verdana" w:eastAsia="Times New Roman" w:hAnsi="Verdana" w:cs="Times New Roman"/>
          <w:sz w:val="20"/>
          <w:szCs w:val="20"/>
        </w:rPr>
      </w:pPr>
      <w:r>
        <w:rPr>
          <w:rStyle w:val="Domylnaczcionkaakapitu1"/>
          <w:rFonts w:ascii="Verdana" w:hAnsi="Verdana"/>
          <w:sz w:val="20"/>
          <w:szCs w:val="20"/>
        </w:rPr>
        <w:t xml:space="preserve">Skrzydła drewniane </w:t>
      </w:r>
      <w:r w:rsidR="00CA1544">
        <w:rPr>
          <w:rStyle w:val="Domylnaczcionkaakapitu1"/>
          <w:rFonts w:ascii="Verdana" w:hAnsi="Verdana"/>
          <w:sz w:val="20"/>
          <w:szCs w:val="20"/>
        </w:rPr>
        <w:t>z litego drewna wzmocnione lokalnie przeszklone,</w:t>
      </w:r>
    </w:p>
    <w:p w14:paraId="5658098E" w14:textId="77777777" w:rsidR="00CA1544" w:rsidRPr="00956E57" w:rsidRDefault="00CA1544" w:rsidP="00BF4830">
      <w:pPr>
        <w:pStyle w:val="111"/>
        <w:numPr>
          <w:ilvl w:val="0"/>
          <w:numId w:val="30"/>
        </w:numPr>
        <w:jc w:val="both"/>
        <w:rPr>
          <w:rStyle w:val="Domylnaczcionkaakapitu1"/>
          <w:rFonts w:ascii="Verdana" w:eastAsia="Times New Roman" w:hAnsi="Verdana" w:cs="Times New Roman"/>
          <w:sz w:val="20"/>
          <w:szCs w:val="20"/>
        </w:rPr>
      </w:pPr>
      <w:r>
        <w:rPr>
          <w:rStyle w:val="Domylnaczcionkaakapitu1"/>
          <w:rFonts w:ascii="Verdana" w:eastAsia="Times New Roman" w:hAnsi="Verdana" w:cs="Times New Roman"/>
          <w:sz w:val="20"/>
          <w:szCs w:val="20"/>
        </w:rPr>
        <w:t>3 zawiasy ukryte,</w:t>
      </w:r>
    </w:p>
    <w:p w14:paraId="0A7370FE" w14:textId="77777777" w:rsidR="00F04906" w:rsidRPr="00F04906" w:rsidRDefault="00F04906" w:rsidP="00BF4830">
      <w:pPr>
        <w:pStyle w:val="111"/>
        <w:numPr>
          <w:ilvl w:val="0"/>
          <w:numId w:val="30"/>
        </w:numPr>
        <w:jc w:val="both"/>
        <w:rPr>
          <w:sz w:val="20"/>
          <w:szCs w:val="20"/>
        </w:rPr>
      </w:pPr>
      <w:r w:rsidRPr="00F04906">
        <w:rPr>
          <w:rStyle w:val="Domylnaczcionkaakapitu1"/>
          <w:rFonts w:ascii="Verdana" w:hAnsi="Verdana"/>
          <w:sz w:val="20"/>
          <w:szCs w:val="20"/>
        </w:rPr>
        <w:t>klamki powinny wyróżniać się na tle drzwi,</w:t>
      </w:r>
    </w:p>
    <w:p w14:paraId="09C2830A" w14:textId="77777777" w:rsidR="00F04906" w:rsidRPr="00F04906" w:rsidRDefault="00F04906" w:rsidP="00BF4830">
      <w:pPr>
        <w:pStyle w:val="111"/>
        <w:numPr>
          <w:ilvl w:val="0"/>
          <w:numId w:val="30"/>
        </w:numPr>
        <w:jc w:val="both"/>
        <w:rPr>
          <w:rFonts w:eastAsia="Arial Narrow" w:cs="Arial Narrow"/>
          <w:sz w:val="20"/>
          <w:szCs w:val="20"/>
        </w:rPr>
      </w:pPr>
      <w:r w:rsidRPr="00F04906">
        <w:rPr>
          <w:rStyle w:val="Domylnaczcionkaakapitu1"/>
          <w:rFonts w:ascii="Verdana" w:hAnsi="Verdana"/>
          <w:spacing w:val="-1"/>
          <w:sz w:val="20"/>
          <w:szCs w:val="20"/>
        </w:rPr>
        <w:t>inf</w:t>
      </w:r>
      <w:r w:rsidRPr="00F04906">
        <w:rPr>
          <w:rStyle w:val="Domylnaczcionkaakapitu1"/>
          <w:rFonts w:ascii="Verdana" w:hAnsi="Verdana"/>
          <w:sz w:val="20"/>
          <w:szCs w:val="20"/>
        </w:rPr>
        <w:t>ormacja w alfabecie Braille’a powinna być umieszczona na wysokości ok. 120 cm</w:t>
      </w:r>
      <w:r>
        <w:rPr>
          <w:rStyle w:val="Domylnaczcionkaakapitu1"/>
          <w:rFonts w:ascii="Verdana" w:hAnsi="Verdana"/>
          <w:sz w:val="20"/>
          <w:szCs w:val="20"/>
        </w:rPr>
        <w:t xml:space="preserve"> </w:t>
      </w:r>
      <w:r w:rsidRPr="00F04906">
        <w:rPr>
          <w:rStyle w:val="Domylnaczcionkaakapitu1"/>
          <w:rFonts w:ascii="Verdana" w:hAnsi="Verdana"/>
          <w:sz w:val="20"/>
          <w:szCs w:val="20"/>
        </w:rPr>
        <w:t>od podłogi, tuż nad klamką lub na listwie prowadzącej przed drzwiami od strony klamki,</w:t>
      </w:r>
    </w:p>
    <w:p w14:paraId="0629C40B" w14:textId="77777777" w:rsidR="00F04906" w:rsidRPr="00F04906" w:rsidRDefault="00F04906" w:rsidP="00BF4830">
      <w:pPr>
        <w:pStyle w:val="111"/>
        <w:numPr>
          <w:ilvl w:val="0"/>
          <w:numId w:val="30"/>
        </w:numPr>
        <w:jc w:val="both"/>
        <w:rPr>
          <w:sz w:val="20"/>
          <w:szCs w:val="20"/>
        </w:rPr>
      </w:pPr>
      <w:r w:rsidRPr="00F04906">
        <w:rPr>
          <w:rStyle w:val="Domylnaczcionkaakapitu1"/>
          <w:rFonts w:ascii="Verdana" w:hAnsi="Verdana"/>
          <w:sz w:val="20"/>
          <w:szCs w:val="20"/>
        </w:rPr>
        <w:t>numery</w:t>
      </w:r>
      <w:r w:rsidR="00CA1544">
        <w:rPr>
          <w:rStyle w:val="Domylnaczcionkaakapitu1"/>
          <w:rFonts w:ascii="Verdana" w:hAnsi="Verdana"/>
          <w:sz w:val="20"/>
          <w:szCs w:val="20"/>
        </w:rPr>
        <w:t xml:space="preserve"> / nazwy</w:t>
      </w:r>
      <w:r w:rsidRPr="00F04906">
        <w:rPr>
          <w:rStyle w:val="Domylnaczcionkaakapitu1"/>
          <w:rFonts w:ascii="Verdana" w:hAnsi="Verdana"/>
          <w:sz w:val="20"/>
          <w:szCs w:val="20"/>
        </w:rPr>
        <w:t xml:space="preserve"> pokoi należy wykonać wypukłą, kontrastową czcionką i umieścić na wysokości wzroku tj. 145 - 165 cm,</w:t>
      </w:r>
    </w:p>
    <w:p w14:paraId="0B529053" w14:textId="77777777" w:rsidR="00F04906" w:rsidRDefault="00F04906" w:rsidP="00F04906">
      <w:pPr>
        <w:jc w:val="both"/>
        <w:rPr>
          <w:rFonts w:ascii="Verdana" w:hAnsi="Verdana"/>
        </w:rPr>
      </w:pPr>
    </w:p>
    <w:p w14:paraId="797767B6" w14:textId="77777777" w:rsidR="00611E19" w:rsidRPr="000E5624" w:rsidRDefault="00611E19" w:rsidP="00BF4830">
      <w:pPr>
        <w:numPr>
          <w:ilvl w:val="1"/>
          <w:numId w:val="13"/>
        </w:numPr>
        <w:jc w:val="both"/>
        <w:rPr>
          <w:rFonts w:ascii="Verdana" w:hAnsi="Verdana"/>
          <w:u w:val="single"/>
        </w:rPr>
      </w:pPr>
      <w:proofErr w:type="spellStart"/>
      <w:r w:rsidRPr="000E5624">
        <w:rPr>
          <w:rFonts w:ascii="Verdana" w:hAnsi="Verdana"/>
          <w:u w:val="single"/>
        </w:rPr>
        <w:t>Videodomofon</w:t>
      </w:r>
      <w:proofErr w:type="spellEnd"/>
    </w:p>
    <w:p w14:paraId="74D2ADB8" w14:textId="77777777" w:rsidR="00611E19" w:rsidRDefault="00611E19" w:rsidP="00611E19">
      <w:pPr>
        <w:jc w:val="both"/>
        <w:rPr>
          <w:rFonts w:ascii="Verdana" w:hAnsi="Verdana"/>
        </w:rPr>
      </w:pPr>
    </w:p>
    <w:p w14:paraId="515F6EBE"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Powinien posiadać system audio-wizualny,</w:t>
      </w:r>
    </w:p>
    <w:p w14:paraId="55285573"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Umieszczony w widocznym miejscu, po stronie klamki od drzwi, blisko wejścia,</w:t>
      </w:r>
      <w:r>
        <w:rPr>
          <w:rStyle w:val="Domylnaczcionkaakapitu1"/>
          <w:rFonts w:ascii="Verdana" w:hAnsi="Verdana"/>
          <w:sz w:val="20"/>
          <w:szCs w:val="20"/>
        </w:rPr>
        <w:t xml:space="preserve"> </w:t>
      </w:r>
      <w:r w:rsidRPr="00CA1544">
        <w:rPr>
          <w:rStyle w:val="Domylnaczcionkaakapitu1"/>
          <w:rFonts w:ascii="Verdana" w:hAnsi="Verdana"/>
          <w:sz w:val="20"/>
          <w:szCs w:val="20"/>
        </w:rPr>
        <w:t>być w kontrastujących kolorach względem tła, na którym się znajduje,</w:t>
      </w:r>
    </w:p>
    <w:p w14:paraId="0763023C"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Ekran domofonu powinien znajdować się nie wyżej niż 120 cm nad poziomem podłogi, a jego przyciski na wysokości 80 cm - 110 cm27 i w odległości minimum 60 cm od narożnika wewnętrznego,</w:t>
      </w:r>
    </w:p>
    <w:p w14:paraId="7C596905"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 xml:space="preserve">Przyciski do drzwi powinny być o odpowiednio dużej wielkości i dawać wizualny i dźwiękowy sygnał, posiadać świetlne i dźwiękowe potwierdzenie otwierania </w:t>
      </w:r>
      <w:r w:rsidRPr="00CA1544">
        <w:rPr>
          <w:rStyle w:val="Domylnaczcionkaakapitu1"/>
          <w:rFonts w:ascii="Verdana" w:hAnsi="Verdana"/>
          <w:spacing w:val="-1"/>
          <w:sz w:val="20"/>
          <w:szCs w:val="20"/>
        </w:rPr>
        <w:t xml:space="preserve">zamka, posiadać sygnalizację świetlną informującą osoby z upośledzeniem słuchu, kiedy </w:t>
      </w:r>
      <w:r w:rsidRPr="00CA1544">
        <w:rPr>
          <w:rStyle w:val="Domylnaczcionkaakapitu1"/>
          <w:rFonts w:ascii="Verdana" w:hAnsi="Verdana"/>
          <w:sz w:val="20"/>
          <w:szCs w:val="20"/>
        </w:rPr>
        <w:t>mogą zacząć mówić,</w:t>
      </w:r>
    </w:p>
    <w:p w14:paraId="0D1EF1FC"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Przyciski powinny być w kontrastujących kolorach względem panelu na którym się znajduj</w:t>
      </w:r>
      <w:r w:rsidRPr="00CA1544">
        <w:rPr>
          <w:rStyle w:val="Domylnaczcionkaakapitu1"/>
          <w:rFonts w:ascii="Verdana" w:hAnsi="Verdana"/>
          <w:spacing w:val="-1"/>
          <w:sz w:val="20"/>
          <w:szCs w:val="20"/>
        </w:rPr>
        <w:t xml:space="preserve">ą, </w:t>
      </w:r>
      <w:r w:rsidRPr="00CA1544">
        <w:rPr>
          <w:rStyle w:val="Domylnaczcionkaakapitu1"/>
          <w:rFonts w:ascii="Verdana" w:hAnsi="Verdana"/>
          <w:sz w:val="20"/>
          <w:szCs w:val="20"/>
        </w:rPr>
        <w:t>każdy z nich powinien posiadać wyraźny numer lub literę w kolejności alfabetycznej, możliwą do odczytania również przez dotyk,</w:t>
      </w:r>
    </w:p>
    <w:p w14:paraId="77360C1D"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Należy stosować klawisze zamiast systemu dotykowego (sensorycznego), z wyraźnym oznakowaniem klawiszy cyframi wypukłymi lub zastosowaniem międzynarodowej klawiatury z wyróżnieniem dotykowym cyfry „5”,</w:t>
      </w:r>
    </w:p>
    <w:p w14:paraId="6F7B9DE2" w14:textId="77777777" w:rsidR="00CA1544" w:rsidRPr="00CA1544" w:rsidRDefault="00CA1544" w:rsidP="00BF4830">
      <w:pPr>
        <w:pStyle w:val="111"/>
        <w:numPr>
          <w:ilvl w:val="0"/>
          <w:numId w:val="31"/>
        </w:numPr>
      </w:pPr>
      <w:r w:rsidRPr="00CA1544">
        <w:rPr>
          <w:rStyle w:val="Domylnaczcionkaakapitu1"/>
          <w:rFonts w:ascii="Verdana" w:hAnsi="Verdana"/>
          <w:spacing w:val="-1"/>
          <w:sz w:val="20"/>
          <w:szCs w:val="20"/>
        </w:rPr>
        <w:t>Kamerka domofonu powinna uchwycić twarz osoby, aby ułatwić jej rozpoznanie</w:t>
      </w:r>
      <w:r w:rsidRPr="00CA1544">
        <w:rPr>
          <w:rStyle w:val="Domylnaczcionkaakapitu1"/>
          <w:rFonts w:ascii="Verdana" w:hAnsi="Verdana"/>
          <w:sz w:val="20"/>
          <w:szCs w:val="20"/>
        </w:rPr>
        <w:t>,</w:t>
      </w:r>
    </w:p>
    <w:p w14:paraId="7464CFEC"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 xml:space="preserve">Zaleca się umieszczanie informacji w alfabecie </w:t>
      </w:r>
      <w:proofErr w:type="spellStart"/>
      <w:r w:rsidRPr="00CA1544">
        <w:rPr>
          <w:rStyle w:val="Domylnaczcionkaakapitu1"/>
          <w:rFonts w:ascii="Verdana" w:hAnsi="Verdana"/>
          <w:sz w:val="20"/>
          <w:szCs w:val="20"/>
        </w:rPr>
        <w:t>Braile’a</w:t>
      </w:r>
      <w:proofErr w:type="spellEnd"/>
      <w:r w:rsidRPr="00CA1544">
        <w:rPr>
          <w:rStyle w:val="Domylnaczcionkaakapitu1"/>
          <w:rFonts w:ascii="Verdana" w:hAnsi="Verdana"/>
          <w:sz w:val="20"/>
          <w:szCs w:val="20"/>
        </w:rPr>
        <w:t xml:space="preserve"> na przyciskach, a gdy nie ma takiej możliwości przy przyciskach,</w:t>
      </w:r>
    </w:p>
    <w:p w14:paraId="5A89956E" w14:textId="77777777" w:rsidR="00CA1544" w:rsidRPr="00CA1544" w:rsidRDefault="00CA1544" w:rsidP="00BF4830">
      <w:pPr>
        <w:pStyle w:val="111"/>
        <w:numPr>
          <w:ilvl w:val="0"/>
          <w:numId w:val="31"/>
        </w:numPr>
      </w:pPr>
      <w:r w:rsidRPr="00CA1544">
        <w:rPr>
          <w:rStyle w:val="Domylnaczcionkaakapitu1"/>
          <w:rFonts w:ascii="Verdana" w:hAnsi="Verdana"/>
          <w:sz w:val="20"/>
          <w:szCs w:val="20"/>
        </w:rPr>
        <w:t>Instrukcja obsługi musi być łatwa do odnalezienia i odczytania – powinna być umieszczana nie wyżej niż 120 cm nad poziomem podłogi.</w:t>
      </w:r>
    </w:p>
    <w:p w14:paraId="6B36912C" w14:textId="77777777" w:rsidR="00611E19" w:rsidRDefault="00611E19" w:rsidP="00611E19">
      <w:pPr>
        <w:jc w:val="both"/>
        <w:rPr>
          <w:rFonts w:ascii="Verdana" w:hAnsi="Verdana"/>
        </w:rPr>
      </w:pPr>
    </w:p>
    <w:p w14:paraId="276C3AA0"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 xml:space="preserve">Plan </w:t>
      </w:r>
      <w:proofErr w:type="spellStart"/>
      <w:r w:rsidRPr="000E5624">
        <w:rPr>
          <w:rFonts w:ascii="Verdana" w:hAnsi="Verdana"/>
          <w:u w:val="single"/>
        </w:rPr>
        <w:t>tyflograficzny</w:t>
      </w:r>
      <w:proofErr w:type="spellEnd"/>
    </w:p>
    <w:p w14:paraId="7E11C67E" w14:textId="77777777" w:rsidR="000E5624" w:rsidRDefault="000E5624" w:rsidP="000E5624">
      <w:pPr>
        <w:jc w:val="both"/>
        <w:rPr>
          <w:rFonts w:ascii="Verdana" w:hAnsi="Verdana"/>
        </w:rPr>
      </w:pPr>
    </w:p>
    <w:p w14:paraId="0AF8BCB9" w14:textId="77777777" w:rsidR="005110C4" w:rsidRDefault="005110C4" w:rsidP="005110C4">
      <w:pPr>
        <w:pStyle w:val="111"/>
        <w:ind w:left="915" w:firstLine="0"/>
        <w:jc w:val="both"/>
        <w:rPr>
          <w:rStyle w:val="Domylnaczcionkaakapitu1"/>
          <w:rFonts w:ascii="Verdana" w:hAnsi="Verdana"/>
          <w:sz w:val="20"/>
          <w:szCs w:val="20"/>
        </w:rPr>
      </w:pPr>
      <w:r w:rsidRPr="005110C4">
        <w:rPr>
          <w:rStyle w:val="Domylnaczcionkaakapitu1"/>
          <w:rFonts w:ascii="Verdana" w:hAnsi="Verdana"/>
          <w:spacing w:val="-1"/>
          <w:sz w:val="20"/>
          <w:szCs w:val="20"/>
        </w:rPr>
        <w:t xml:space="preserve">Plany powinny być umieszczane wewnątrz obiektu zaraz po wejściu do niego i powinny </w:t>
      </w:r>
      <w:r w:rsidRPr="005110C4">
        <w:rPr>
          <w:rStyle w:val="Domylnaczcionkaakapitu1"/>
          <w:rFonts w:ascii="Verdana" w:hAnsi="Verdana"/>
          <w:sz w:val="20"/>
          <w:szCs w:val="20"/>
        </w:rPr>
        <w:t>odzwierciedlać przestrzeń danej kondygnacji (lub wybrany jej fragment) ora</w:t>
      </w:r>
      <w:r>
        <w:rPr>
          <w:rStyle w:val="Domylnaczcionkaakapitu1"/>
          <w:rFonts w:ascii="Verdana" w:hAnsi="Verdana"/>
          <w:sz w:val="20"/>
          <w:szCs w:val="20"/>
        </w:rPr>
        <w:t>z najistotniejsze jej elementy</w:t>
      </w:r>
      <w:r w:rsidRPr="005110C4">
        <w:rPr>
          <w:rStyle w:val="Domylnaczcionkaakapitu1"/>
          <w:rFonts w:ascii="Verdana" w:hAnsi="Verdana"/>
          <w:sz w:val="20"/>
          <w:szCs w:val="20"/>
        </w:rPr>
        <w:t xml:space="preserve">. </w:t>
      </w:r>
    </w:p>
    <w:p w14:paraId="036CBCE2" w14:textId="77777777" w:rsidR="005110C4" w:rsidRPr="005110C4" w:rsidRDefault="005110C4" w:rsidP="005110C4">
      <w:pPr>
        <w:pStyle w:val="111"/>
        <w:ind w:left="915" w:firstLine="0"/>
        <w:jc w:val="both"/>
        <w:rPr>
          <w:sz w:val="20"/>
          <w:szCs w:val="20"/>
        </w:rPr>
      </w:pPr>
      <w:r w:rsidRPr="005110C4">
        <w:rPr>
          <w:rStyle w:val="Domylnaczcionkaakapitu1"/>
          <w:rFonts w:ascii="Verdana" w:hAnsi="Verdana"/>
          <w:sz w:val="20"/>
          <w:szCs w:val="20"/>
        </w:rPr>
        <w:t xml:space="preserve">Do planów </w:t>
      </w:r>
      <w:proofErr w:type="spellStart"/>
      <w:r w:rsidRPr="005110C4">
        <w:rPr>
          <w:rStyle w:val="Domylnaczcionkaakapitu1"/>
          <w:rFonts w:ascii="Verdana" w:hAnsi="Verdana"/>
          <w:sz w:val="20"/>
          <w:szCs w:val="20"/>
        </w:rPr>
        <w:t>tyflograficznych</w:t>
      </w:r>
      <w:proofErr w:type="spellEnd"/>
      <w:r w:rsidRPr="005110C4">
        <w:rPr>
          <w:rStyle w:val="Domylnaczcionkaakapitu1"/>
          <w:rFonts w:ascii="Verdana" w:hAnsi="Verdana"/>
          <w:sz w:val="20"/>
          <w:szCs w:val="20"/>
        </w:rPr>
        <w:t xml:space="preserve"> powinny prowadzić ścieżki dotykowe. Plan powinien zawierać:</w:t>
      </w:r>
    </w:p>
    <w:p w14:paraId="7D96DC00" w14:textId="77777777" w:rsidR="005110C4" w:rsidRPr="005110C4" w:rsidRDefault="005110C4" w:rsidP="00BF4830">
      <w:pPr>
        <w:pStyle w:val="111"/>
        <w:numPr>
          <w:ilvl w:val="0"/>
          <w:numId w:val="32"/>
        </w:numPr>
        <w:jc w:val="both"/>
        <w:rPr>
          <w:sz w:val="20"/>
          <w:szCs w:val="20"/>
        </w:rPr>
      </w:pPr>
      <w:r w:rsidRPr="005110C4">
        <w:rPr>
          <w:rStyle w:val="Domylnaczcionkaakapitu1"/>
          <w:rFonts w:ascii="Verdana" w:hAnsi="Verdana"/>
          <w:sz w:val="20"/>
          <w:szCs w:val="20"/>
        </w:rPr>
        <w:t>kolorystyczny schemat funkcjon</w:t>
      </w:r>
      <w:r w:rsidRPr="005110C4">
        <w:rPr>
          <w:rStyle w:val="Domylnaczcionkaakapitu1"/>
          <w:rFonts w:ascii="Verdana" w:hAnsi="Verdana"/>
          <w:spacing w:val="-1"/>
          <w:sz w:val="20"/>
          <w:szCs w:val="20"/>
        </w:rPr>
        <w:t>alno</w:t>
      </w:r>
      <w:r w:rsidRPr="005110C4">
        <w:rPr>
          <w:rStyle w:val="Domylnaczcionkaakapitu1"/>
          <w:rFonts w:ascii="Verdana" w:hAnsi="Verdana"/>
          <w:sz w:val="20"/>
          <w:szCs w:val="20"/>
        </w:rPr>
        <w:t>-przestrzenny (oznakowanie głównych przestrzeni obsługi użytkowników);</w:t>
      </w:r>
    </w:p>
    <w:p w14:paraId="1F82EB28" w14:textId="77777777" w:rsidR="005110C4" w:rsidRPr="005110C4" w:rsidRDefault="005110C4" w:rsidP="00BF4830">
      <w:pPr>
        <w:pStyle w:val="111"/>
        <w:numPr>
          <w:ilvl w:val="0"/>
          <w:numId w:val="32"/>
        </w:numPr>
        <w:jc w:val="both"/>
        <w:rPr>
          <w:sz w:val="20"/>
          <w:szCs w:val="20"/>
        </w:rPr>
      </w:pPr>
      <w:r w:rsidRPr="005110C4">
        <w:rPr>
          <w:rStyle w:val="Domylnaczcionkaakapitu1"/>
          <w:rFonts w:ascii="Verdana" w:hAnsi="Verdana"/>
          <w:sz w:val="20"/>
          <w:szCs w:val="20"/>
        </w:rPr>
        <w:t>przebieg tras dotykowych;</w:t>
      </w:r>
    </w:p>
    <w:p w14:paraId="7C841A72" w14:textId="77777777" w:rsidR="005110C4" w:rsidRPr="005110C4" w:rsidRDefault="005110C4" w:rsidP="00BF4830">
      <w:pPr>
        <w:pStyle w:val="111"/>
        <w:numPr>
          <w:ilvl w:val="0"/>
          <w:numId w:val="32"/>
        </w:numPr>
        <w:jc w:val="both"/>
        <w:rPr>
          <w:sz w:val="20"/>
          <w:szCs w:val="20"/>
        </w:rPr>
      </w:pPr>
      <w:r w:rsidRPr="005110C4">
        <w:rPr>
          <w:rStyle w:val="Domylnaczcionkaakapitu1"/>
          <w:rFonts w:ascii="Verdana" w:hAnsi="Verdana"/>
          <w:sz w:val="20"/>
          <w:szCs w:val="20"/>
        </w:rPr>
        <w:t>opisy w alfabecie Braille’a i oznaczenia wypukłe ścieżek dotykowych;</w:t>
      </w:r>
    </w:p>
    <w:p w14:paraId="72F77B1A" w14:textId="77777777" w:rsidR="005110C4" w:rsidRPr="005110C4" w:rsidRDefault="005110C4" w:rsidP="00BF4830">
      <w:pPr>
        <w:pStyle w:val="111"/>
        <w:numPr>
          <w:ilvl w:val="0"/>
          <w:numId w:val="32"/>
        </w:numPr>
        <w:jc w:val="both"/>
        <w:rPr>
          <w:sz w:val="20"/>
          <w:szCs w:val="20"/>
        </w:rPr>
      </w:pPr>
      <w:r w:rsidRPr="005110C4">
        <w:rPr>
          <w:rStyle w:val="Domylnaczcionkaakapitu1"/>
          <w:rFonts w:ascii="Verdana" w:hAnsi="Verdana"/>
          <w:spacing w:val="-1"/>
          <w:sz w:val="20"/>
          <w:szCs w:val="20"/>
        </w:rPr>
        <w:t xml:space="preserve">legendę opisującą wszystkie wykorzystane symbole oraz oznaczenia kolorystyczne; </w:t>
      </w:r>
      <w:r w:rsidRPr="005110C4">
        <w:rPr>
          <w:rStyle w:val="Domylnaczcionkaakapitu1"/>
          <w:rFonts w:ascii="Verdana" w:hAnsi="Verdana"/>
          <w:sz w:val="20"/>
          <w:szCs w:val="20"/>
        </w:rPr>
        <w:t>oznaczenie miejsca lokalizacji osoby czytającej tzw. „jesteś tutaj” należy zaznaczyć</w:t>
      </w:r>
      <w:r>
        <w:rPr>
          <w:rStyle w:val="Domylnaczcionkaakapitu1"/>
          <w:rFonts w:ascii="Verdana" w:hAnsi="Verdana"/>
          <w:sz w:val="20"/>
          <w:szCs w:val="20"/>
        </w:rPr>
        <w:t xml:space="preserve"> </w:t>
      </w:r>
      <w:r w:rsidRPr="005110C4">
        <w:rPr>
          <w:rStyle w:val="Domylnaczcionkaakapitu1"/>
          <w:rFonts w:ascii="Verdana" w:hAnsi="Verdana"/>
          <w:sz w:val="20"/>
          <w:szCs w:val="20"/>
        </w:rPr>
        <w:t>w sposób bardzo czytelny zarówno dla osób z dysfunkcją wzroku, jak i osób widzących np. czerwone wypukłe pole.</w:t>
      </w:r>
    </w:p>
    <w:p w14:paraId="1B3A7FAC" w14:textId="77777777" w:rsidR="000E5624" w:rsidRPr="005110C4" w:rsidRDefault="005110C4" w:rsidP="00BF4830">
      <w:pPr>
        <w:pStyle w:val="111"/>
        <w:numPr>
          <w:ilvl w:val="0"/>
          <w:numId w:val="33"/>
        </w:numPr>
        <w:jc w:val="both"/>
        <w:rPr>
          <w:rStyle w:val="Domylnaczcionkaakapitu1"/>
          <w:rFonts w:ascii="Verdana" w:hAnsi="Verdana"/>
          <w:sz w:val="20"/>
          <w:szCs w:val="20"/>
        </w:rPr>
      </w:pPr>
      <w:r w:rsidRPr="005110C4">
        <w:rPr>
          <w:rStyle w:val="Domylnaczcionkaakapitu1"/>
          <w:rFonts w:ascii="Verdana" w:hAnsi="Verdana"/>
          <w:sz w:val="20"/>
          <w:szCs w:val="20"/>
        </w:rPr>
        <w:t xml:space="preserve">Informacje szczegółowe w formie dotykowej (np. układ toalety wraz z wyposażeniem) powinny znaleźć się przy wejściu do danego pomieszczenia po stronie otwierania drzwi </w:t>
      </w:r>
      <w:r w:rsidRPr="005110C4">
        <w:rPr>
          <w:rStyle w:val="Domylnaczcionkaakapitu1"/>
          <w:rFonts w:ascii="Verdana" w:hAnsi="Verdana"/>
          <w:spacing w:val="-1"/>
          <w:sz w:val="20"/>
          <w:szCs w:val="20"/>
        </w:rPr>
        <w:t xml:space="preserve">na wysokości 15 - 30 cm powyżej uchwytu otwierającego (górna krawędź tabliczki) i nie </w:t>
      </w:r>
      <w:r w:rsidRPr="005110C4">
        <w:rPr>
          <w:rStyle w:val="Domylnaczcionkaakapitu1"/>
          <w:rFonts w:ascii="Verdana" w:hAnsi="Verdana"/>
          <w:sz w:val="20"/>
          <w:szCs w:val="20"/>
        </w:rPr>
        <w:t>wyżej niż 140 cm od podłoża. Zaleca się opis w alfabecie Braille’a montować na półce odchylonej od pionu o 30 do 45 stopni.</w:t>
      </w:r>
    </w:p>
    <w:p w14:paraId="7F6ADFB1" w14:textId="77777777" w:rsidR="005110C4" w:rsidRDefault="005110C4" w:rsidP="00275EE5">
      <w:pPr>
        <w:jc w:val="both"/>
        <w:rPr>
          <w:rFonts w:ascii="Verdana" w:hAnsi="Verdana"/>
        </w:rPr>
      </w:pPr>
    </w:p>
    <w:p w14:paraId="421483F5"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Pętle indukcyjne</w:t>
      </w:r>
    </w:p>
    <w:p w14:paraId="2817352F" w14:textId="77777777" w:rsidR="00611E19" w:rsidRDefault="00611E19" w:rsidP="00611E19">
      <w:pPr>
        <w:ind w:left="993"/>
        <w:jc w:val="both"/>
        <w:rPr>
          <w:rFonts w:ascii="Verdana" w:hAnsi="Verdana"/>
        </w:rPr>
      </w:pPr>
    </w:p>
    <w:p w14:paraId="1D60041F" w14:textId="77777777" w:rsidR="00A30BAE" w:rsidRPr="00A30BAE" w:rsidRDefault="00A30BAE" w:rsidP="00A30BAE">
      <w:pPr>
        <w:pStyle w:val="111"/>
        <w:ind w:left="567"/>
        <w:jc w:val="both"/>
        <w:rPr>
          <w:sz w:val="20"/>
          <w:szCs w:val="20"/>
        </w:rPr>
      </w:pPr>
      <w:r w:rsidRPr="00A30BAE">
        <w:rPr>
          <w:rStyle w:val="Domylnaczcionkaakapitu1"/>
          <w:rFonts w:ascii="Verdana" w:hAnsi="Verdana"/>
          <w:sz w:val="20"/>
          <w:szCs w:val="20"/>
        </w:rPr>
        <w:t>Wszystkie budynki użyteczności publicznej powinny być wyposażone w pętle indukcyjne przekazujące sygnał bezpośrednio do aparatu słuchow</w:t>
      </w:r>
      <w:r w:rsidRPr="00A30BAE">
        <w:rPr>
          <w:rStyle w:val="Domylnaczcionkaakapitu1"/>
          <w:rFonts w:ascii="Verdana" w:hAnsi="Verdana"/>
          <w:spacing w:val="-1"/>
          <w:sz w:val="20"/>
          <w:szCs w:val="20"/>
        </w:rPr>
        <w:t xml:space="preserve">ego </w:t>
      </w:r>
      <w:r w:rsidRPr="00A30BAE">
        <w:rPr>
          <w:rStyle w:val="Domylnaczcionkaakapitu1"/>
          <w:rFonts w:ascii="Verdana" w:hAnsi="Verdana"/>
          <w:sz w:val="20"/>
          <w:szCs w:val="20"/>
        </w:rPr>
        <w:t xml:space="preserve">lub implantu ślimakowego. System pętli indukcyjnej składa się ze źródła dźwięku (np. mikrofon lub wyjście liniowe systemu rozgłoszeniowego), </w:t>
      </w:r>
      <w:r w:rsidRPr="00A30BAE">
        <w:rPr>
          <w:rStyle w:val="Domylnaczcionkaakapitu1"/>
          <w:rFonts w:ascii="Verdana" w:hAnsi="Verdana"/>
          <w:spacing w:val="-1"/>
          <w:sz w:val="20"/>
          <w:szCs w:val="20"/>
        </w:rPr>
        <w:t>wzmacniacza pętli indukcyjnej, przewodu będącego anteną nadawczą oraz oznakowania.</w:t>
      </w:r>
    </w:p>
    <w:p w14:paraId="078AEE02" w14:textId="77777777" w:rsidR="00A30BAE" w:rsidRDefault="00A30BAE" w:rsidP="00A30BAE">
      <w:pPr>
        <w:pStyle w:val="111"/>
        <w:ind w:left="567"/>
        <w:jc w:val="both"/>
        <w:rPr>
          <w:rStyle w:val="Domylnaczcionkaakapitu1"/>
          <w:rFonts w:ascii="Verdana" w:hAnsi="Verdana"/>
          <w:sz w:val="20"/>
          <w:szCs w:val="20"/>
        </w:rPr>
      </w:pPr>
      <w:r w:rsidRPr="00A30BAE">
        <w:rPr>
          <w:rStyle w:val="Domylnaczcionkaakapitu1"/>
          <w:rFonts w:ascii="Verdana" w:hAnsi="Verdana"/>
          <w:sz w:val="20"/>
          <w:szCs w:val="20"/>
        </w:rPr>
        <w:t>Obszary z pętlą indukcyjną należy oznakować piktogramem zgodnym</w:t>
      </w:r>
      <w:r w:rsidR="00452248">
        <w:rPr>
          <w:rStyle w:val="Domylnaczcionkaakapitu1"/>
          <w:rFonts w:ascii="Verdana" w:hAnsi="Verdana"/>
          <w:sz w:val="20"/>
          <w:szCs w:val="20"/>
        </w:rPr>
        <w:t xml:space="preserve"> </w:t>
      </w:r>
      <w:r w:rsidRPr="00A30BAE">
        <w:rPr>
          <w:rStyle w:val="Domylnaczcionkaakapitu1"/>
          <w:rFonts w:ascii="Verdana" w:hAnsi="Verdana"/>
          <w:sz w:val="20"/>
          <w:szCs w:val="20"/>
        </w:rPr>
        <w:t xml:space="preserve">z ETSI EN 301 462 (2000-03). Oznakowanie należy umieścić w zależności od możliwości na posadzce (z wyznaczeniem granic działania systemu) lub stosując oznakowanie </w:t>
      </w:r>
      <w:r w:rsidRPr="00A30BAE">
        <w:rPr>
          <w:rStyle w:val="Domylnaczcionkaakapitu1"/>
          <w:rFonts w:ascii="Verdana" w:hAnsi="Verdana"/>
          <w:spacing w:val="1"/>
          <w:sz w:val="20"/>
          <w:szCs w:val="20"/>
        </w:rPr>
        <w:t xml:space="preserve">pionowe. Przy oznakowaniu pionowym zaleca się dodatkowo umieszczenie komunikatu </w:t>
      </w:r>
      <w:r w:rsidRPr="00A30BAE">
        <w:rPr>
          <w:rStyle w:val="Domylnaczcionkaakapitu1"/>
          <w:rFonts w:ascii="Verdana" w:hAnsi="Verdana"/>
          <w:sz w:val="20"/>
          <w:szCs w:val="20"/>
        </w:rPr>
        <w:t>w formie tekstowej np. „System pętli indukcyjnej – przełącz aparat słuchowy na cewkę indukcyjną ‘T’3</w:t>
      </w:r>
    </w:p>
    <w:p w14:paraId="77D986E9" w14:textId="77777777" w:rsidR="00F41737" w:rsidRPr="00F41737" w:rsidRDefault="00F41737" w:rsidP="00A30BAE">
      <w:pPr>
        <w:pStyle w:val="111"/>
        <w:ind w:left="567"/>
        <w:jc w:val="both"/>
        <w:rPr>
          <w:sz w:val="20"/>
          <w:szCs w:val="20"/>
        </w:rPr>
      </w:pPr>
      <w:r>
        <w:rPr>
          <w:rStyle w:val="Domylnaczcionkaakapitu1"/>
          <w:rFonts w:ascii="Verdana" w:hAnsi="Verdana"/>
          <w:sz w:val="20"/>
          <w:szCs w:val="20"/>
        </w:rPr>
        <w:t>Pętle indukcyjne przewidzieć w miejscu recepcji interesanta. Proponuje się pętle w sekretariacie oraz w pomieszczeniu kasy. Zapewnić co najmniej jedno miejsce z pętlą dla osoby niedosłyszącej na sali konferencyjnej oraz w archiwum.</w:t>
      </w:r>
    </w:p>
    <w:p w14:paraId="6F197DB8" w14:textId="77777777" w:rsidR="00611E19" w:rsidRDefault="00611E19" w:rsidP="004E164D">
      <w:pPr>
        <w:jc w:val="both"/>
        <w:rPr>
          <w:rFonts w:ascii="Verdana" w:hAnsi="Verdana"/>
        </w:rPr>
      </w:pPr>
    </w:p>
    <w:p w14:paraId="3FF8FD65"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Schody</w:t>
      </w:r>
    </w:p>
    <w:p w14:paraId="4E1DE7C7" w14:textId="77777777" w:rsidR="00611E19" w:rsidRDefault="00611E19" w:rsidP="00611E19">
      <w:pPr>
        <w:ind w:left="390"/>
        <w:jc w:val="both"/>
        <w:rPr>
          <w:rFonts w:ascii="Verdana" w:hAnsi="Verdana"/>
        </w:rPr>
      </w:pPr>
    </w:p>
    <w:p w14:paraId="6C51A032" w14:textId="77777777" w:rsidR="00452248" w:rsidRPr="00452248" w:rsidRDefault="00452248" w:rsidP="00BF4830">
      <w:pPr>
        <w:pStyle w:val="111"/>
        <w:numPr>
          <w:ilvl w:val="0"/>
          <w:numId w:val="33"/>
        </w:numPr>
        <w:jc w:val="both"/>
        <w:rPr>
          <w:rStyle w:val="Domylnaczcionkaakapitu1"/>
          <w:rFonts w:ascii="Verdana" w:eastAsia="Times New Roman" w:hAnsi="Verdana" w:cs="Times New Roman"/>
          <w:sz w:val="20"/>
          <w:szCs w:val="20"/>
        </w:rPr>
      </w:pPr>
      <w:r>
        <w:rPr>
          <w:rStyle w:val="Domylnaczcionkaakapitu1"/>
          <w:rFonts w:ascii="Verdana" w:eastAsia="Times New Roman" w:hAnsi="Verdana" w:cs="Times New Roman"/>
          <w:sz w:val="20"/>
          <w:szCs w:val="20"/>
        </w:rPr>
        <w:t>Okładzinę schodów wykonać w postaci płyt granitowych</w:t>
      </w:r>
    </w:p>
    <w:p w14:paraId="127B9561" w14:textId="77777777" w:rsidR="00452248" w:rsidRPr="00452248" w:rsidRDefault="00452248" w:rsidP="00BF4830">
      <w:pPr>
        <w:pStyle w:val="111"/>
        <w:numPr>
          <w:ilvl w:val="0"/>
          <w:numId w:val="33"/>
        </w:numPr>
        <w:jc w:val="both"/>
        <w:rPr>
          <w:rStyle w:val="Domylnaczcionkaakapitu1"/>
          <w:rFonts w:ascii="Verdana" w:eastAsia="Times New Roman" w:hAnsi="Verdana" w:cs="Times New Roman"/>
          <w:sz w:val="20"/>
          <w:szCs w:val="20"/>
        </w:rPr>
      </w:pPr>
      <w:r>
        <w:rPr>
          <w:rStyle w:val="Domylnaczcionkaakapitu1"/>
          <w:rFonts w:ascii="Verdana" w:eastAsia="Times New Roman" w:hAnsi="Verdana" w:cs="Times New Roman"/>
          <w:sz w:val="20"/>
          <w:szCs w:val="20"/>
        </w:rPr>
        <w:t>Poręcze schodów wykonać w postaci stalowych lub szklanych balustrad z drewnianym pochwytem</w:t>
      </w:r>
    </w:p>
    <w:p w14:paraId="2A1E5D6A"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pacing w:val="-1"/>
          <w:sz w:val="20"/>
          <w:szCs w:val="20"/>
        </w:rPr>
        <w:t xml:space="preserve">Poręcze przy schodach powinny być oddalone od ścian, do których są mocowane, </w:t>
      </w:r>
      <w:r w:rsidRPr="00452248">
        <w:rPr>
          <w:rStyle w:val="Domylnaczcionkaakapitu1"/>
          <w:rFonts w:ascii="Verdana" w:hAnsi="Verdana"/>
          <w:sz w:val="20"/>
          <w:szCs w:val="20"/>
        </w:rPr>
        <w:t>co najmniej 5 cm</w:t>
      </w:r>
      <w:r w:rsidR="00F41737">
        <w:rPr>
          <w:rStyle w:val="Domylnaczcionkaakapitu1"/>
          <w:rFonts w:ascii="Verdana" w:hAnsi="Verdana"/>
          <w:sz w:val="20"/>
          <w:szCs w:val="20"/>
        </w:rPr>
        <w:t xml:space="preserve">; </w:t>
      </w:r>
    </w:p>
    <w:p w14:paraId="69F287AB"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pacing w:val="-1"/>
          <w:sz w:val="20"/>
          <w:szCs w:val="20"/>
        </w:rPr>
        <w:t>Część chwytna poręczy powinna mieć średnicę w zakresie 3,5 cm - 4,5 cm</w:t>
      </w:r>
      <w:r w:rsidRPr="00452248">
        <w:rPr>
          <w:rStyle w:val="TextStyle17"/>
          <w:rFonts w:ascii="Verdana" w:hAnsi="Verdana"/>
          <w:sz w:val="20"/>
          <w:szCs w:val="20"/>
        </w:rPr>
        <w:t xml:space="preserve">, </w:t>
      </w:r>
      <w:r w:rsidRPr="00452248">
        <w:rPr>
          <w:rStyle w:val="Domylnaczcionkaakapitu1"/>
          <w:rFonts w:ascii="Verdana" w:hAnsi="Verdana"/>
          <w:spacing w:val="-1"/>
          <w:sz w:val="20"/>
          <w:szCs w:val="20"/>
        </w:rPr>
        <w:t xml:space="preserve">na końcach </w:t>
      </w:r>
      <w:r w:rsidRPr="00452248">
        <w:rPr>
          <w:rStyle w:val="Domylnaczcionkaakapitu1"/>
          <w:rFonts w:ascii="Verdana" w:hAnsi="Verdana"/>
          <w:sz w:val="20"/>
          <w:szCs w:val="20"/>
        </w:rPr>
        <w:t>poręczy należy montować oznaczenia dotykowe (pismo wypukłe lub piktogramy dotykowe) i w alfabecie Braille’a, które są dodatkową informacją dla osób</w:t>
      </w:r>
      <w:r w:rsidR="00F41737">
        <w:rPr>
          <w:rStyle w:val="Domylnaczcionkaakapitu1"/>
          <w:rFonts w:ascii="Verdana" w:hAnsi="Verdana"/>
          <w:sz w:val="20"/>
          <w:szCs w:val="20"/>
        </w:rPr>
        <w:t xml:space="preserve"> </w:t>
      </w:r>
      <w:r w:rsidRPr="00452248">
        <w:rPr>
          <w:rStyle w:val="Domylnaczcionkaakapitu1"/>
          <w:rFonts w:ascii="Verdana" w:hAnsi="Verdana"/>
          <w:sz w:val="20"/>
          <w:szCs w:val="20"/>
        </w:rPr>
        <w:t>niewidomych. Jeżeli informacja jest wykonana alfabetem Braille’a powinna być krótka</w:t>
      </w:r>
      <w:r>
        <w:rPr>
          <w:sz w:val="20"/>
          <w:szCs w:val="20"/>
        </w:rPr>
        <w:t xml:space="preserve"> </w:t>
      </w:r>
      <w:r w:rsidRPr="00452248">
        <w:rPr>
          <w:rStyle w:val="Domylnaczcionkaakapitu1"/>
          <w:rFonts w:ascii="Verdana" w:hAnsi="Verdana"/>
          <w:sz w:val="20"/>
          <w:szCs w:val="20"/>
        </w:rPr>
        <w:t xml:space="preserve">i zawierać podstawowe informacje o punkcie orientacji, np. numerze peronu lub kierunku do wyjścia. Każdorazowo odbiór oznaczeń wykonanych w Braille’u powinien dokonać specjalista w zakresie </w:t>
      </w:r>
      <w:proofErr w:type="spellStart"/>
      <w:r w:rsidRPr="00452248">
        <w:rPr>
          <w:rStyle w:val="Domylnaczcionkaakapitu1"/>
          <w:rFonts w:ascii="Verdana" w:hAnsi="Verdana"/>
          <w:sz w:val="20"/>
          <w:szCs w:val="20"/>
        </w:rPr>
        <w:t>tyflografiki</w:t>
      </w:r>
      <w:proofErr w:type="spellEnd"/>
      <w:r w:rsidRPr="00452248">
        <w:rPr>
          <w:rStyle w:val="Domylnaczcionkaakapitu1"/>
          <w:rFonts w:ascii="Verdana" w:hAnsi="Verdana"/>
          <w:sz w:val="20"/>
          <w:szCs w:val="20"/>
        </w:rPr>
        <w:t xml:space="preserve"> – zalecenie wynika z faktu, że częstym błędem popełnianym przez wykonawców jest montaż napisów „do góry nogami”, szczególnie</w:t>
      </w:r>
      <w:r>
        <w:rPr>
          <w:sz w:val="20"/>
          <w:szCs w:val="20"/>
        </w:rPr>
        <w:t xml:space="preserve"> </w:t>
      </w:r>
      <w:r w:rsidRPr="00452248">
        <w:rPr>
          <w:rStyle w:val="Domylnaczcionkaakapitu1"/>
          <w:rFonts w:ascii="Verdana" w:hAnsi="Verdana"/>
          <w:spacing w:val="-1"/>
          <w:sz w:val="20"/>
          <w:szCs w:val="20"/>
        </w:rPr>
        <w:t>gdy napisy są wykonane wyłącznie w alfabecie Braille’a</w:t>
      </w:r>
      <w:r w:rsidRPr="00452248">
        <w:rPr>
          <w:rStyle w:val="TextStyle17"/>
          <w:rFonts w:ascii="Verdana" w:hAnsi="Verdana"/>
          <w:sz w:val="20"/>
          <w:szCs w:val="20"/>
        </w:rPr>
        <w:t xml:space="preserve">, </w:t>
      </w:r>
      <w:r w:rsidRPr="00452248">
        <w:rPr>
          <w:rStyle w:val="Domylnaczcionkaakapitu1"/>
          <w:rFonts w:ascii="Verdana" w:hAnsi="Verdana"/>
          <w:spacing w:val="-1"/>
          <w:sz w:val="20"/>
          <w:szCs w:val="20"/>
        </w:rPr>
        <w:t xml:space="preserve">końce poręczy powinny być </w:t>
      </w:r>
      <w:r w:rsidRPr="00452248">
        <w:rPr>
          <w:rStyle w:val="Domylnaczcionkaakapitu1"/>
          <w:rFonts w:ascii="Verdana" w:hAnsi="Verdana"/>
          <w:sz w:val="20"/>
          <w:szCs w:val="20"/>
        </w:rPr>
        <w:t>zawinięte w dół lub zamontowane do ściany, tak aby nie można</w:t>
      </w:r>
      <w:r>
        <w:rPr>
          <w:sz w:val="20"/>
          <w:szCs w:val="20"/>
        </w:rPr>
        <w:t xml:space="preserve"> </w:t>
      </w:r>
      <w:r w:rsidRPr="00452248">
        <w:rPr>
          <w:rStyle w:val="Domylnaczcionkaakapitu1"/>
          <w:rFonts w:ascii="Verdana" w:hAnsi="Verdana"/>
          <w:sz w:val="20"/>
          <w:szCs w:val="20"/>
        </w:rPr>
        <w:t>było zaczepić się fragmentami ubrania</w:t>
      </w:r>
    </w:p>
    <w:p w14:paraId="184B94FF"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z w:val="20"/>
          <w:szCs w:val="20"/>
        </w:rPr>
        <w:t>Należy zapewnić ciągłość prowadzenia poręczy na schodach wielobiegowych. Dopuszcza się przerwanie ciągłości poręczy w przypadku spoczników o długości większej niż 3 m</w:t>
      </w:r>
    </w:p>
    <w:p w14:paraId="269FC75D"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pacing w:val="-1"/>
          <w:sz w:val="20"/>
          <w:szCs w:val="20"/>
        </w:rPr>
        <w:lastRenderedPageBreak/>
        <w:t xml:space="preserve">Poręcze powinny być w kolorze kontrastującym z tłem ściany oraz biec nieprzerwanie </w:t>
      </w:r>
      <w:r w:rsidRPr="00452248">
        <w:rPr>
          <w:rStyle w:val="Domylnaczcionkaakapitu1"/>
          <w:rFonts w:ascii="Verdana" w:hAnsi="Verdana"/>
          <w:sz w:val="20"/>
          <w:szCs w:val="20"/>
        </w:rPr>
        <w:t>przez cały ciąg schodów (w tym spoczniki)</w:t>
      </w:r>
    </w:p>
    <w:p w14:paraId="5AB0149F"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z w:val="20"/>
          <w:szCs w:val="20"/>
        </w:rPr>
        <w:t>Budynkach użyteczności publicznej schody powinny być oznaczone na dwa sposoby: - wizualnie – kontrastowo oznaczone krawędzie stopni,</w:t>
      </w:r>
      <w:r>
        <w:rPr>
          <w:rStyle w:val="Domylnaczcionkaakapitu1"/>
          <w:rFonts w:ascii="Verdana" w:hAnsi="Verdana"/>
          <w:sz w:val="20"/>
          <w:szCs w:val="20"/>
        </w:rPr>
        <w:t xml:space="preserve"> </w:t>
      </w:r>
      <w:r w:rsidRPr="00452248">
        <w:rPr>
          <w:rStyle w:val="Domylnaczcionkaakapitu1"/>
          <w:rFonts w:ascii="Verdana" w:hAnsi="Verdana"/>
          <w:sz w:val="20"/>
          <w:szCs w:val="20"/>
        </w:rPr>
        <w:t>poprzez zmianę faktury, odcienia lub barwy,</w:t>
      </w:r>
    </w:p>
    <w:p w14:paraId="30140FCC"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z w:val="20"/>
          <w:szCs w:val="20"/>
        </w:rPr>
        <w:t xml:space="preserve">W </w:t>
      </w:r>
      <w:r w:rsidRPr="00452248">
        <w:rPr>
          <w:rStyle w:val="Domylnaczcionkaakapitu1"/>
          <w:rFonts w:ascii="Verdana" w:hAnsi="Verdana"/>
          <w:spacing w:val="-1"/>
          <w:sz w:val="20"/>
          <w:szCs w:val="20"/>
        </w:rPr>
        <w:t>odległości 50 cm przed krawędzią pierwszego stopnia sch</w:t>
      </w:r>
      <w:r w:rsidRPr="00452248">
        <w:rPr>
          <w:rStyle w:val="Domylnaczcionkaakapitu1"/>
          <w:rFonts w:ascii="Verdana" w:hAnsi="Verdana"/>
          <w:sz w:val="20"/>
          <w:szCs w:val="20"/>
        </w:rPr>
        <w:t>odów w dół oraz przed krawędzią pie</w:t>
      </w:r>
      <w:r>
        <w:rPr>
          <w:rStyle w:val="Domylnaczcionkaakapitu1"/>
          <w:rFonts w:ascii="Verdana" w:hAnsi="Verdana"/>
          <w:sz w:val="20"/>
          <w:szCs w:val="20"/>
        </w:rPr>
        <w:t>rwszego stopnia schodów w górę</w:t>
      </w:r>
      <w:r w:rsidRPr="00452248">
        <w:rPr>
          <w:rStyle w:val="Domylnaczcionkaakapitu1"/>
          <w:rFonts w:ascii="Verdana" w:hAnsi="Verdana"/>
          <w:sz w:val="20"/>
          <w:szCs w:val="20"/>
        </w:rPr>
        <w:t xml:space="preserve">, należy ułożyć fakturę ostrzegawczą o szerokości nie mniejszej niż </w:t>
      </w:r>
      <w:r>
        <w:rPr>
          <w:rStyle w:val="Domylnaczcionkaakapitu1"/>
          <w:rFonts w:ascii="Verdana" w:hAnsi="Verdana"/>
          <w:sz w:val="20"/>
          <w:szCs w:val="20"/>
        </w:rPr>
        <w:t>40 cm i nie większej niż 60 cm</w:t>
      </w:r>
      <w:r w:rsidRPr="00452248">
        <w:rPr>
          <w:rStyle w:val="Domylnaczcionkaakapitu1"/>
          <w:rFonts w:ascii="Verdana" w:hAnsi="Verdana"/>
          <w:sz w:val="20"/>
          <w:szCs w:val="20"/>
        </w:rPr>
        <w:t xml:space="preserve"> (na całej szerokości schodów),</w:t>
      </w:r>
    </w:p>
    <w:p w14:paraId="0CAEDE81"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z w:val="20"/>
          <w:szCs w:val="20"/>
        </w:rPr>
        <w:t>Powierzchnie spoczników schodów powinny mieć wykończenie wyróżniające je odcieniem,</w:t>
      </w:r>
      <w:r>
        <w:rPr>
          <w:rStyle w:val="Domylnaczcionkaakapitu1"/>
          <w:rFonts w:ascii="Verdana" w:hAnsi="Verdana"/>
          <w:sz w:val="20"/>
          <w:szCs w:val="20"/>
        </w:rPr>
        <w:t xml:space="preserve"> </w:t>
      </w:r>
      <w:r w:rsidRPr="00452248">
        <w:rPr>
          <w:rStyle w:val="Domylnaczcionkaakapitu1"/>
          <w:rFonts w:ascii="Verdana" w:hAnsi="Verdana"/>
          <w:spacing w:val="-1"/>
          <w:sz w:val="20"/>
          <w:szCs w:val="20"/>
        </w:rPr>
        <w:t xml:space="preserve">barwą bądź fakturą, co najmniej w pasie 30 cm od krawędzi rozpoczynającej i kończącej </w:t>
      </w:r>
      <w:r w:rsidRPr="00452248">
        <w:rPr>
          <w:rStyle w:val="Domylnaczcionkaakapitu1"/>
          <w:rFonts w:ascii="Verdana" w:hAnsi="Verdana"/>
          <w:sz w:val="20"/>
          <w:szCs w:val="20"/>
        </w:rPr>
        <w:t>bieg schodów</w:t>
      </w:r>
    </w:p>
    <w:p w14:paraId="2B9AA2BA"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pacing w:val="-1"/>
          <w:sz w:val="20"/>
          <w:szCs w:val="20"/>
        </w:rPr>
        <w:t xml:space="preserve">Wszystkie krawędzie stopni należy oznaczyć </w:t>
      </w:r>
      <w:r>
        <w:rPr>
          <w:rStyle w:val="Domylnaczcionkaakapitu1"/>
          <w:rFonts w:ascii="Verdana" w:hAnsi="Verdana"/>
          <w:spacing w:val="-1"/>
          <w:sz w:val="20"/>
          <w:szCs w:val="20"/>
        </w:rPr>
        <w:t>przy pomocy kontrastowego pasa</w:t>
      </w:r>
      <w:r w:rsidRPr="00452248">
        <w:rPr>
          <w:rStyle w:val="Domylnaczcionkaakapitu1"/>
          <w:rFonts w:ascii="Verdana" w:hAnsi="Verdana"/>
          <w:spacing w:val="-1"/>
          <w:sz w:val="20"/>
          <w:szCs w:val="20"/>
        </w:rPr>
        <w:t xml:space="preserve"> </w:t>
      </w:r>
      <w:r w:rsidRPr="00452248">
        <w:rPr>
          <w:rStyle w:val="Domylnaczcionkaakapitu1"/>
          <w:rFonts w:ascii="Verdana" w:hAnsi="Verdana"/>
          <w:sz w:val="20"/>
          <w:szCs w:val="20"/>
        </w:rPr>
        <w:t>o szerokości 5 cm umieszczonego wzdłuż całej krawędzi stopni w poprzek biegu</w:t>
      </w:r>
    </w:p>
    <w:p w14:paraId="66618552" w14:textId="77777777" w:rsidR="00452248" w:rsidRPr="00452248" w:rsidRDefault="00452248" w:rsidP="00BF4830">
      <w:pPr>
        <w:pStyle w:val="111"/>
        <w:numPr>
          <w:ilvl w:val="0"/>
          <w:numId w:val="33"/>
        </w:numPr>
        <w:jc w:val="both"/>
        <w:rPr>
          <w:sz w:val="20"/>
          <w:szCs w:val="20"/>
        </w:rPr>
      </w:pPr>
      <w:r w:rsidRPr="00452248">
        <w:rPr>
          <w:rStyle w:val="Domylnaczcionkaakapitu1"/>
          <w:rFonts w:ascii="Verdana" w:hAnsi="Verdana"/>
          <w:sz w:val="20"/>
          <w:szCs w:val="20"/>
        </w:rPr>
        <w:t>Należy zachować bezpieczną skrajnię ruchu pieszych i gdy bieg schodowy</w:t>
      </w:r>
      <w:r w:rsidR="004E164D">
        <w:rPr>
          <w:rStyle w:val="Domylnaczcionkaakapitu1"/>
          <w:rFonts w:ascii="Verdana" w:hAnsi="Verdana"/>
          <w:sz w:val="20"/>
          <w:szCs w:val="20"/>
        </w:rPr>
        <w:t xml:space="preserve"> </w:t>
      </w:r>
      <w:r w:rsidRPr="00452248">
        <w:rPr>
          <w:rStyle w:val="Domylnaczcionkaakapitu1"/>
          <w:rFonts w:ascii="Verdana" w:hAnsi="Verdana"/>
          <w:spacing w:val="-1"/>
          <w:sz w:val="20"/>
          <w:szCs w:val="20"/>
        </w:rPr>
        <w:t xml:space="preserve">jest nadwieszony nad ciągiem pieszym, przestrzeń pod schodami o wysokości mniejszej </w:t>
      </w:r>
      <w:r w:rsidRPr="00452248">
        <w:rPr>
          <w:rStyle w:val="Domylnaczcionkaakapitu1"/>
          <w:rFonts w:ascii="Verdana" w:hAnsi="Verdana"/>
          <w:sz w:val="20"/>
          <w:szCs w:val="20"/>
        </w:rPr>
        <w:t>niż 220 cm powinna być obudowana lub oznaczona w taki sposób, aby osoba z dysfunkcją wzroku mogła je bezpiecznie ominąć.</w:t>
      </w:r>
    </w:p>
    <w:p w14:paraId="46448D21" w14:textId="77777777" w:rsidR="00452248" w:rsidRDefault="00452248" w:rsidP="00611E19">
      <w:pPr>
        <w:ind w:left="390"/>
        <w:jc w:val="both"/>
        <w:rPr>
          <w:rFonts w:ascii="Verdana" w:hAnsi="Verdana"/>
        </w:rPr>
      </w:pPr>
    </w:p>
    <w:p w14:paraId="4EE70BDF"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Bezpieczeństwo pożarowe</w:t>
      </w:r>
    </w:p>
    <w:p w14:paraId="10BF3E89" w14:textId="77777777" w:rsidR="00611E19" w:rsidRDefault="00611E19" w:rsidP="00611E19">
      <w:pPr>
        <w:jc w:val="both"/>
        <w:rPr>
          <w:rFonts w:ascii="Verdana" w:hAnsi="Verdana"/>
        </w:rPr>
      </w:pPr>
    </w:p>
    <w:p w14:paraId="13CEBD0D" w14:textId="77777777" w:rsidR="00452248" w:rsidRPr="00452248" w:rsidRDefault="00452248" w:rsidP="00BF4830">
      <w:pPr>
        <w:pStyle w:val="111"/>
        <w:numPr>
          <w:ilvl w:val="0"/>
          <w:numId w:val="34"/>
        </w:numPr>
        <w:rPr>
          <w:sz w:val="20"/>
          <w:szCs w:val="20"/>
        </w:rPr>
      </w:pPr>
      <w:r w:rsidRPr="00452248">
        <w:rPr>
          <w:rStyle w:val="Domylnaczcionkaakapitu1"/>
          <w:rFonts w:ascii="Verdana" w:hAnsi="Verdana"/>
          <w:spacing w:val="-1"/>
          <w:sz w:val="20"/>
          <w:szCs w:val="20"/>
        </w:rPr>
        <w:t xml:space="preserve">Zastosowanie znaków bezpieczeństwa dotyczących ewakuacji, oświetlonych </w:t>
      </w:r>
      <w:r w:rsidRPr="00452248">
        <w:rPr>
          <w:rStyle w:val="Domylnaczcionkaakapitu1"/>
          <w:rFonts w:ascii="Verdana" w:hAnsi="Verdana"/>
          <w:sz w:val="20"/>
          <w:szCs w:val="20"/>
        </w:rPr>
        <w:t>wewnętrznie,</w:t>
      </w:r>
    </w:p>
    <w:p w14:paraId="7D3766CC" w14:textId="77777777" w:rsidR="00452248" w:rsidRPr="00452248" w:rsidRDefault="00452248" w:rsidP="00BF4830">
      <w:pPr>
        <w:pStyle w:val="111"/>
        <w:numPr>
          <w:ilvl w:val="0"/>
          <w:numId w:val="34"/>
        </w:numPr>
        <w:rPr>
          <w:sz w:val="20"/>
          <w:szCs w:val="20"/>
        </w:rPr>
      </w:pPr>
      <w:r w:rsidRPr="00452248">
        <w:rPr>
          <w:rStyle w:val="Domylnaczcionkaakapitu1"/>
          <w:rFonts w:ascii="Verdana" w:hAnsi="Verdana"/>
          <w:sz w:val="20"/>
          <w:szCs w:val="20"/>
        </w:rPr>
        <w:t xml:space="preserve">Osobom z niepełnosprawnością wzroku należy zapewnić dostęp do informacji o </w:t>
      </w:r>
      <w:r w:rsidRPr="00452248">
        <w:rPr>
          <w:rStyle w:val="Domylnaczcionkaakapitu1"/>
          <w:rFonts w:ascii="Verdana" w:hAnsi="Verdana"/>
          <w:spacing w:val="1"/>
          <w:sz w:val="20"/>
          <w:szCs w:val="20"/>
        </w:rPr>
        <w:t xml:space="preserve">kierunkach ewakuacji. W przypadku osób z dysfunkcjami słuchu – informacji o </w:t>
      </w:r>
      <w:r w:rsidRPr="00452248">
        <w:rPr>
          <w:rStyle w:val="Domylnaczcionkaakapitu1"/>
          <w:rFonts w:ascii="Verdana" w:hAnsi="Verdana"/>
          <w:sz w:val="20"/>
          <w:szCs w:val="20"/>
        </w:rPr>
        <w:t>zagrożeniu i rozpoczęciu ewakuacji np. poprzez nadawanie informacji na monitorach wielkoformatowych</w:t>
      </w:r>
    </w:p>
    <w:p w14:paraId="516FA076" w14:textId="77777777" w:rsidR="00452248" w:rsidRPr="00452248" w:rsidRDefault="00452248" w:rsidP="00BF4830">
      <w:pPr>
        <w:pStyle w:val="111"/>
        <w:numPr>
          <w:ilvl w:val="0"/>
          <w:numId w:val="34"/>
        </w:numPr>
        <w:rPr>
          <w:sz w:val="20"/>
          <w:szCs w:val="20"/>
        </w:rPr>
      </w:pPr>
      <w:r w:rsidRPr="00452248">
        <w:rPr>
          <w:rStyle w:val="Domylnaczcionkaakapitu1"/>
          <w:rFonts w:ascii="Verdana" w:hAnsi="Verdana"/>
          <w:sz w:val="20"/>
          <w:szCs w:val="20"/>
        </w:rPr>
        <w:t xml:space="preserve">Droga ewakuacji powinna być wolna od przeszkód i pozwalać osobie z ograniczeniami </w:t>
      </w:r>
      <w:r w:rsidRPr="00452248">
        <w:rPr>
          <w:rStyle w:val="Domylnaczcionkaakapitu1"/>
          <w:rFonts w:ascii="Verdana" w:hAnsi="Verdana"/>
          <w:spacing w:val="-1"/>
          <w:sz w:val="20"/>
          <w:szCs w:val="20"/>
        </w:rPr>
        <w:t xml:space="preserve">mobilności i percepcji na samodzielną ewakuację z budynku. Jeżeli nie jest to technicznie </w:t>
      </w:r>
      <w:r w:rsidRPr="00452248">
        <w:rPr>
          <w:rStyle w:val="Domylnaczcionkaakapitu1"/>
          <w:rFonts w:ascii="Verdana" w:hAnsi="Verdana"/>
          <w:sz w:val="20"/>
          <w:szCs w:val="20"/>
        </w:rPr>
        <w:t>możliwe, należy tym osobom zagwarantować możliwość schronienia w specjalnych pomieszczeniach lub w miejscach oczekiwania na ewakuację zlokalizowanych w obrębie ewakuacyjnych klatek schodowych na czas potrzebny do przybycia ekip ratowniczych</w:t>
      </w:r>
    </w:p>
    <w:p w14:paraId="426BAE8D" w14:textId="77777777" w:rsidR="00452248" w:rsidRPr="00A403CA" w:rsidRDefault="00452248" w:rsidP="00BF4830">
      <w:pPr>
        <w:pStyle w:val="111"/>
        <w:numPr>
          <w:ilvl w:val="0"/>
          <w:numId w:val="34"/>
        </w:numPr>
        <w:rPr>
          <w:rStyle w:val="Domylnaczcionkaakapitu1"/>
          <w:rFonts w:ascii="Verdana" w:eastAsia="Times New Roman" w:hAnsi="Verdana" w:cs="Times New Roman"/>
          <w:sz w:val="20"/>
          <w:szCs w:val="20"/>
        </w:rPr>
      </w:pPr>
      <w:r w:rsidRPr="00452248">
        <w:rPr>
          <w:rStyle w:val="Domylnaczcionkaakapitu1"/>
          <w:rFonts w:ascii="Verdana" w:hAnsi="Verdana"/>
          <w:sz w:val="20"/>
          <w:szCs w:val="20"/>
        </w:rPr>
        <w:t>Miejsca oczekiwania na ewakuację powinny być odpowiednio zabezpieczone,</w:t>
      </w:r>
      <w:r w:rsidR="00A403CA">
        <w:rPr>
          <w:rStyle w:val="Domylnaczcionkaakapitu1"/>
          <w:rFonts w:ascii="Verdana" w:hAnsi="Verdana"/>
          <w:sz w:val="20"/>
          <w:szCs w:val="20"/>
        </w:rPr>
        <w:t xml:space="preserve"> o </w:t>
      </w:r>
      <w:r w:rsidRPr="00A403CA">
        <w:rPr>
          <w:rStyle w:val="Domylnaczcionkaakapitu1"/>
          <w:rFonts w:ascii="Verdana" w:hAnsi="Verdana"/>
          <w:sz w:val="20"/>
          <w:szCs w:val="20"/>
        </w:rPr>
        <w:t>zwiększonej ochronie przeciwpożarowej i odpowiednio wyposażone w środki ochrony ppoż. i komunikacji z ekipami ratowniczymi</w:t>
      </w:r>
    </w:p>
    <w:p w14:paraId="38142F57" w14:textId="77777777" w:rsidR="00A403CA" w:rsidRPr="00A403CA" w:rsidRDefault="00A403CA" w:rsidP="00BF4830">
      <w:pPr>
        <w:pStyle w:val="111"/>
        <w:numPr>
          <w:ilvl w:val="0"/>
          <w:numId w:val="34"/>
        </w:numPr>
        <w:rPr>
          <w:rStyle w:val="Domylnaczcionkaakapitu1"/>
          <w:rFonts w:ascii="Verdana" w:eastAsia="Times New Roman" w:hAnsi="Verdana" w:cs="Times New Roman"/>
          <w:sz w:val="20"/>
          <w:szCs w:val="20"/>
        </w:rPr>
      </w:pPr>
      <w:r>
        <w:rPr>
          <w:rStyle w:val="Domylnaczcionkaakapitu1"/>
          <w:rFonts w:ascii="Verdana" w:hAnsi="Verdana"/>
          <w:sz w:val="20"/>
          <w:szCs w:val="20"/>
        </w:rPr>
        <w:t>Wykonanie instalacji sygnalizacji pożarowej</w:t>
      </w:r>
    </w:p>
    <w:p w14:paraId="7968E775" w14:textId="77777777" w:rsidR="00A403CA" w:rsidRPr="00A403CA" w:rsidRDefault="00A403CA" w:rsidP="00BF4830">
      <w:pPr>
        <w:pStyle w:val="111"/>
        <w:numPr>
          <w:ilvl w:val="0"/>
          <w:numId w:val="34"/>
        </w:numPr>
        <w:rPr>
          <w:sz w:val="20"/>
          <w:szCs w:val="20"/>
        </w:rPr>
      </w:pPr>
      <w:r>
        <w:rPr>
          <w:rStyle w:val="Domylnaczcionkaakapitu1"/>
          <w:rFonts w:ascii="Verdana" w:hAnsi="Verdana"/>
          <w:sz w:val="20"/>
          <w:szCs w:val="20"/>
        </w:rPr>
        <w:t xml:space="preserve">Hydranty wewnętrzne w strefie pożarowej ZLI </w:t>
      </w:r>
      <w:r w:rsidR="008861D3">
        <w:rPr>
          <w:rStyle w:val="Domylnaczcionkaakapitu1"/>
          <w:rFonts w:ascii="Verdana" w:hAnsi="Verdana"/>
          <w:sz w:val="20"/>
          <w:szCs w:val="20"/>
        </w:rPr>
        <w:t>i ZLIII</w:t>
      </w:r>
    </w:p>
    <w:p w14:paraId="48845EF3" w14:textId="77777777" w:rsidR="00611E19" w:rsidRDefault="00611E19" w:rsidP="00611E19">
      <w:pPr>
        <w:jc w:val="both"/>
        <w:rPr>
          <w:rFonts w:ascii="Verdana" w:hAnsi="Verdana"/>
        </w:rPr>
      </w:pPr>
    </w:p>
    <w:p w14:paraId="193B7C67" w14:textId="77777777" w:rsidR="00611E19" w:rsidRPr="000E5624" w:rsidRDefault="00611E19" w:rsidP="00BF4830">
      <w:pPr>
        <w:numPr>
          <w:ilvl w:val="1"/>
          <w:numId w:val="13"/>
        </w:numPr>
        <w:jc w:val="both"/>
        <w:rPr>
          <w:rFonts w:ascii="Verdana" w:hAnsi="Verdana"/>
          <w:u w:val="single"/>
        </w:rPr>
      </w:pPr>
      <w:r w:rsidRPr="000E5624">
        <w:rPr>
          <w:rFonts w:ascii="Verdana" w:hAnsi="Verdana"/>
          <w:u w:val="single"/>
        </w:rPr>
        <w:t>Wnętrza</w:t>
      </w:r>
    </w:p>
    <w:p w14:paraId="1A203304" w14:textId="77777777" w:rsidR="00611E19" w:rsidRDefault="00611E19" w:rsidP="00611E19">
      <w:pPr>
        <w:jc w:val="both"/>
        <w:rPr>
          <w:rFonts w:ascii="Verdana" w:hAnsi="Verdana"/>
        </w:rPr>
      </w:pPr>
    </w:p>
    <w:p w14:paraId="6051F1C0" w14:textId="77777777" w:rsidR="00B72CD8" w:rsidRPr="001C4D9F" w:rsidRDefault="00B72CD8" w:rsidP="00B72CD8">
      <w:pPr>
        <w:pStyle w:val="111"/>
        <w:ind w:left="993"/>
        <w:jc w:val="both"/>
        <w:rPr>
          <w:sz w:val="20"/>
          <w:szCs w:val="20"/>
        </w:rPr>
      </w:pPr>
      <w:r w:rsidRPr="00B72CD8">
        <w:rPr>
          <w:rStyle w:val="Domylnaczcionkaakapitu1"/>
          <w:rFonts w:ascii="Verdana" w:hAnsi="Verdana"/>
          <w:sz w:val="20"/>
          <w:szCs w:val="20"/>
        </w:rPr>
        <w:t>Wyposażenie oraz aranżacja wnętrz ze szczególnym naciskiem na pomieszczenia</w:t>
      </w:r>
      <w:r>
        <w:rPr>
          <w:rStyle w:val="Domylnaczcionkaakapitu1"/>
          <w:rFonts w:ascii="Verdana" w:hAnsi="Verdana"/>
          <w:sz w:val="20"/>
          <w:szCs w:val="20"/>
        </w:rPr>
        <w:t xml:space="preserve"> reprezentacyjne, ogólnodostępne,</w:t>
      </w:r>
      <w:r w:rsidRPr="00B72CD8">
        <w:rPr>
          <w:rStyle w:val="Domylnaczcionkaakapitu1"/>
          <w:rFonts w:ascii="Verdana" w:hAnsi="Verdana"/>
          <w:sz w:val="20"/>
          <w:szCs w:val="20"/>
        </w:rPr>
        <w:t xml:space="preserve"> </w:t>
      </w:r>
      <w:r w:rsidRPr="00B72CD8">
        <w:rPr>
          <w:rStyle w:val="Domylnaczcionkaakapitu1"/>
          <w:rFonts w:ascii="Verdana" w:hAnsi="Verdana"/>
          <w:spacing w:val="-1"/>
          <w:sz w:val="20"/>
          <w:szCs w:val="20"/>
        </w:rPr>
        <w:t xml:space="preserve">higieniczno-sanitarne zgodnie z zaleceniami „Standardy dostępności budynków dla osób </w:t>
      </w:r>
      <w:r w:rsidRPr="00B72CD8">
        <w:rPr>
          <w:rStyle w:val="Domylnaczcionkaakapitu1"/>
          <w:rFonts w:ascii="Verdana" w:hAnsi="Verdana"/>
          <w:sz w:val="20"/>
          <w:szCs w:val="20"/>
        </w:rPr>
        <w:t>z niepełnosprawnościami uwzględniając koncepcję uniwersalnego projektowania – poradnik”</w:t>
      </w:r>
      <w:r w:rsidR="001C4D9F">
        <w:rPr>
          <w:rStyle w:val="Domylnaczcionkaakapitu1"/>
          <w:rFonts w:ascii="Verdana" w:hAnsi="Verdana"/>
          <w:sz w:val="20"/>
          <w:szCs w:val="20"/>
        </w:rPr>
        <w:t>.</w:t>
      </w:r>
    </w:p>
    <w:p w14:paraId="42B42FA9" w14:textId="77777777" w:rsidR="00611E19" w:rsidRPr="00611E19" w:rsidRDefault="00611E19" w:rsidP="00611E19">
      <w:pPr>
        <w:jc w:val="both"/>
        <w:rPr>
          <w:rFonts w:ascii="Verdana" w:hAnsi="Verdana"/>
        </w:rPr>
      </w:pPr>
    </w:p>
    <w:p w14:paraId="1595493A"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Wymagania Zamawiającego w stosunku do przedmiotu zamówienia</w:t>
      </w:r>
    </w:p>
    <w:p w14:paraId="1B26FFF4" w14:textId="77777777" w:rsidR="00611E19" w:rsidRDefault="00611E19" w:rsidP="00611E19">
      <w:pPr>
        <w:ind w:left="283"/>
        <w:jc w:val="both"/>
        <w:rPr>
          <w:rFonts w:ascii="Verdana" w:hAnsi="Verdana"/>
        </w:rPr>
      </w:pPr>
    </w:p>
    <w:p w14:paraId="4235EADD" w14:textId="77777777" w:rsidR="001C4D9F" w:rsidRPr="001C4D9F" w:rsidRDefault="001C4D9F" w:rsidP="001C4D9F">
      <w:pPr>
        <w:pStyle w:val="111"/>
        <w:ind w:left="283"/>
        <w:jc w:val="both"/>
        <w:rPr>
          <w:sz w:val="20"/>
          <w:szCs w:val="20"/>
        </w:rPr>
      </w:pPr>
      <w:r w:rsidRPr="001C4D9F">
        <w:rPr>
          <w:rStyle w:val="Domylnaczcionkaakapitu1"/>
          <w:rFonts w:ascii="Verdana" w:hAnsi="Verdana"/>
          <w:sz w:val="20"/>
          <w:szCs w:val="20"/>
        </w:rPr>
        <w:t xml:space="preserve">Przedmiot zamówienia musi spełniać wymagania obowiązujących przepisów i norm oraz musi być wykonany zgodnie z zasadami wiedzy technicznej, sztuki budowlanej i </w:t>
      </w:r>
      <w:r w:rsidRPr="001C4D9F">
        <w:rPr>
          <w:rStyle w:val="Domylnaczcionkaakapitu1"/>
          <w:rFonts w:ascii="Verdana" w:hAnsi="Verdana"/>
          <w:spacing w:val="-1"/>
          <w:sz w:val="20"/>
          <w:szCs w:val="20"/>
        </w:rPr>
        <w:t xml:space="preserve">specyfikacjami technicznymi wykonania i odbioru robót budowlanych. Wszelkie zamienne </w:t>
      </w:r>
      <w:r w:rsidRPr="001C4D9F">
        <w:rPr>
          <w:rStyle w:val="Domylnaczcionkaakapitu1"/>
          <w:rFonts w:ascii="Verdana" w:hAnsi="Verdana"/>
          <w:sz w:val="20"/>
          <w:szCs w:val="20"/>
        </w:rPr>
        <w:t xml:space="preserve">rozwiązania projektowe oraz zastosowane materiały muszą być uzgodnione z Zamawiającym. Wykonawca powinien przedstawić do akceptacji informacje o pochodzeniu materiałów, badania laboratoryjne, atesty i świadectwa, zgodnie z obowiązującymi przepisami. </w:t>
      </w:r>
      <w:r>
        <w:rPr>
          <w:rStyle w:val="Domylnaczcionkaakapitu1"/>
          <w:rFonts w:ascii="Verdana" w:hAnsi="Verdana"/>
          <w:sz w:val="20"/>
          <w:szCs w:val="20"/>
        </w:rPr>
        <w:t>Opis przedmiotu zamówienia</w:t>
      </w:r>
      <w:r w:rsidRPr="001C4D9F">
        <w:rPr>
          <w:rStyle w:val="Domylnaczcionkaakapitu1"/>
          <w:rFonts w:ascii="Verdana" w:hAnsi="Verdana"/>
          <w:sz w:val="20"/>
          <w:szCs w:val="20"/>
        </w:rPr>
        <w:t xml:space="preserve"> określa wstępnie niezbędny zakres robót. Na etapie sporządzania projektu budowlanego może wystąpić konieczność wykonania dodatkowych elementów, możliwych dopiero do </w:t>
      </w:r>
      <w:r w:rsidRPr="001C4D9F">
        <w:rPr>
          <w:rStyle w:val="Domylnaczcionkaakapitu1"/>
          <w:rFonts w:ascii="Verdana" w:hAnsi="Verdana"/>
          <w:sz w:val="20"/>
          <w:szCs w:val="20"/>
        </w:rPr>
        <w:lastRenderedPageBreak/>
        <w:t>określenia. Obowiązkiem Wykonawcy jest prawidłowe skalkulowanie oferty, z właściwym rozpoznaniem zakresu robót.</w:t>
      </w:r>
    </w:p>
    <w:p w14:paraId="297FF51B" w14:textId="77777777" w:rsidR="00611E19" w:rsidRDefault="00611E19" w:rsidP="00611E19">
      <w:pPr>
        <w:ind w:left="283"/>
        <w:jc w:val="both"/>
        <w:rPr>
          <w:rFonts w:ascii="Verdana" w:hAnsi="Verdana"/>
        </w:rPr>
      </w:pPr>
    </w:p>
    <w:p w14:paraId="2CEAD7F7" w14:textId="77777777" w:rsidR="000E5624" w:rsidRPr="000E5624" w:rsidRDefault="00611E19" w:rsidP="00BF4830">
      <w:pPr>
        <w:numPr>
          <w:ilvl w:val="1"/>
          <w:numId w:val="12"/>
        </w:numPr>
        <w:jc w:val="both"/>
        <w:rPr>
          <w:rFonts w:ascii="Verdana" w:hAnsi="Verdana"/>
          <w:u w:val="single"/>
        </w:rPr>
      </w:pPr>
      <w:r w:rsidRPr="000E5624">
        <w:rPr>
          <w:rFonts w:ascii="Verdana" w:hAnsi="Verdana"/>
          <w:u w:val="single"/>
        </w:rPr>
        <w:t>Architektura</w:t>
      </w:r>
    </w:p>
    <w:p w14:paraId="486BD953" w14:textId="77777777" w:rsidR="000E5624" w:rsidRDefault="000E5624" w:rsidP="000E5624">
      <w:pPr>
        <w:jc w:val="both"/>
        <w:rPr>
          <w:rFonts w:ascii="Verdana" w:hAnsi="Verdana"/>
        </w:rPr>
      </w:pPr>
    </w:p>
    <w:p w14:paraId="6C7D20A3" w14:textId="3E8C099F" w:rsidR="005B365F" w:rsidRDefault="001C4D9F" w:rsidP="000E5624">
      <w:pPr>
        <w:ind w:firstLine="284"/>
        <w:jc w:val="both"/>
        <w:rPr>
          <w:rFonts w:ascii="Verdana" w:hAnsi="Verdana"/>
        </w:rPr>
      </w:pPr>
      <w:r>
        <w:rPr>
          <w:rFonts w:ascii="Verdana" w:hAnsi="Verdana"/>
        </w:rPr>
        <w:t xml:space="preserve">Przedmiotowy budynek po rozbudowie złożony będzie z </w:t>
      </w:r>
      <w:r w:rsidR="00B45B92">
        <w:rPr>
          <w:rFonts w:ascii="Verdana" w:hAnsi="Verdana"/>
        </w:rPr>
        <w:t xml:space="preserve">dwóch brył – rozbudowanej bryły budynku istniejącego zachowującej dotychczasowa kompozycję bryłową. Pozostanie </w:t>
      </w:r>
      <w:r>
        <w:rPr>
          <w:rFonts w:ascii="Verdana" w:hAnsi="Verdana"/>
        </w:rPr>
        <w:t>zabudow</w:t>
      </w:r>
      <w:r w:rsidR="00B45B92">
        <w:rPr>
          <w:rFonts w:ascii="Verdana" w:hAnsi="Verdana"/>
        </w:rPr>
        <w:t>ą</w:t>
      </w:r>
      <w:r>
        <w:rPr>
          <w:rFonts w:ascii="Verdana" w:hAnsi="Verdana"/>
        </w:rPr>
        <w:t xml:space="preserve"> dominując</w:t>
      </w:r>
      <w:r w:rsidR="00B45B92">
        <w:rPr>
          <w:rFonts w:ascii="Verdana" w:hAnsi="Verdana"/>
        </w:rPr>
        <w:t>ą</w:t>
      </w:r>
      <w:r>
        <w:rPr>
          <w:rFonts w:ascii="Verdana" w:hAnsi="Verdana"/>
        </w:rPr>
        <w:t xml:space="preserve"> w otaczającej przestrzeni. </w:t>
      </w:r>
      <w:r w:rsidR="005B365F">
        <w:rPr>
          <w:rFonts w:ascii="Verdana" w:hAnsi="Verdana"/>
        </w:rPr>
        <w:t>Przez zastosowane materiały wykończeniowe należ wyróżnić część objęt</w:t>
      </w:r>
      <w:r w:rsidR="00275EE5">
        <w:rPr>
          <w:rFonts w:ascii="Verdana" w:hAnsi="Verdana"/>
        </w:rPr>
        <w:t>ą</w:t>
      </w:r>
      <w:r w:rsidR="005B365F">
        <w:rPr>
          <w:rFonts w:ascii="Verdana" w:hAnsi="Verdana"/>
        </w:rPr>
        <w:t xml:space="preserve"> ochroną konserwatorska. Proponuje się odtworzyć oryginalną elewację oraz detal za</w:t>
      </w:r>
      <w:r w:rsidR="00275EE5">
        <w:rPr>
          <w:rFonts w:ascii="Verdana" w:hAnsi="Verdana"/>
        </w:rPr>
        <w:t xml:space="preserve"> </w:t>
      </w:r>
      <w:r w:rsidR="005B365F">
        <w:rPr>
          <w:rFonts w:ascii="Verdana" w:hAnsi="Verdana"/>
        </w:rPr>
        <w:t>pomocą okładzin z materiałów ceramicznych. Przed podjęciem prac projektowych należy wystąpić o zalecenia konserwatorskie i wystrój elewacji budynku uzgodnić z konserwatorem. W części rozbudowywanej, nie będącej zabytkiem, należy zastosować materiały wykończeniowe zdecydowanie odróżniające bryłę od części zabytkowej: np. okładziny ścian z drewna lub materiałów drewnopochodnych, stosować przeszklenia o niestandardowych wymiarach, zmienić rodzaj pokrycia dachu aby uwspółcześnić bryłę.</w:t>
      </w:r>
    </w:p>
    <w:p w14:paraId="175A051A" w14:textId="77777777" w:rsidR="00100C76" w:rsidRDefault="005B365F" w:rsidP="000E5624">
      <w:pPr>
        <w:ind w:firstLine="284"/>
        <w:jc w:val="both"/>
        <w:rPr>
          <w:rFonts w:ascii="Verdana" w:hAnsi="Verdana"/>
        </w:rPr>
      </w:pPr>
      <w:r>
        <w:rPr>
          <w:rFonts w:ascii="Verdana" w:hAnsi="Verdana"/>
        </w:rPr>
        <w:t>Analogiczne rozwiązania w zakresie materiałów wykończeniowych należy powtórzyć w dobudowanej części jednokondygnacyjnej, z poddaszem</w:t>
      </w:r>
      <w:r w:rsidR="00100C76">
        <w:rPr>
          <w:rFonts w:ascii="Verdana" w:hAnsi="Verdana"/>
        </w:rPr>
        <w:t xml:space="preserve"> oraz w parterowym, </w:t>
      </w:r>
      <w:proofErr w:type="spellStart"/>
      <w:r w:rsidR="00100C76">
        <w:rPr>
          <w:rFonts w:ascii="Verdana" w:hAnsi="Verdana"/>
        </w:rPr>
        <w:t>przekrytym</w:t>
      </w:r>
      <w:proofErr w:type="spellEnd"/>
      <w:r w:rsidR="00100C76">
        <w:rPr>
          <w:rFonts w:ascii="Verdana" w:hAnsi="Verdana"/>
        </w:rPr>
        <w:t xml:space="preserve"> płaskim dachem łączniku między </w:t>
      </w:r>
      <w:r>
        <w:rPr>
          <w:rFonts w:ascii="Verdana" w:hAnsi="Verdana"/>
        </w:rPr>
        <w:t>budynkiem istniejącym</w:t>
      </w:r>
      <w:r w:rsidR="00100C76">
        <w:rPr>
          <w:rFonts w:ascii="Verdana" w:hAnsi="Verdana"/>
        </w:rPr>
        <w:t xml:space="preserve"> rozbudowanym</w:t>
      </w:r>
      <w:r>
        <w:rPr>
          <w:rFonts w:ascii="Verdana" w:hAnsi="Verdana"/>
        </w:rPr>
        <w:t xml:space="preserve"> a nowoprojektowanym</w:t>
      </w:r>
      <w:r w:rsidR="00100C76">
        <w:rPr>
          <w:rFonts w:ascii="Verdana" w:hAnsi="Verdana"/>
        </w:rPr>
        <w:t>.</w:t>
      </w:r>
    </w:p>
    <w:p w14:paraId="738281E5" w14:textId="77777777" w:rsidR="005B365F" w:rsidRDefault="005B365F" w:rsidP="000E5624">
      <w:pPr>
        <w:ind w:firstLine="284"/>
        <w:jc w:val="both"/>
        <w:rPr>
          <w:rFonts w:ascii="Verdana" w:hAnsi="Verdana"/>
        </w:rPr>
      </w:pPr>
      <w:r>
        <w:rPr>
          <w:rFonts w:ascii="Verdana" w:hAnsi="Verdana"/>
        </w:rPr>
        <w:t xml:space="preserve">Rozbudowywany obiekt </w:t>
      </w:r>
      <w:r w:rsidR="00100C76">
        <w:rPr>
          <w:rFonts w:ascii="Verdana" w:hAnsi="Verdana"/>
        </w:rPr>
        <w:t xml:space="preserve">pozostanie </w:t>
      </w:r>
      <w:r>
        <w:rPr>
          <w:rFonts w:ascii="Verdana" w:hAnsi="Verdana"/>
        </w:rPr>
        <w:t>budynkiem</w:t>
      </w:r>
      <w:r w:rsidR="001C4D9F">
        <w:rPr>
          <w:rFonts w:ascii="Verdana" w:hAnsi="Verdana"/>
        </w:rPr>
        <w:t xml:space="preserve"> dwukondygnacyjny</w:t>
      </w:r>
      <w:r>
        <w:rPr>
          <w:rFonts w:ascii="Verdana" w:hAnsi="Verdana"/>
        </w:rPr>
        <w:t>m, z poddaszem</w:t>
      </w:r>
      <w:r w:rsidR="001C4D9F">
        <w:rPr>
          <w:rFonts w:ascii="Verdana" w:hAnsi="Verdana"/>
        </w:rPr>
        <w:t xml:space="preserve"> nieużytkowym</w:t>
      </w:r>
      <w:r w:rsidR="00100C76">
        <w:rPr>
          <w:rFonts w:ascii="Verdana" w:hAnsi="Verdana"/>
        </w:rPr>
        <w:t xml:space="preserve">, w części zabytkowej podpiwniczonym. </w:t>
      </w:r>
      <w:r>
        <w:rPr>
          <w:rFonts w:ascii="Verdana" w:hAnsi="Verdana"/>
        </w:rPr>
        <w:t>Dopuszcza się lokalizację w kondygnacji piwnic (ze względu na wysokość 1,90m) pomieszczeń technicznych. W kondygnacji poddasza przewiduje się lokalizacj</w:t>
      </w:r>
      <w:r w:rsidR="00100C76">
        <w:rPr>
          <w:rFonts w:ascii="Verdana" w:hAnsi="Verdana"/>
        </w:rPr>
        <w:t>ę</w:t>
      </w:r>
      <w:r>
        <w:rPr>
          <w:rFonts w:ascii="Verdana" w:hAnsi="Verdana"/>
        </w:rPr>
        <w:t xml:space="preserve"> pomieszczeń technicznych – </w:t>
      </w:r>
      <w:proofErr w:type="spellStart"/>
      <w:r>
        <w:rPr>
          <w:rFonts w:ascii="Verdana" w:hAnsi="Verdana"/>
        </w:rPr>
        <w:t>wentylatornie</w:t>
      </w:r>
      <w:proofErr w:type="spellEnd"/>
      <w:r>
        <w:rPr>
          <w:rFonts w:ascii="Verdana" w:hAnsi="Verdana"/>
        </w:rPr>
        <w:t xml:space="preserve">, magazyny techniczne. </w:t>
      </w:r>
      <w:r w:rsidR="001C4D9F">
        <w:rPr>
          <w:rFonts w:ascii="Verdana" w:hAnsi="Verdana"/>
        </w:rPr>
        <w:t xml:space="preserve">Obiekt </w:t>
      </w:r>
      <w:r>
        <w:rPr>
          <w:rFonts w:ascii="Verdana" w:hAnsi="Verdana"/>
        </w:rPr>
        <w:t>należy przystosować</w:t>
      </w:r>
      <w:r w:rsidR="001C4D9F">
        <w:rPr>
          <w:rFonts w:ascii="Verdana" w:hAnsi="Verdana"/>
        </w:rPr>
        <w:t xml:space="preserve"> do obowiązujących standardów</w:t>
      </w:r>
      <w:r>
        <w:rPr>
          <w:rFonts w:ascii="Verdana" w:hAnsi="Verdana"/>
        </w:rPr>
        <w:t xml:space="preserve"> w zakresie rozwiązań instalacyjnych. Uwzględnić przystosowanie dla osób z niepełno sprawnościami, w tym poruszających się na wózkach inwalidzkich.</w:t>
      </w:r>
    </w:p>
    <w:p w14:paraId="70BE2B05" w14:textId="77777777" w:rsidR="005B365F" w:rsidRDefault="005B365F" w:rsidP="005B365F">
      <w:pPr>
        <w:jc w:val="both"/>
        <w:rPr>
          <w:rFonts w:ascii="Verdana" w:hAnsi="Verdana"/>
        </w:rPr>
      </w:pPr>
      <w:r>
        <w:rPr>
          <w:rFonts w:ascii="Verdana" w:hAnsi="Verdana"/>
        </w:rPr>
        <w:t xml:space="preserve">Budynek dobudowany, mieszczący salę konferencyjną oraz pomieszczenia specjalne </w:t>
      </w:r>
      <w:r w:rsidR="00100C76">
        <w:rPr>
          <w:rFonts w:ascii="Verdana" w:hAnsi="Verdana"/>
        </w:rPr>
        <w:t>powinien powtó</w:t>
      </w:r>
      <w:r>
        <w:rPr>
          <w:rFonts w:ascii="Verdana" w:hAnsi="Verdana"/>
        </w:rPr>
        <w:t>rz</w:t>
      </w:r>
      <w:r w:rsidR="00100C76">
        <w:rPr>
          <w:rFonts w:ascii="Verdana" w:hAnsi="Verdana"/>
        </w:rPr>
        <w:t>yć</w:t>
      </w:r>
      <w:r>
        <w:rPr>
          <w:rFonts w:ascii="Verdana" w:hAnsi="Verdana"/>
        </w:rPr>
        <w:t xml:space="preserve"> formę części rozbudowywanej ale niższą o jedną kondygnację</w:t>
      </w:r>
      <w:r w:rsidR="00100C76">
        <w:rPr>
          <w:rFonts w:ascii="Verdana" w:hAnsi="Verdana"/>
        </w:rPr>
        <w:t>.</w:t>
      </w:r>
      <w:r>
        <w:rPr>
          <w:rFonts w:ascii="Verdana" w:hAnsi="Verdana"/>
        </w:rPr>
        <w:t xml:space="preserve"> </w:t>
      </w:r>
      <w:r w:rsidR="00100C76">
        <w:rPr>
          <w:rFonts w:ascii="Verdana" w:hAnsi="Verdana"/>
        </w:rPr>
        <w:t xml:space="preserve">Zakłada się </w:t>
      </w:r>
      <w:proofErr w:type="spellStart"/>
      <w:r w:rsidR="00100C76">
        <w:rPr>
          <w:rFonts w:ascii="Verdana" w:hAnsi="Verdana"/>
        </w:rPr>
        <w:t>przekrycie</w:t>
      </w:r>
      <w:proofErr w:type="spellEnd"/>
      <w:r w:rsidR="00100C76">
        <w:rPr>
          <w:rFonts w:ascii="Verdana" w:hAnsi="Verdana"/>
        </w:rPr>
        <w:t xml:space="preserve"> części dobudowanej</w:t>
      </w:r>
      <w:r>
        <w:rPr>
          <w:rFonts w:ascii="Verdana" w:hAnsi="Verdana"/>
        </w:rPr>
        <w:t xml:space="preserve"> dwuspadowym dachem, o nachyleniu 30°, powtarzającym nachylenie połaci dachowych istniejącego budynku. </w:t>
      </w:r>
    </w:p>
    <w:p w14:paraId="4A855055" w14:textId="77777777" w:rsidR="005B365F" w:rsidRDefault="005B365F" w:rsidP="000E5624">
      <w:pPr>
        <w:ind w:firstLine="284"/>
        <w:jc w:val="both"/>
        <w:rPr>
          <w:rFonts w:ascii="Verdana" w:hAnsi="Verdana"/>
        </w:rPr>
      </w:pPr>
    </w:p>
    <w:p w14:paraId="7767ADE8" w14:textId="77777777" w:rsidR="00611E19" w:rsidRPr="000E5624" w:rsidRDefault="00611E19" w:rsidP="00BF4830">
      <w:pPr>
        <w:numPr>
          <w:ilvl w:val="1"/>
          <w:numId w:val="12"/>
        </w:numPr>
        <w:jc w:val="both"/>
        <w:rPr>
          <w:rFonts w:ascii="Verdana" w:hAnsi="Verdana"/>
          <w:u w:val="single"/>
        </w:rPr>
      </w:pPr>
      <w:r w:rsidRPr="000E5624">
        <w:rPr>
          <w:rFonts w:ascii="Verdana" w:hAnsi="Verdana"/>
          <w:u w:val="single"/>
        </w:rPr>
        <w:t>Wymagania izolacyjności cieplnej</w:t>
      </w:r>
    </w:p>
    <w:p w14:paraId="5F87A619" w14:textId="77777777" w:rsidR="00611E19" w:rsidRDefault="00611E19" w:rsidP="00611E19">
      <w:pPr>
        <w:jc w:val="both"/>
        <w:rPr>
          <w:rFonts w:ascii="Verdana" w:hAnsi="Verdana"/>
        </w:rPr>
      </w:pPr>
    </w:p>
    <w:p w14:paraId="71FC00FE" w14:textId="1AEEEEA6" w:rsidR="00611E19" w:rsidRDefault="00100C76" w:rsidP="000E5624">
      <w:pPr>
        <w:ind w:firstLine="284"/>
        <w:jc w:val="both"/>
        <w:rPr>
          <w:rFonts w:ascii="Verdana" w:hAnsi="Verdana"/>
        </w:rPr>
      </w:pPr>
      <w:r>
        <w:rPr>
          <w:rFonts w:ascii="Verdana" w:hAnsi="Verdana"/>
        </w:rPr>
        <w:t>Przewidzieć rozwiązania gwarantujące zgodno</w:t>
      </w:r>
      <w:r w:rsidR="00275EE5">
        <w:rPr>
          <w:rFonts w:ascii="Verdana" w:hAnsi="Verdana"/>
        </w:rPr>
        <w:t>ść</w:t>
      </w:r>
      <w:r w:rsidR="001C4D9F">
        <w:rPr>
          <w:rFonts w:ascii="Verdana" w:hAnsi="Verdana"/>
        </w:rPr>
        <w:t xml:space="preserve"> z obowiązującymi przepisami. </w:t>
      </w:r>
    </w:p>
    <w:p w14:paraId="6BBF1066" w14:textId="77777777" w:rsidR="00611E19" w:rsidRDefault="00611E19" w:rsidP="00611E19">
      <w:pPr>
        <w:jc w:val="both"/>
        <w:rPr>
          <w:rFonts w:ascii="Verdana" w:hAnsi="Verdana"/>
        </w:rPr>
      </w:pPr>
    </w:p>
    <w:p w14:paraId="1BE50A46" w14:textId="77777777" w:rsidR="00611E19" w:rsidRPr="001C4D9F" w:rsidRDefault="00611E19" w:rsidP="00611E19">
      <w:pPr>
        <w:numPr>
          <w:ilvl w:val="1"/>
          <w:numId w:val="12"/>
        </w:numPr>
        <w:jc w:val="both"/>
        <w:rPr>
          <w:rFonts w:ascii="Verdana" w:hAnsi="Verdana"/>
          <w:u w:val="single"/>
        </w:rPr>
      </w:pPr>
      <w:r w:rsidRPr="000E5624">
        <w:rPr>
          <w:rFonts w:ascii="Verdana" w:hAnsi="Verdana"/>
          <w:u w:val="single"/>
        </w:rPr>
        <w:t>Wymagania izolacyjności akustycznej</w:t>
      </w:r>
    </w:p>
    <w:p w14:paraId="3CC7E497" w14:textId="77777777" w:rsidR="001C4D9F" w:rsidRPr="001C4D9F" w:rsidRDefault="001C4D9F" w:rsidP="001C4D9F">
      <w:pPr>
        <w:pStyle w:val="Paragraphstyle131"/>
        <w:spacing w:before="253"/>
        <w:ind w:firstLine="283"/>
        <w:jc w:val="both"/>
        <w:rPr>
          <w:rFonts w:ascii="Verdana" w:hAnsi="Verdana"/>
        </w:rPr>
      </w:pPr>
      <w:r w:rsidRPr="001C4D9F">
        <w:rPr>
          <w:rStyle w:val="Domylnaczcionkaakapitu1"/>
          <w:rFonts w:ascii="Verdana" w:hAnsi="Verdana"/>
          <w:sz w:val="20"/>
          <w:szCs w:val="20"/>
        </w:rPr>
        <w:t xml:space="preserve">Przegrody zewnętrzne i wewnętrzne oraz ich elementy powinny mieć izolacyjność akustyczną nie mniejszą od podanej w Polskiej Normie dotyczącej wymaganej </w:t>
      </w:r>
      <w:r w:rsidRPr="001C4D9F">
        <w:rPr>
          <w:rStyle w:val="Domylnaczcionkaakapitu1"/>
          <w:rFonts w:ascii="Verdana" w:hAnsi="Verdana"/>
          <w:spacing w:val="1"/>
          <w:sz w:val="20"/>
          <w:szCs w:val="20"/>
        </w:rPr>
        <w:t xml:space="preserve">izolacyjności akustycznej przegród w budynkach oraz izolacyjności akustycznej </w:t>
      </w:r>
      <w:r w:rsidRPr="001C4D9F">
        <w:rPr>
          <w:rStyle w:val="Domylnaczcionkaakapitu1"/>
          <w:rFonts w:ascii="Verdana" w:hAnsi="Verdana"/>
          <w:spacing w:val="-1"/>
          <w:sz w:val="20"/>
          <w:szCs w:val="20"/>
        </w:rPr>
        <w:t xml:space="preserve">elementów budowlanych, wyznaczonej zgodnie z Polskimi Normami określającymi metody </w:t>
      </w:r>
      <w:r w:rsidRPr="001C4D9F">
        <w:rPr>
          <w:rStyle w:val="Domylnaczcionkaakapitu1"/>
          <w:rFonts w:ascii="Verdana" w:hAnsi="Verdana"/>
          <w:sz w:val="20"/>
          <w:szCs w:val="20"/>
        </w:rPr>
        <w:t xml:space="preserve">pomiaru izolacyjności akustycznej elementów budowlanych i izolacyjności akustycznej w budynkach. Wymagania odnoszą się do izolacyjności: - ścian zewnętrznych, dachów, ścian wewnętrznych, okien w przegrodach zewnętrznych i wewnętrznych oraz drzwi w przegrodach wewnętrznych – od dźwięków powietrznych; - stropów i podłóg – </w:t>
      </w:r>
      <w:r w:rsidRPr="001C4D9F">
        <w:rPr>
          <w:rStyle w:val="Domylnaczcionkaakapitu1"/>
          <w:rFonts w:ascii="Verdana" w:hAnsi="Verdana"/>
          <w:spacing w:val="-1"/>
          <w:sz w:val="20"/>
          <w:szCs w:val="20"/>
        </w:rPr>
        <w:t xml:space="preserve">od </w:t>
      </w:r>
      <w:r w:rsidRPr="001C4D9F">
        <w:rPr>
          <w:rStyle w:val="Domylnaczcionkaakapitu1"/>
          <w:rFonts w:ascii="Verdana" w:hAnsi="Verdana"/>
          <w:sz w:val="20"/>
          <w:szCs w:val="20"/>
        </w:rPr>
        <w:t>dźwięków powietrznych i uderzeniowych. Prowadzone w budynku przewody i kanały instalacyjne (w tym kanały wentylacyjne) nie mogą powodować pogorszenia izolacyjności akustycznej między pomieszczeniami poniżej wartości wynikających z wymagań zawartych w Polskiej Normie dotyczącej izolacyjności akustycznej przegród w budynkach oraz izolacyjności akustycznej elementów budowlanych.</w:t>
      </w:r>
      <w:r w:rsidR="00100C76">
        <w:rPr>
          <w:rStyle w:val="Domylnaczcionkaakapitu1"/>
          <w:rFonts w:ascii="Verdana" w:hAnsi="Verdana"/>
          <w:sz w:val="20"/>
          <w:szCs w:val="20"/>
        </w:rPr>
        <w:t xml:space="preserve"> Należy zadbać o komfort akustyczny w sali konferencyjnej oraz w pomieszczeniach narad (gabinet nadleśniczego) przez zastosowanie odpowiednich sufitów tłumiących pogłos.</w:t>
      </w:r>
    </w:p>
    <w:p w14:paraId="5B99416E" w14:textId="77777777" w:rsidR="00611E19" w:rsidRDefault="00611E19" w:rsidP="00611E19">
      <w:pPr>
        <w:jc w:val="both"/>
        <w:rPr>
          <w:rFonts w:ascii="Verdana" w:hAnsi="Verdana"/>
        </w:rPr>
      </w:pPr>
    </w:p>
    <w:p w14:paraId="28488276" w14:textId="77777777" w:rsidR="00275EE5" w:rsidRDefault="00275EE5" w:rsidP="00611E19">
      <w:pPr>
        <w:jc w:val="both"/>
        <w:rPr>
          <w:rFonts w:ascii="Verdana" w:hAnsi="Verdana"/>
        </w:rPr>
      </w:pPr>
    </w:p>
    <w:p w14:paraId="22AB1EB3" w14:textId="77777777" w:rsidR="00275EE5" w:rsidRDefault="00275EE5" w:rsidP="00611E19">
      <w:pPr>
        <w:jc w:val="both"/>
        <w:rPr>
          <w:rFonts w:ascii="Verdana" w:hAnsi="Verdana"/>
        </w:rPr>
      </w:pPr>
    </w:p>
    <w:p w14:paraId="45D7CE6D" w14:textId="77777777" w:rsidR="00275EE5" w:rsidRDefault="00275EE5" w:rsidP="00611E19">
      <w:pPr>
        <w:jc w:val="both"/>
        <w:rPr>
          <w:rFonts w:ascii="Verdana" w:hAnsi="Verdana"/>
        </w:rPr>
      </w:pPr>
    </w:p>
    <w:p w14:paraId="2373AFB1" w14:textId="77777777" w:rsidR="00275EE5" w:rsidRDefault="00275EE5" w:rsidP="00611E19">
      <w:pPr>
        <w:jc w:val="both"/>
        <w:rPr>
          <w:rFonts w:ascii="Verdana" w:hAnsi="Verdana"/>
        </w:rPr>
      </w:pPr>
    </w:p>
    <w:p w14:paraId="21700B3B"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lastRenderedPageBreak/>
        <w:t>Warunki ochrony przeciwpożarowej</w:t>
      </w:r>
    </w:p>
    <w:p w14:paraId="626B89FC" w14:textId="77777777" w:rsidR="00611E19" w:rsidRDefault="00611E19" w:rsidP="00611E19">
      <w:pPr>
        <w:ind w:left="283"/>
        <w:jc w:val="both"/>
        <w:rPr>
          <w:rFonts w:ascii="Verdana" w:hAnsi="Verdana"/>
        </w:rPr>
      </w:pPr>
    </w:p>
    <w:p w14:paraId="52996130" w14:textId="77777777" w:rsidR="001C4D9F" w:rsidRPr="001C4D9F" w:rsidRDefault="001C4D9F" w:rsidP="001C4D9F">
      <w:pPr>
        <w:pStyle w:val="111"/>
        <w:ind w:firstLine="0"/>
        <w:jc w:val="both"/>
        <w:rPr>
          <w:sz w:val="20"/>
          <w:szCs w:val="20"/>
        </w:rPr>
      </w:pPr>
      <w:r w:rsidRPr="001C4D9F">
        <w:rPr>
          <w:sz w:val="20"/>
          <w:szCs w:val="20"/>
        </w:rPr>
        <w:t>Klasyfikacja obiektów pod względem ochrony przeciw pożarowej:</w:t>
      </w:r>
    </w:p>
    <w:p w14:paraId="613243B4" w14:textId="77777777" w:rsidR="001C4D9F" w:rsidRDefault="001C4D9F" w:rsidP="001C4D9F">
      <w:pPr>
        <w:pStyle w:val="111"/>
        <w:numPr>
          <w:ilvl w:val="0"/>
          <w:numId w:val="37"/>
        </w:numPr>
        <w:jc w:val="both"/>
        <w:rPr>
          <w:sz w:val="20"/>
          <w:szCs w:val="20"/>
        </w:rPr>
      </w:pPr>
      <w:r w:rsidRPr="001C4D9F">
        <w:rPr>
          <w:sz w:val="20"/>
          <w:szCs w:val="20"/>
        </w:rPr>
        <w:t xml:space="preserve">Budynek </w:t>
      </w:r>
      <w:r>
        <w:rPr>
          <w:sz w:val="20"/>
          <w:szCs w:val="20"/>
        </w:rPr>
        <w:t>biurowy</w:t>
      </w:r>
      <w:r w:rsidRPr="001C4D9F">
        <w:rPr>
          <w:sz w:val="20"/>
          <w:szCs w:val="20"/>
        </w:rPr>
        <w:t xml:space="preserve"> z uwagi na przeznaczenie i sposób użytkowania zalicza się do kategorii ZL III, a zgodnie z § 212 ust. 3 jego klasa odporności pożarowej to „C”.</w:t>
      </w:r>
    </w:p>
    <w:p w14:paraId="605C455A" w14:textId="77777777" w:rsidR="001C4D9F" w:rsidRPr="001C4D9F" w:rsidRDefault="001C4D9F" w:rsidP="001C4D9F">
      <w:pPr>
        <w:pStyle w:val="111"/>
        <w:numPr>
          <w:ilvl w:val="0"/>
          <w:numId w:val="37"/>
        </w:numPr>
        <w:jc w:val="both"/>
        <w:rPr>
          <w:sz w:val="20"/>
          <w:szCs w:val="20"/>
        </w:rPr>
      </w:pPr>
    </w:p>
    <w:p w14:paraId="4EDD7C4A" w14:textId="77777777" w:rsidR="001C4D9F" w:rsidRDefault="001C4D9F" w:rsidP="001C4D9F">
      <w:pPr>
        <w:pStyle w:val="111"/>
        <w:ind w:firstLine="0"/>
        <w:jc w:val="both"/>
        <w:rPr>
          <w:sz w:val="20"/>
          <w:szCs w:val="20"/>
        </w:rPr>
      </w:pPr>
      <w:r w:rsidRPr="001C4D9F">
        <w:rPr>
          <w:sz w:val="20"/>
          <w:szCs w:val="20"/>
        </w:rPr>
        <w:t>Dla klasy odporności pożarowej „C” elementy budynku  powinny spełniać poniższe wymagania:</w:t>
      </w:r>
    </w:p>
    <w:p w14:paraId="21F6009F" w14:textId="77777777" w:rsidR="001C4D9F" w:rsidRPr="001C4D9F" w:rsidRDefault="001C4D9F" w:rsidP="001C4D9F">
      <w:pPr>
        <w:pStyle w:val="111"/>
        <w:ind w:firstLine="0"/>
        <w:jc w:val="both"/>
        <w:rPr>
          <w:sz w:val="20"/>
          <w:szCs w:val="20"/>
        </w:rPr>
      </w:pPr>
    </w:p>
    <w:p w14:paraId="75829027" w14:textId="77777777" w:rsidR="001C4D9F" w:rsidRPr="001C4D9F" w:rsidRDefault="001C4D9F" w:rsidP="001C4D9F">
      <w:pPr>
        <w:pStyle w:val="111"/>
        <w:numPr>
          <w:ilvl w:val="0"/>
          <w:numId w:val="37"/>
        </w:numPr>
        <w:jc w:val="both"/>
        <w:rPr>
          <w:sz w:val="20"/>
          <w:szCs w:val="20"/>
        </w:rPr>
      </w:pPr>
      <w:r w:rsidRPr="001C4D9F">
        <w:rPr>
          <w:sz w:val="20"/>
          <w:szCs w:val="20"/>
        </w:rPr>
        <w:t xml:space="preserve">główna konstrukcja nośna </w:t>
      </w:r>
      <w:r w:rsidRPr="001C4D9F">
        <w:rPr>
          <w:sz w:val="20"/>
          <w:szCs w:val="20"/>
        </w:rPr>
        <w:tab/>
        <w:t>R60</w:t>
      </w:r>
    </w:p>
    <w:p w14:paraId="2CE11172" w14:textId="77777777" w:rsidR="001C4D9F" w:rsidRPr="001C4D9F" w:rsidRDefault="001C4D9F" w:rsidP="001C4D9F">
      <w:pPr>
        <w:pStyle w:val="111"/>
        <w:numPr>
          <w:ilvl w:val="0"/>
          <w:numId w:val="37"/>
        </w:numPr>
        <w:jc w:val="both"/>
        <w:rPr>
          <w:sz w:val="20"/>
          <w:szCs w:val="20"/>
        </w:rPr>
      </w:pPr>
      <w:r w:rsidRPr="001C4D9F">
        <w:rPr>
          <w:sz w:val="20"/>
          <w:szCs w:val="20"/>
        </w:rPr>
        <w:t>strop</w:t>
      </w:r>
      <w:r w:rsidRPr="001C4D9F">
        <w:rPr>
          <w:sz w:val="20"/>
          <w:szCs w:val="20"/>
        </w:rPr>
        <w:tab/>
      </w:r>
      <w:r w:rsidRPr="001C4D9F">
        <w:rPr>
          <w:sz w:val="20"/>
          <w:szCs w:val="20"/>
        </w:rPr>
        <w:tab/>
      </w:r>
      <w:r w:rsidRPr="001C4D9F">
        <w:rPr>
          <w:sz w:val="20"/>
          <w:szCs w:val="20"/>
        </w:rPr>
        <w:tab/>
      </w:r>
      <w:r w:rsidRPr="001C4D9F">
        <w:rPr>
          <w:sz w:val="20"/>
          <w:szCs w:val="20"/>
        </w:rPr>
        <w:tab/>
      </w:r>
      <w:r>
        <w:rPr>
          <w:sz w:val="20"/>
          <w:szCs w:val="20"/>
        </w:rPr>
        <w:tab/>
      </w:r>
      <w:r w:rsidRPr="001C4D9F">
        <w:rPr>
          <w:sz w:val="20"/>
          <w:szCs w:val="20"/>
        </w:rPr>
        <w:t>REI60</w:t>
      </w:r>
    </w:p>
    <w:p w14:paraId="5166FDD5" w14:textId="2827EC1A" w:rsidR="001C4D9F" w:rsidRPr="001C4D9F" w:rsidRDefault="001C4D9F" w:rsidP="001C4D9F">
      <w:pPr>
        <w:pStyle w:val="111"/>
        <w:numPr>
          <w:ilvl w:val="0"/>
          <w:numId w:val="37"/>
        </w:numPr>
        <w:jc w:val="both"/>
        <w:rPr>
          <w:sz w:val="20"/>
          <w:szCs w:val="20"/>
        </w:rPr>
      </w:pPr>
      <w:r w:rsidRPr="001C4D9F">
        <w:rPr>
          <w:sz w:val="20"/>
          <w:szCs w:val="20"/>
        </w:rPr>
        <w:t xml:space="preserve">konstrukcja dachu </w:t>
      </w:r>
      <w:r w:rsidRPr="001C4D9F">
        <w:rPr>
          <w:sz w:val="20"/>
          <w:szCs w:val="20"/>
        </w:rPr>
        <w:tab/>
      </w:r>
      <w:r w:rsidRPr="001C4D9F">
        <w:rPr>
          <w:sz w:val="20"/>
          <w:szCs w:val="20"/>
        </w:rPr>
        <w:tab/>
      </w:r>
      <w:r w:rsidR="00275EE5">
        <w:rPr>
          <w:sz w:val="20"/>
          <w:szCs w:val="20"/>
        </w:rPr>
        <w:tab/>
      </w:r>
      <w:r w:rsidRPr="001C4D9F">
        <w:rPr>
          <w:sz w:val="20"/>
          <w:szCs w:val="20"/>
        </w:rPr>
        <w:t>R15</w:t>
      </w:r>
    </w:p>
    <w:p w14:paraId="7724AFCA" w14:textId="1E9960E9" w:rsidR="001C4D9F" w:rsidRPr="001C4D9F" w:rsidRDefault="001C4D9F" w:rsidP="001C4D9F">
      <w:pPr>
        <w:pStyle w:val="111"/>
        <w:numPr>
          <w:ilvl w:val="0"/>
          <w:numId w:val="37"/>
        </w:numPr>
        <w:jc w:val="both"/>
        <w:rPr>
          <w:sz w:val="20"/>
          <w:szCs w:val="20"/>
        </w:rPr>
      </w:pPr>
      <w:r w:rsidRPr="001C4D9F">
        <w:rPr>
          <w:sz w:val="20"/>
          <w:szCs w:val="20"/>
        </w:rPr>
        <w:t xml:space="preserve">ściana zewnętrzna </w:t>
      </w:r>
      <w:r w:rsidRPr="001C4D9F">
        <w:rPr>
          <w:sz w:val="20"/>
          <w:szCs w:val="20"/>
        </w:rPr>
        <w:tab/>
      </w:r>
      <w:r w:rsidRPr="001C4D9F">
        <w:rPr>
          <w:sz w:val="20"/>
          <w:szCs w:val="20"/>
        </w:rPr>
        <w:tab/>
      </w:r>
      <w:r w:rsidR="00275EE5">
        <w:rPr>
          <w:sz w:val="20"/>
          <w:szCs w:val="20"/>
        </w:rPr>
        <w:tab/>
      </w:r>
      <w:r w:rsidRPr="001C4D9F">
        <w:rPr>
          <w:sz w:val="20"/>
          <w:szCs w:val="20"/>
        </w:rPr>
        <w:t>EI30</w:t>
      </w:r>
    </w:p>
    <w:p w14:paraId="5578C94C" w14:textId="7D279EB6" w:rsidR="001C4D9F" w:rsidRDefault="001C4D9F" w:rsidP="001C4D9F">
      <w:pPr>
        <w:pStyle w:val="111"/>
        <w:numPr>
          <w:ilvl w:val="0"/>
          <w:numId w:val="37"/>
        </w:numPr>
        <w:jc w:val="both"/>
        <w:rPr>
          <w:sz w:val="20"/>
          <w:szCs w:val="20"/>
        </w:rPr>
      </w:pPr>
      <w:proofErr w:type="spellStart"/>
      <w:r>
        <w:rPr>
          <w:sz w:val="20"/>
          <w:szCs w:val="20"/>
        </w:rPr>
        <w:t>przekrycie</w:t>
      </w:r>
      <w:proofErr w:type="spellEnd"/>
      <w:r>
        <w:rPr>
          <w:sz w:val="20"/>
          <w:szCs w:val="20"/>
        </w:rPr>
        <w:t xml:space="preserve"> dachu</w:t>
      </w:r>
      <w:r>
        <w:rPr>
          <w:sz w:val="20"/>
          <w:szCs w:val="20"/>
        </w:rPr>
        <w:tab/>
      </w:r>
      <w:r>
        <w:rPr>
          <w:sz w:val="20"/>
          <w:szCs w:val="20"/>
        </w:rPr>
        <w:tab/>
      </w:r>
      <w:r w:rsidR="00275EE5">
        <w:rPr>
          <w:sz w:val="20"/>
          <w:szCs w:val="20"/>
        </w:rPr>
        <w:tab/>
      </w:r>
      <w:r w:rsidRPr="001C4D9F">
        <w:rPr>
          <w:sz w:val="20"/>
          <w:szCs w:val="20"/>
        </w:rPr>
        <w:t>RE15</w:t>
      </w:r>
    </w:p>
    <w:p w14:paraId="15CF5EA0" w14:textId="77777777" w:rsidR="001C4D9F" w:rsidRPr="001C4D9F" w:rsidRDefault="001C4D9F" w:rsidP="001C4D9F">
      <w:pPr>
        <w:pStyle w:val="111"/>
        <w:ind w:left="720" w:firstLine="0"/>
        <w:jc w:val="both"/>
        <w:rPr>
          <w:sz w:val="20"/>
          <w:szCs w:val="20"/>
        </w:rPr>
      </w:pPr>
    </w:p>
    <w:p w14:paraId="4F6DD6D2" w14:textId="77777777" w:rsidR="001C4D9F" w:rsidRPr="001C4D9F" w:rsidRDefault="001C4D9F" w:rsidP="001C4D9F">
      <w:pPr>
        <w:pStyle w:val="111"/>
        <w:ind w:firstLine="0"/>
        <w:jc w:val="both"/>
        <w:rPr>
          <w:sz w:val="20"/>
          <w:szCs w:val="20"/>
        </w:rPr>
      </w:pPr>
      <w:r w:rsidRPr="001C4D9F">
        <w:rPr>
          <w:sz w:val="20"/>
          <w:szCs w:val="20"/>
        </w:rPr>
        <w:t xml:space="preserve">Budynek </w:t>
      </w:r>
      <w:r w:rsidR="00100C76">
        <w:rPr>
          <w:sz w:val="20"/>
          <w:szCs w:val="20"/>
        </w:rPr>
        <w:t xml:space="preserve">dobudowany parterowy,  z poddaszem częściowo użytkowym, </w:t>
      </w:r>
      <w:r>
        <w:rPr>
          <w:sz w:val="20"/>
          <w:szCs w:val="20"/>
        </w:rPr>
        <w:t xml:space="preserve">w części parterowej z salą </w:t>
      </w:r>
      <w:proofErr w:type="spellStart"/>
      <w:r>
        <w:rPr>
          <w:sz w:val="20"/>
          <w:szCs w:val="20"/>
        </w:rPr>
        <w:t>konferencyjmą</w:t>
      </w:r>
      <w:proofErr w:type="spellEnd"/>
      <w:r w:rsidRPr="001C4D9F">
        <w:rPr>
          <w:sz w:val="20"/>
          <w:szCs w:val="20"/>
        </w:rPr>
        <w:t xml:space="preserve"> z uwagi na przeznaczenie i sposób użytkowani</w:t>
      </w:r>
      <w:r w:rsidR="00100C76">
        <w:rPr>
          <w:sz w:val="20"/>
          <w:szCs w:val="20"/>
        </w:rPr>
        <w:t>a zalicza się do kategorii ZL I. W sali konferencyjnej może przebywać jednoczasowo więcej niż 50 osób</w:t>
      </w:r>
      <w:r w:rsidRPr="001C4D9F">
        <w:rPr>
          <w:sz w:val="20"/>
          <w:szCs w:val="20"/>
          <w:shd w:val="clear" w:color="auto" w:fill="FFFFFF"/>
        </w:rPr>
        <w:t>, które nie są stałymi użytkownikami obiektu</w:t>
      </w:r>
      <w:r w:rsidRPr="001C4D9F">
        <w:rPr>
          <w:sz w:val="20"/>
          <w:szCs w:val="20"/>
        </w:rPr>
        <w:t>, a zgodnie z § 212 ust. 3 jego klasa odporności pożarowej to „B”.</w:t>
      </w:r>
    </w:p>
    <w:p w14:paraId="43D7270E" w14:textId="77777777" w:rsidR="001C4D9F" w:rsidRDefault="001C4D9F" w:rsidP="001C4D9F">
      <w:pPr>
        <w:pStyle w:val="111"/>
        <w:ind w:firstLine="0"/>
        <w:jc w:val="both"/>
        <w:rPr>
          <w:sz w:val="20"/>
          <w:szCs w:val="20"/>
        </w:rPr>
      </w:pPr>
    </w:p>
    <w:p w14:paraId="30022C16" w14:textId="77777777" w:rsidR="001C4D9F" w:rsidRDefault="001C4D9F" w:rsidP="001C4D9F">
      <w:pPr>
        <w:pStyle w:val="111"/>
        <w:ind w:firstLine="0"/>
        <w:jc w:val="both"/>
        <w:rPr>
          <w:sz w:val="20"/>
          <w:szCs w:val="20"/>
        </w:rPr>
      </w:pPr>
      <w:r w:rsidRPr="001C4D9F">
        <w:rPr>
          <w:sz w:val="20"/>
          <w:szCs w:val="20"/>
        </w:rPr>
        <w:t>Dla klasy odporności pożarowej „B” elementy budynku  powinny spełniać poniższe wymagania:</w:t>
      </w:r>
    </w:p>
    <w:p w14:paraId="5E622653" w14:textId="77777777" w:rsidR="001C4D9F" w:rsidRPr="001C4D9F" w:rsidRDefault="001C4D9F" w:rsidP="001C4D9F">
      <w:pPr>
        <w:pStyle w:val="111"/>
        <w:ind w:firstLine="0"/>
        <w:jc w:val="both"/>
        <w:rPr>
          <w:sz w:val="20"/>
          <w:szCs w:val="20"/>
        </w:rPr>
      </w:pPr>
    </w:p>
    <w:p w14:paraId="7665324A" w14:textId="77777777" w:rsidR="001C4D9F" w:rsidRPr="001C4D9F" w:rsidRDefault="001C4D9F" w:rsidP="001C4D9F">
      <w:pPr>
        <w:pStyle w:val="111"/>
        <w:numPr>
          <w:ilvl w:val="0"/>
          <w:numId w:val="39"/>
        </w:numPr>
        <w:jc w:val="both"/>
        <w:rPr>
          <w:sz w:val="20"/>
          <w:szCs w:val="20"/>
        </w:rPr>
      </w:pPr>
      <w:r w:rsidRPr="001C4D9F">
        <w:rPr>
          <w:sz w:val="20"/>
          <w:szCs w:val="20"/>
        </w:rPr>
        <w:t xml:space="preserve">główna konstrukcja nośna </w:t>
      </w:r>
      <w:r w:rsidRPr="001C4D9F">
        <w:rPr>
          <w:sz w:val="20"/>
          <w:szCs w:val="20"/>
        </w:rPr>
        <w:tab/>
        <w:t>R120</w:t>
      </w:r>
    </w:p>
    <w:p w14:paraId="23472F8E" w14:textId="77777777" w:rsidR="001C4D9F" w:rsidRPr="001C4D9F" w:rsidRDefault="001C4D9F" w:rsidP="001C4D9F">
      <w:pPr>
        <w:pStyle w:val="111"/>
        <w:numPr>
          <w:ilvl w:val="0"/>
          <w:numId w:val="39"/>
        </w:numPr>
        <w:jc w:val="both"/>
        <w:rPr>
          <w:sz w:val="20"/>
          <w:szCs w:val="20"/>
        </w:rPr>
      </w:pPr>
      <w:r w:rsidRPr="001C4D9F">
        <w:rPr>
          <w:sz w:val="20"/>
          <w:szCs w:val="20"/>
        </w:rPr>
        <w:t>strop</w:t>
      </w:r>
      <w:r w:rsidRPr="001C4D9F">
        <w:rPr>
          <w:sz w:val="20"/>
          <w:szCs w:val="20"/>
        </w:rPr>
        <w:tab/>
      </w:r>
      <w:r w:rsidRPr="001C4D9F">
        <w:rPr>
          <w:sz w:val="20"/>
          <w:szCs w:val="20"/>
        </w:rPr>
        <w:tab/>
      </w:r>
      <w:r w:rsidRPr="001C4D9F">
        <w:rPr>
          <w:sz w:val="20"/>
          <w:szCs w:val="20"/>
        </w:rPr>
        <w:tab/>
      </w:r>
      <w:r w:rsidRPr="001C4D9F">
        <w:rPr>
          <w:sz w:val="20"/>
          <w:szCs w:val="20"/>
        </w:rPr>
        <w:tab/>
      </w:r>
      <w:r>
        <w:rPr>
          <w:sz w:val="20"/>
          <w:szCs w:val="20"/>
        </w:rPr>
        <w:tab/>
      </w:r>
      <w:r w:rsidRPr="001C4D9F">
        <w:rPr>
          <w:sz w:val="20"/>
          <w:szCs w:val="20"/>
        </w:rPr>
        <w:t>REI60</w:t>
      </w:r>
    </w:p>
    <w:p w14:paraId="7CF818FF" w14:textId="7400A4AD" w:rsidR="001C4D9F" w:rsidRPr="001C4D9F" w:rsidRDefault="001C4D9F" w:rsidP="001C4D9F">
      <w:pPr>
        <w:pStyle w:val="111"/>
        <w:numPr>
          <w:ilvl w:val="0"/>
          <w:numId w:val="39"/>
        </w:numPr>
        <w:jc w:val="both"/>
        <w:rPr>
          <w:sz w:val="20"/>
          <w:szCs w:val="20"/>
        </w:rPr>
      </w:pPr>
      <w:r w:rsidRPr="001C4D9F">
        <w:rPr>
          <w:sz w:val="20"/>
          <w:szCs w:val="20"/>
        </w:rPr>
        <w:t xml:space="preserve">konstrukcja dachu </w:t>
      </w:r>
      <w:r w:rsidRPr="001C4D9F">
        <w:rPr>
          <w:sz w:val="20"/>
          <w:szCs w:val="20"/>
        </w:rPr>
        <w:tab/>
      </w:r>
      <w:r w:rsidRPr="001C4D9F">
        <w:rPr>
          <w:sz w:val="20"/>
          <w:szCs w:val="20"/>
        </w:rPr>
        <w:tab/>
      </w:r>
      <w:r w:rsidR="00275EE5">
        <w:rPr>
          <w:sz w:val="20"/>
          <w:szCs w:val="20"/>
        </w:rPr>
        <w:tab/>
      </w:r>
      <w:r w:rsidRPr="001C4D9F">
        <w:rPr>
          <w:sz w:val="20"/>
          <w:szCs w:val="20"/>
        </w:rPr>
        <w:t>R30</w:t>
      </w:r>
    </w:p>
    <w:p w14:paraId="54E3FA9A" w14:textId="57BA64BA" w:rsidR="001C4D9F" w:rsidRPr="001C4D9F" w:rsidRDefault="001C4D9F" w:rsidP="001C4D9F">
      <w:pPr>
        <w:pStyle w:val="111"/>
        <w:numPr>
          <w:ilvl w:val="0"/>
          <w:numId w:val="39"/>
        </w:numPr>
        <w:jc w:val="both"/>
        <w:rPr>
          <w:sz w:val="20"/>
          <w:szCs w:val="20"/>
        </w:rPr>
      </w:pPr>
      <w:r w:rsidRPr="001C4D9F">
        <w:rPr>
          <w:sz w:val="20"/>
          <w:szCs w:val="20"/>
        </w:rPr>
        <w:t xml:space="preserve">ściana zewnętrzna </w:t>
      </w:r>
      <w:r w:rsidRPr="001C4D9F">
        <w:rPr>
          <w:sz w:val="20"/>
          <w:szCs w:val="20"/>
        </w:rPr>
        <w:tab/>
      </w:r>
      <w:r w:rsidRPr="001C4D9F">
        <w:rPr>
          <w:sz w:val="20"/>
          <w:szCs w:val="20"/>
        </w:rPr>
        <w:tab/>
      </w:r>
      <w:r w:rsidR="00275EE5">
        <w:rPr>
          <w:sz w:val="20"/>
          <w:szCs w:val="20"/>
        </w:rPr>
        <w:tab/>
      </w:r>
      <w:r w:rsidRPr="001C4D9F">
        <w:rPr>
          <w:sz w:val="20"/>
          <w:szCs w:val="20"/>
        </w:rPr>
        <w:t>EI60</w:t>
      </w:r>
    </w:p>
    <w:p w14:paraId="4911CB79" w14:textId="24B7125B" w:rsidR="001C4D9F" w:rsidRPr="001C4D9F" w:rsidRDefault="001C4D9F" w:rsidP="001C4D9F">
      <w:pPr>
        <w:pStyle w:val="111"/>
        <w:numPr>
          <w:ilvl w:val="0"/>
          <w:numId w:val="39"/>
        </w:numPr>
        <w:jc w:val="both"/>
        <w:rPr>
          <w:sz w:val="20"/>
          <w:szCs w:val="20"/>
        </w:rPr>
      </w:pPr>
      <w:proofErr w:type="spellStart"/>
      <w:r>
        <w:rPr>
          <w:sz w:val="20"/>
          <w:szCs w:val="20"/>
        </w:rPr>
        <w:t>przekrycie</w:t>
      </w:r>
      <w:proofErr w:type="spellEnd"/>
      <w:r>
        <w:rPr>
          <w:sz w:val="20"/>
          <w:szCs w:val="20"/>
        </w:rPr>
        <w:t xml:space="preserve"> dachu</w:t>
      </w:r>
      <w:r>
        <w:rPr>
          <w:sz w:val="20"/>
          <w:szCs w:val="20"/>
        </w:rPr>
        <w:tab/>
      </w:r>
      <w:r>
        <w:rPr>
          <w:sz w:val="20"/>
          <w:szCs w:val="20"/>
        </w:rPr>
        <w:tab/>
      </w:r>
      <w:r w:rsidR="00275EE5">
        <w:rPr>
          <w:sz w:val="20"/>
          <w:szCs w:val="20"/>
        </w:rPr>
        <w:tab/>
      </w:r>
      <w:r w:rsidRPr="001C4D9F">
        <w:rPr>
          <w:sz w:val="20"/>
          <w:szCs w:val="20"/>
        </w:rPr>
        <w:t>E30</w:t>
      </w:r>
    </w:p>
    <w:p w14:paraId="4AB7BF84" w14:textId="77777777" w:rsidR="00611E19" w:rsidRPr="00611E19" w:rsidRDefault="00611E19" w:rsidP="00611E19">
      <w:pPr>
        <w:ind w:left="283"/>
        <w:jc w:val="both"/>
        <w:rPr>
          <w:rFonts w:ascii="Verdana" w:hAnsi="Verdana"/>
        </w:rPr>
      </w:pPr>
    </w:p>
    <w:p w14:paraId="063B0DA3"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Konstrukcja budynku</w:t>
      </w:r>
    </w:p>
    <w:p w14:paraId="2286E229" w14:textId="77777777" w:rsidR="00611E19" w:rsidRDefault="00611E19" w:rsidP="00611E19">
      <w:pPr>
        <w:jc w:val="both"/>
        <w:rPr>
          <w:rFonts w:ascii="Verdana" w:hAnsi="Verdana"/>
        </w:rPr>
      </w:pPr>
    </w:p>
    <w:p w14:paraId="2B9EFE5C" w14:textId="77777777" w:rsidR="00DF4C35" w:rsidRPr="00DF4C35" w:rsidRDefault="00DF4C35" w:rsidP="00DF4C35">
      <w:pPr>
        <w:pStyle w:val="111"/>
        <w:jc w:val="both"/>
        <w:rPr>
          <w:sz w:val="20"/>
          <w:szCs w:val="20"/>
        </w:rPr>
      </w:pPr>
      <w:r w:rsidRPr="00DF4C35">
        <w:rPr>
          <w:sz w:val="20"/>
          <w:szCs w:val="20"/>
        </w:rPr>
        <w:t xml:space="preserve">Ogólny stan elementów konstrukcyjnych ocenia się jako dobry. Koncepcja </w:t>
      </w:r>
      <w:r>
        <w:rPr>
          <w:sz w:val="20"/>
          <w:szCs w:val="20"/>
        </w:rPr>
        <w:t xml:space="preserve">rozbudowy z </w:t>
      </w:r>
      <w:r w:rsidRPr="00DF4C35">
        <w:rPr>
          <w:sz w:val="20"/>
          <w:szCs w:val="20"/>
        </w:rPr>
        <w:t>przebudow</w:t>
      </w:r>
      <w:r>
        <w:rPr>
          <w:sz w:val="20"/>
          <w:szCs w:val="20"/>
        </w:rPr>
        <w:t>ą</w:t>
      </w:r>
      <w:r w:rsidRPr="00DF4C35">
        <w:rPr>
          <w:sz w:val="20"/>
          <w:szCs w:val="20"/>
        </w:rPr>
        <w:t xml:space="preserve"> budynku </w:t>
      </w:r>
      <w:r>
        <w:rPr>
          <w:sz w:val="20"/>
          <w:szCs w:val="20"/>
        </w:rPr>
        <w:t>biurowego</w:t>
      </w:r>
      <w:r w:rsidRPr="00DF4C35">
        <w:rPr>
          <w:sz w:val="20"/>
          <w:szCs w:val="20"/>
        </w:rPr>
        <w:t xml:space="preserve"> nie obejmuje wprowadzenia elementów, które mogą znacząco zwiększyć obciążenia występujące w budynku</w:t>
      </w:r>
      <w:r>
        <w:rPr>
          <w:sz w:val="20"/>
          <w:szCs w:val="20"/>
        </w:rPr>
        <w:t xml:space="preserve"> – w miejscach rozbudowywanych należy zaprojektować nową niezależną konstrukcję a w miejscach przebudowywanych poddać analizie układ konstrukcyjny i dokonać wynikowych wzmocnień / modernizacji.</w:t>
      </w:r>
    </w:p>
    <w:p w14:paraId="0D90E37F" w14:textId="77777777" w:rsidR="00DF4C35" w:rsidRDefault="00DF4C35" w:rsidP="00DF4C35">
      <w:pPr>
        <w:pStyle w:val="111"/>
        <w:jc w:val="both"/>
        <w:rPr>
          <w:rFonts w:eastAsia="Arial"/>
          <w:sz w:val="20"/>
          <w:szCs w:val="20"/>
        </w:rPr>
      </w:pPr>
      <w:r w:rsidRPr="00DF4C35">
        <w:rPr>
          <w:rFonts w:eastAsia="Arial"/>
          <w:sz w:val="20"/>
          <w:szCs w:val="20"/>
        </w:rPr>
        <w:t xml:space="preserve">W części strychowej, w której projektuje </w:t>
      </w:r>
      <w:r>
        <w:rPr>
          <w:rFonts w:eastAsia="Arial"/>
          <w:sz w:val="20"/>
          <w:szCs w:val="20"/>
        </w:rPr>
        <w:t>adaptację na pomieszczenia techniczne</w:t>
      </w:r>
      <w:r w:rsidRPr="00DF4C35">
        <w:rPr>
          <w:rFonts w:eastAsia="Arial"/>
          <w:sz w:val="20"/>
          <w:szCs w:val="20"/>
        </w:rPr>
        <w:t>, obecnie jest pozostawiony stropodach na stropie drewnianym. W koncepcji zakłada się pozostawienie stropu istniejącego</w:t>
      </w:r>
      <w:r>
        <w:rPr>
          <w:rFonts w:eastAsia="Arial"/>
          <w:sz w:val="20"/>
          <w:szCs w:val="20"/>
        </w:rPr>
        <w:t xml:space="preserve"> i zabezpieczenie konstrukcji stropu do odpowiedniej klasy odporności pożarowej poprzez jego obustronne obudowanie</w:t>
      </w:r>
      <w:r w:rsidRPr="00DF4C35">
        <w:rPr>
          <w:rFonts w:eastAsia="Arial"/>
          <w:sz w:val="20"/>
          <w:szCs w:val="20"/>
        </w:rPr>
        <w:t>. Na  etapie projektu budowlanego należy ściągnąć warstwy stropodachu i ocenić stan drewnianych belek stropowych. W przypadku stwierdzenia złego stanu technicznego  belki stropowe należy wzmocnić lub wymienić.</w:t>
      </w:r>
    </w:p>
    <w:p w14:paraId="0A742AF9" w14:textId="77777777" w:rsidR="00DF4C35" w:rsidRPr="00DF4C35" w:rsidRDefault="00DF4C35" w:rsidP="00DF4C35">
      <w:pPr>
        <w:pStyle w:val="111"/>
        <w:ind w:firstLine="0"/>
        <w:jc w:val="both"/>
        <w:rPr>
          <w:rFonts w:eastAsia="Arial"/>
          <w:sz w:val="20"/>
          <w:szCs w:val="20"/>
        </w:rPr>
      </w:pPr>
      <w:r w:rsidRPr="00DF4C35">
        <w:rPr>
          <w:rFonts w:eastAsia="Arial"/>
          <w:sz w:val="20"/>
          <w:szCs w:val="20"/>
        </w:rPr>
        <w:br/>
        <w:t>Technologia ewentualnego wzmocnienia stropu powinna zostać dobrana na podstawie obliczeń nośności stropu na etapie Projektu Budowlanego. Również na etapie PB należy dokonać wyboru warstw posadzkowych (wylewka lub suchy jastrych) w odniesieniu do wyżej wymienionych obliczeń.</w:t>
      </w:r>
    </w:p>
    <w:p w14:paraId="25A14FE6" w14:textId="77777777" w:rsidR="00611E19" w:rsidRPr="00DF4C35" w:rsidRDefault="00611E19" w:rsidP="00DF4C35">
      <w:pPr>
        <w:pStyle w:val="111"/>
        <w:jc w:val="both"/>
        <w:rPr>
          <w:sz w:val="20"/>
          <w:szCs w:val="20"/>
        </w:rPr>
      </w:pPr>
    </w:p>
    <w:p w14:paraId="3883024C" w14:textId="77777777" w:rsidR="00DF4C35" w:rsidRPr="00DF4C35" w:rsidRDefault="00DF4C35" w:rsidP="00DF4C35">
      <w:pPr>
        <w:pStyle w:val="111"/>
        <w:jc w:val="both"/>
        <w:rPr>
          <w:sz w:val="20"/>
          <w:szCs w:val="20"/>
        </w:rPr>
      </w:pPr>
      <w:r w:rsidRPr="00DF4C35">
        <w:rPr>
          <w:sz w:val="20"/>
          <w:szCs w:val="20"/>
        </w:rPr>
        <w:t xml:space="preserve">Nie dokonano oceny jakości fundamentów ze względu na brak dostępu. W  projekcie zakłada się pozostawienie istniejących ścian i ław fundamentowych. Na etapie </w:t>
      </w:r>
      <w:r w:rsidRPr="00DF4C35">
        <w:rPr>
          <w:rFonts w:eastAsia="Arial"/>
          <w:sz w:val="20"/>
          <w:szCs w:val="20"/>
        </w:rPr>
        <w:t xml:space="preserve">Projektu Budowlanego należy wykonać odkrywki i dokonać ostatecznej oceny. </w:t>
      </w:r>
    </w:p>
    <w:p w14:paraId="14FBEBFD" w14:textId="77777777" w:rsidR="00DF4C35" w:rsidRDefault="00DF4C35" w:rsidP="00DF4C35">
      <w:pPr>
        <w:pStyle w:val="111"/>
        <w:jc w:val="both"/>
        <w:rPr>
          <w:rFonts w:eastAsia="Arial"/>
          <w:sz w:val="20"/>
          <w:szCs w:val="20"/>
        </w:rPr>
      </w:pPr>
      <w:r w:rsidRPr="00DF4C35">
        <w:rPr>
          <w:rFonts w:eastAsia="Arial"/>
          <w:sz w:val="20"/>
          <w:szCs w:val="20"/>
        </w:rPr>
        <w:t>W związku z powyższym, na późniejszych etapach, po dokonaniu niezbędnych obliczeń konstrukcyjnych może powstać konieczność wzmocnienia fundamentów. Technologia ewentualnego wzmocnienia(np. podbijanie, płyty odciążające itp.) powinna zostać dobrana na podstawie obliczeń.</w:t>
      </w:r>
    </w:p>
    <w:p w14:paraId="1F98FC3D" w14:textId="77777777" w:rsidR="00DF4C35" w:rsidRPr="00DF4C35" w:rsidRDefault="00DF4C35" w:rsidP="00DF4C35">
      <w:pPr>
        <w:pStyle w:val="111"/>
        <w:jc w:val="both"/>
        <w:rPr>
          <w:sz w:val="20"/>
          <w:szCs w:val="20"/>
        </w:rPr>
      </w:pPr>
    </w:p>
    <w:p w14:paraId="4B1173E5" w14:textId="77777777" w:rsidR="00DF4C35" w:rsidRPr="00DF4C35" w:rsidRDefault="00DF4C35" w:rsidP="00DF4C35">
      <w:pPr>
        <w:pStyle w:val="111"/>
        <w:jc w:val="both"/>
        <w:rPr>
          <w:sz w:val="20"/>
          <w:szCs w:val="20"/>
        </w:rPr>
      </w:pPr>
      <w:r w:rsidRPr="00DF4C35">
        <w:rPr>
          <w:rFonts w:eastAsia="Arial"/>
          <w:sz w:val="20"/>
          <w:szCs w:val="20"/>
        </w:rPr>
        <w:t>Ogólny stan ścian nośnych ocenia się jako dobry, dlatego w projekcie przyjęto ich pozostawienie, z miejscowym wyburzeniem, nowych otworów okiennych i drzwiowych oraz uzupełnieniem w miejscu starych okien i drzwi.</w:t>
      </w:r>
    </w:p>
    <w:p w14:paraId="7797F9D2" w14:textId="77777777" w:rsidR="00DF4C35" w:rsidRPr="00DF4C35" w:rsidRDefault="00DF4C35" w:rsidP="00DF4C35">
      <w:pPr>
        <w:pStyle w:val="111"/>
        <w:jc w:val="both"/>
        <w:rPr>
          <w:sz w:val="20"/>
          <w:szCs w:val="20"/>
        </w:rPr>
      </w:pPr>
      <w:r w:rsidRPr="00DF4C35">
        <w:rPr>
          <w:sz w:val="20"/>
          <w:szCs w:val="20"/>
        </w:rPr>
        <w:lastRenderedPageBreak/>
        <w:t>Szczegółowe rozwiązanie układu konstrukcyjnego powinno być przedmiotem dalszych opracowań projektowych.</w:t>
      </w:r>
    </w:p>
    <w:p w14:paraId="1C57E121" w14:textId="77777777" w:rsidR="00DF4C35" w:rsidRPr="00DF4C35" w:rsidRDefault="00DF4C35" w:rsidP="00DF4C35">
      <w:pPr>
        <w:pStyle w:val="111"/>
        <w:jc w:val="both"/>
        <w:rPr>
          <w:sz w:val="20"/>
          <w:szCs w:val="20"/>
        </w:rPr>
      </w:pPr>
    </w:p>
    <w:p w14:paraId="726481EE" w14:textId="77777777" w:rsidR="00DF4C35" w:rsidRPr="00DF4C35" w:rsidRDefault="00DF4C35" w:rsidP="00DF4C35">
      <w:pPr>
        <w:pStyle w:val="111"/>
        <w:jc w:val="both"/>
        <w:rPr>
          <w:sz w:val="20"/>
          <w:szCs w:val="20"/>
        </w:rPr>
      </w:pPr>
      <w:r w:rsidRPr="00DF4C35">
        <w:rPr>
          <w:rFonts w:eastAsia="Arial"/>
          <w:sz w:val="20"/>
          <w:szCs w:val="20"/>
        </w:rPr>
        <w:t>Po wizji lokalnej, nie zauważono pęknięć w istniejącym stropie DZ3. Dlatego w projekcie przyjęto częściowe pozostawienie stropu. Na etapie Projektu Budowlanego należy wykonać odkrywki i wykonać Ekspertyzę Techniczną. Po dokonaniu odkrywek, w przypadku stwierdzenia złego stanu technicznego strop należy wymienić.</w:t>
      </w:r>
      <w:r>
        <w:rPr>
          <w:rFonts w:eastAsia="Arial"/>
          <w:sz w:val="20"/>
          <w:szCs w:val="20"/>
        </w:rPr>
        <w:t xml:space="preserve"> W miejscu projektowanej klatki schodowej oraz szybu windowego należy wykonać odpowiednie wymiany i wzmocnienia. </w:t>
      </w:r>
    </w:p>
    <w:p w14:paraId="14D98A97" w14:textId="77777777" w:rsidR="00DF4C35" w:rsidRPr="00DF4C35" w:rsidRDefault="00DF4C35" w:rsidP="00DF4C35">
      <w:pPr>
        <w:pStyle w:val="111"/>
        <w:jc w:val="both"/>
        <w:rPr>
          <w:sz w:val="20"/>
          <w:szCs w:val="20"/>
        </w:rPr>
      </w:pPr>
    </w:p>
    <w:p w14:paraId="78A67188" w14:textId="77777777" w:rsidR="00DF4C35" w:rsidRDefault="00DF4C35" w:rsidP="00DF4C35">
      <w:pPr>
        <w:pStyle w:val="111"/>
        <w:jc w:val="both"/>
        <w:rPr>
          <w:rFonts w:eastAsia="Arial"/>
          <w:sz w:val="20"/>
          <w:szCs w:val="20"/>
        </w:rPr>
      </w:pPr>
      <w:r w:rsidRPr="00DF4C35">
        <w:rPr>
          <w:rFonts w:eastAsia="Arial"/>
          <w:sz w:val="20"/>
          <w:szCs w:val="20"/>
        </w:rPr>
        <w:t xml:space="preserve">Dach budynku proponuje </w:t>
      </w:r>
      <w:r>
        <w:rPr>
          <w:rFonts w:eastAsia="Arial"/>
          <w:sz w:val="20"/>
          <w:szCs w:val="20"/>
        </w:rPr>
        <w:t>się poddać pracom remontowym w zakresie</w:t>
      </w:r>
      <w:r w:rsidR="00100C76">
        <w:rPr>
          <w:rFonts w:eastAsia="Arial"/>
          <w:sz w:val="20"/>
          <w:szCs w:val="20"/>
        </w:rPr>
        <w:t xml:space="preserve"> docieplenia oraz </w:t>
      </w:r>
      <w:r>
        <w:rPr>
          <w:rFonts w:eastAsia="Arial"/>
          <w:sz w:val="20"/>
          <w:szCs w:val="20"/>
        </w:rPr>
        <w:t xml:space="preserve">wymiany poszycia i zabezpieczenia belek więźby. </w:t>
      </w:r>
    </w:p>
    <w:p w14:paraId="245E74D4" w14:textId="77777777" w:rsidR="00DF4C35" w:rsidRDefault="00DF4C35" w:rsidP="00DF4C35">
      <w:pPr>
        <w:pStyle w:val="111"/>
        <w:jc w:val="both"/>
        <w:rPr>
          <w:rFonts w:eastAsia="Arial"/>
          <w:sz w:val="20"/>
          <w:szCs w:val="20"/>
        </w:rPr>
      </w:pPr>
    </w:p>
    <w:p w14:paraId="56B4BDC2" w14:textId="77777777" w:rsidR="00DF4C35" w:rsidRDefault="00DF4C35" w:rsidP="00DF4C35">
      <w:pPr>
        <w:pStyle w:val="111"/>
        <w:jc w:val="both"/>
        <w:rPr>
          <w:rFonts w:eastAsia="Arial"/>
          <w:sz w:val="20"/>
          <w:szCs w:val="20"/>
        </w:rPr>
      </w:pPr>
      <w:r>
        <w:rPr>
          <w:rFonts w:eastAsia="Arial"/>
          <w:sz w:val="20"/>
          <w:szCs w:val="20"/>
        </w:rPr>
        <w:t>Część parterowa przewidziana do wyburzenia ze względu na zły stan techniczny</w:t>
      </w:r>
      <w:r w:rsidR="005342EE">
        <w:rPr>
          <w:rFonts w:eastAsia="Arial"/>
          <w:sz w:val="20"/>
          <w:szCs w:val="20"/>
        </w:rPr>
        <w:t xml:space="preserve"> i ograniczone możliwości adaptacyjne. </w:t>
      </w:r>
    </w:p>
    <w:p w14:paraId="6EE0A606" w14:textId="77777777" w:rsidR="005342EE" w:rsidRDefault="005342EE" w:rsidP="00DF4C35">
      <w:pPr>
        <w:pStyle w:val="111"/>
        <w:jc w:val="both"/>
        <w:rPr>
          <w:rFonts w:eastAsia="Arial"/>
          <w:sz w:val="20"/>
          <w:szCs w:val="20"/>
        </w:rPr>
      </w:pPr>
    </w:p>
    <w:p w14:paraId="3B4E1942" w14:textId="77777777" w:rsidR="005342EE" w:rsidRDefault="005342EE" w:rsidP="00DF4C35">
      <w:pPr>
        <w:pStyle w:val="111"/>
        <w:jc w:val="both"/>
      </w:pPr>
      <w:r>
        <w:rPr>
          <w:rFonts w:eastAsia="Arial"/>
          <w:sz w:val="20"/>
          <w:szCs w:val="20"/>
        </w:rPr>
        <w:t xml:space="preserve">Części nowo projektowane należy wykonać w technologii tradycyjnej udoskonalonej. </w:t>
      </w:r>
    </w:p>
    <w:p w14:paraId="3E2BD42A" w14:textId="77777777" w:rsidR="00DF4C35" w:rsidRDefault="00DF4C35" w:rsidP="00611E19">
      <w:pPr>
        <w:jc w:val="both"/>
        <w:rPr>
          <w:rFonts w:ascii="Verdana" w:hAnsi="Verdana"/>
        </w:rPr>
      </w:pPr>
    </w:p>
    <w:p w14:paraId="32772B45"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Instalacje</w:t>
      </w:r>
    </w:p>
    <w:p w14:paraId="20C3D201" w14:textId="77777777" w:rsidR="00611E19" w:rsidRDefault="00611E19" w:rsidP="00611E19">
      <w:pPr>
        <w:jc w:val="both"/>
        <w:rPr>
          <w:rFonts w:ascii="Verdana" w:hAnsi="Verdana"/>
        </w:rPr>
      </w:pPr>
    </w:p>
    <w:p w14:paraId="135C4556" w14:textId="77777777" w:rsidR="00611E19" w:rsidRPr="000E5624" w:rsidRDefault="000E5624" w:rsidP="00BF4830">
      <w:pPr>
        <w:numPr>
          <w:ilvl w:val="1"/>
          <w:numId w:val="12"/>
        </w:numPr>
        <w:jc w:val="both"/>
        <w:rPr>
          <w:rFonts w:ascii="Verdana" w:hAnsi="Verdana"/>
          <w:u w:val="single"/>
        </w:rPr>
      </w:pPr>
      <w:r w:rsidRPr="000E5624">
        <w:rPr>
          <w:rFonts w:ascii="Verdana" w:hAnsi="Verdana"/>
          <w:u w:val="single"/>
        </w:rPr>
        <w:t xml:space="preserve"> </w:t>
      </w:r>
      <w:r w:rsidR="00611E19" w:rsidRPr="000E5624">
        <w:rPr>
          <w:rFonts w:ascii="Verdana" w:hAnsi="Verdana"/>
          <w:u w:val="single"/>
        </w:rPr>
        <w:t>Instalacja wodociągowa</w:t>
      </w:r>
    </w:p>
    <w:p w14:paraId="55DCA6F8" w14:textId="77777777" w:rsidR="00611E19" w:rsidRDefault="00611E19" w:rsidP="00611E19">
      <w:pPr>
        <w:jc w:val="both"/>
        <w:rPr>
          <w:rFonts w:ascii="Verdana" w:hAnsi="Verdana"/>
        </w:rPr>
      </w:pPr>
    </w:p>
    <w:p w14:paraId="0CFE50D0" w14:textId="77777777" w:rsidR="00EE621B" w:rsidRPr="00EE621B" w:rsidRDefault="00EE621B" w:rsidP="00EE621B">
      <w:pPr>
        <w:pStyle w:val="111"/>
        <w:jc w:val="both"/>
        <w:rPr>
          <w:sz w:val="20"/>
          <w:szCs w:val="20"/>
        </w:rPr>
      </w:pPr>
      <w:r w:rsidRPr="00275EE5">
        <w:rPr>
          <w:rStyle w:val="TextStyle17"/>
          <w:rFonts w:ascii="Verdana" w:hAnsi="Verdana" w:cs="Times New Roman"/>
          <w:b w:val="0"/>
          <w:sz w:val="20"/>
          <w:szCs w:val="20"/>
        </w:rPr>
        <w:t xml:space="preserve">Woda na cele bytowo </w:t>
      </w:r>
      <w:r w:rsidRPr="00275EE5">
        <w:rPr>
          <w:rStyle w:val="TextStyle152"/>
          <w:rFonts w:ascii="Verdana" w:hAnsi="Verdana" w:cs="Times New Roman"/>
          <w:b w:val="0"/>
          <w:sz w:val="20"/>
          <w:szCs w:val="20"/>
        </w:rPr>
        <w:t>– gospodarcze dostarczana będzie z istniejącego przyłącza wodnego do sieci wodociągowej – ewentualnie po określeniu nowego zapotrzebowania nowym przyłączem na podstawie warunków technicznych.</w:t>
      </w:r>
      <w:r w:rsidRPr="00EE621B">
        <w:rPr>
          <w:rStyle w:val="TextStyle152"/>
          <w:rFonts w:ascii="Verdana" w:hAnsi="Verdana" w:cs="Times New Roman"/>
          <w:b w:val="0"/>
          <w:sz w:val="20"/>
          <w:szCs w:val="20"/>
        </w:rPr>
        <w:t xml:space="preserve"> </w:t>
      </w:r>
      <w:r w:rsidRPr="00EE621B">
        <w:rPr>
          <w:rStyle w:val="TextStyle17"/>
          <w:rFonts w:ascii="Verdana" w:hAnsi="Verdana" w:cs="Times New Roman"/>
          <w:b w:val="0"/>
          <w:sz w:val="20"/>
          <w:szCs w:val="20"/>
        </w:rPr>
        <w:t>Przygotowa</w:t>
      </w:r>
      <w:r w:rsidRPr="00EE621B">
        <w:rPr>
          <w:rStyle w:val="TextStyle152"/>
          <w:rFonts w:ascii="Verdana" w:hAnsi="Verdana" w:cs="Times New Roman"/>
          <w:b w:val="0"/>
          <w:sz w:val="20"/>
          <w:szCs w:val="20"/>
        </w:rPr>
        <w:t xml:space="preserve">nie ciepłej wody </w:t>
      </w:r>
      <w:r>
        <w:rPr>
          <w:rStyle w:val="TextStyle152"/>
          <w:rFonts w:ascii="Verdana" w:hAnsi="Verdana" w:cs="Times New Roman"/>
          <w:b w:val="0"/>
          <w:sz w:val="20"/>
          <w:szCs w:val="20"/>
        </w:rPr>
        <w:t>proponuje się wykonać</w:t>
      </w:r>
      <w:r w:rsidRPr="00EE621B">
        <w:rPr>
          <w:rStyle w:val="TextStyle152"/>
          <w:rFonts w:ascii="Verdana" w:hAnsi="Verdana" w:cs="Times New Roman"/>
          <w:b w:val="0"/>
          <w:sz w:val="20"/>
          <w:szCs w:val="20"/>
        </w:rPr>
        <w:t xml:space="preserve"> za pośrednictwem pompy ciepła. Instalację wody zimnej i ciepłej należy wykonać z rur z tworzyw sztucznych.</w:t>
      </w:r>
    </w:p>
    <w:p w14:paraId="136EF170" w14:textId="77777777" w:rsidR="00EE621B" w:rsidRDefault="00EE621B" w:rsidP="00EE621B">
      <w:pPr>
        <w:pStyle w:val="111"/>
        <w:jc w:val="both"/>
        <w:rPr>
          <w:rStyle w:val="Domylnaczcionkaakapitu1"/>
          <w:rFonts w:ascii="Verdana" w:hAnsi="Verdana" w:cs="Times New Roman"/>
          <w:sz w:val="20"/>
          <w:szCs w:val="20"/>
        </w:rPr>
      </w:pPr>
      <w:r w:rsidRPr="00EE621B">
        <w:rPr>
          <w:rStyle w:val="TextStyle152"/>
          <w:rFonts w:ascii="Verdana" w:hAnsi="Verdana" w:cs="Times New Roman"/>
          <w:b w:val="0"/>
          <w:sz w:val="20"/>
          <w:szCs w:val="20"/>
        </w:rPr>
        <w:t>Woda na cele ppoż. dostarczana będzie po wykonaniu przyłącza wodnego do sieci wodociągowej. Zasilanie hydrantów DN 25 o wydajności min. 1l/s każdy. Instalację ppoż</w:t>
      </w:r>
      <w:r w:rsidRPr="00EE621B">
        <w:rPr>
          <w:rStyle w:val="TextStyle17"/>
          <w:rFonts w:ascii="Verdana" w:hAnsi="Verdana" w:cs="Times New Roman"/>
          <w:b w:val="0"/>
          <w:sz w:val="20"/>
          <w:szCs w:val="20"/>
        </w:rPr>
        <w:t xml:space="preserve">. </w:t>
      </w:r>
      <w:r w:rsidRPr="00EE621B">
        <w:rPr>
          <w:rStyle w:val="TextStyle152"/>
          <w:rFonts w:ascii="Verdana" w:hAnsi="Verdana" w:cs="Times New Roman"/>
          <w:b w:val="0"/>
          <w:sz w:val="20"/>
          <w:szCs w:val="20"/>
        </w:rPr>
        <w:t xml:space="preserve">należy wykonać </w:t>
      </w:r>
      <w:r w:rsidRPr="00EE621B">
        <w:rPr>
          <w:rStyle w:val="Domylnaczcionkaakapitu1"/>
          <w:rFonts w:ascii="Verdana" w:hAnsi="Verdana" w:cs="Times New Roman"/>
          <w:sz w:val="20"/>
          <w:szCs w:val="20"/>
        </w:rPr>
        <w:t>rur stalowych ocynkowanych dwuwarstwowo wg PN-74/H74200 i PN-81/B10700.</w:t>
      </w:r>
    </w:p>
    <w:p w14:paraId="2231202B" w14:textId="77777777" w:rsidR="00F75027" w:rsidRPr="00F75027" w:rsidRDefault="00F75027" w:rsidP="00EE621B">
      <w:pPr>
        <w:pStyle w:val="111"/>
        <w:jc w:val="both"/>
        <w:rPr>
          <w:sz w:val="20"/>
          <w:szCs w:val="20"/>
        </w:rPr>
      </w:pPr>
      <w:r>
        <w:rPr>
          <w:rStyle w:val="TextStyle152"/>
          <w:rFonts w:ascii="Verdana" w:hAnsi="Verdana" w:cs="Times New Roman"/>
          <w:b w:val="0"/>
          <w:sz w:val="20"/>
          <w:szCs w:val="20"/>
        </w:rPr>
        <w:t>Wystąpić do zarządcy sieci o warunki przyłączenia</w:t>
      </w:r>
    </w:p>
    <w:p w14:paraId="51ABDA3A" w14:textId="77777777" w:rsidR="00611E19" w:rsidRDefault="00611E19" w:rsidP="00611E19">
      <w:pPr>
        <w:jc w:val="both"/>
        <w:rPr>
          <w:rFonts w:ascii="Verdana" w:hAnsi="Verdana"/>
        </w:rPr>
      </w:pPr>
    </w:p>
    <w:p w14:paraId="48DFBD49" w14:textId="77777777" w:rsidR="00611E19" w:rsidRPr="000E5624" w:rsidRDefault="00611E19" w:rsidP="00BF4830">
      <w:pPr>
        <w:numPr>
          <w:ilvl w:val="1"/>
          <w:numId w:val="12"/>
        </w:numPr>
        <w:jc w:val="both"/>
        <w:rPr>
          <w:rFonts w:ascii="Verdana" w:hAnsi="Verdana"/>
          <w:u w:val="single"/>
        </w:rPr>
      </w:pPr>
      <w:r w:rsidRPr="000E5624">
        <w:rPr>
          <w:rFonts w:ascii="Verdana" w:hAnsi="Verdana"/>
          <w:u w:val="single"/>
        </w:rPr>
        <w:t>Instalacja kanalizacji</w:t>
      </w:r>
    </w:p>
    <w:p w14:paraId="4A6D67AB" w14:textId="77777777" w:rsidR="00611E19" w:rsidRDefault="00611E19" w:rsidP="00611E19">
      <w:pPr>
        <w:jc w:val="both"/>
        <w:rPr>
          <w:rFonts w:ascii="Verdana" w:hAnsi="Verdana"/>
        </w:rPr>
      </w:pPr>
    </w:p>
    <w:p w14:paraId="622EF644" w14:textId="77777777" w:rsidR="00EE621B" w:rsidRPr="00EE621B" w:rsidRDefault="00EE621B" w:rsidP="00EE621B">
      <w:pPr>
        <w:pStyle w:val="111"/>
        <w:jc w:val="both"/>
        <w:rPr>
          <w:sz w:val="20"/>
          <w:szCs w:val="20"/>
        </w:rPr>
      </w:pPr>
      <w:r w:rsidRPr="00EE621B">
        <w:rPr>
          <w:rStyle w:val="TextStyle17"/>
          <w:rFonts w:ascii="Verdana" w:hAnsi="Verdana" w:cs="Times New Roman"/>
          <w:b w:val="0"/>
          <w:sz w:val="20"/>
          <w:szCs w:val="20"/>
        </w:rPr>
        <w:t xml:space="preserve">Instalacja kanalizacji sanitarnej, piony i </w:t>
      </w:r>
      <w:r w:rsidRPr="00EE621B">
        <w:rPr>
          <w:rStyle w:val="TextStyle152"/>
          <w:rFonts w:ascii="Verdana" w:hAnsi="Verdana" w:cs="Times New Roman"/>
          <w:b w:val="0"/>
          <w:sz w:val="20"/>
          <w:szCs w:val="20"/>
        </w:rPr>
        <w:t xml:space="preserve">podłączenia kanalizacyjne z rur i kształtek z tworzyw sztucznych. Ścieki odprowadzane do istniejącej kanalizacji sanitarnej </w:t>
      </w:r>
      <w:r>
        <w:rPr>
          <w:rStyle w:val="TextStyle152"/>
          <w:rFonts w:ascii="Verdana" w:hAnsi="Verdana" w:cs="Times New Roman"/>
          <w:b w:val="0"/>
          <w:sz w:val="20"/>
          <w:szCs w:val="20"/>
        </w:rPr>
        <w:t>przyłączem lub na podstawie warunków technicznych dokonana zostanie przebudowa przyłącza</w:t>
      </w:r>
      <w:r w:rsidRPr="00EE621B">
        <w:rPr>
          <w:rStyle w:val="TextStyle152"/>
          <w:rFonts w:ascii="Verdana" w:hAnsi="Verdana" w:cs="Times New Roman"/>
          <w:b w:val="0"/>
          <w:sz w:val="20"/>
          <w:szCs w:val="20"/>
        </w:rPr>
        <w:t>.</w:t>
      </w:r>
    </w:p>
    <w:p w14:paraId="3EAA852A" w14:textId="77777777" w:rsidR="00EE621B" w:rsidRDefault="00EE621B" w:rsidP="00EE621B">
      <w:pPr>
        <w:pStyle w:val="111"/>
        <w:jc w:val="both"/>
        <w:rPr>
          <w:rStyle w:val="TextStyle152"/>
          <w:rFonts w:ascii="Verdana" w:hAnsi="Verdana" w:cs="Times New Roman"/>
          <w:b w:val="0"/>
          <w:sz w:val="20"/>
          <w:szCs w:val="20"/>
        </w:rPr>
      </w:pPr>
      <w:r w:rsidRPr="00EE621B">
        <w:rPr>
          <w:rStyle w:val="TextStyle152"/>
          <w:rFonts w:ascii="Verdana" w:hAnsi="Verdana" w:cs="Times New Roman"/>
          <w:b w:val="0"/>
          <w:sz w:val="20"/>
          <w:szCs w:val="20"/>
        </w:rPr>
        <w:t xml:space="preserve">Instalacja kanalizacji deszczowej, obejmująca wody opadowe i roztopowe z dachu oraz </w:t>
      </w:r>
      <w:r w:rsidRPr="00EE621B">
        <w:rPr>
          <w:rStyle w:val="TextStyle17"/>
          <w:rFonts w:ascii="Verdana" w:hAnsi="Verdana" w:cs="Times New Roman"/>
          <w:b w:val="0"/>
          <w:sz w:val="20"/>
          <w:szCs w:val="20"/>
        </w:rPr>
        <w:t>ter</w:t>
      </w:r>
      <w:r w:rsidRPr="00EE621B">
        <w:rPr>
          <w:rStyle w:val="TextStyle152"/>
          <w:rFonts w:ascii="Verdana" w:hAnsi="Verdana" w:cs="Times New Roman"/>
          <w:b w:val="0"/>
          <w:sz w:val="20"/>
          <w:szCs w:val="20"/>
        </w:rPr>
        <w:t>enów utwardzonych. Woda klasyfikowana jako czysta odprowadzana bez podczyszczania</w:t>
      </w:r>
      <w:r>
        <w:rPr>
          <w:rStyle w:val="TextStyle152"/>
          <w:rFonts w:ascii="Verdana" w:hAnsi="Verdana" w:cs="Times New Roman"/>
          <w:b w:val="0"/>
          <w:sz w:val="20"/>
          <w:szCs w:val="20"/>
        </w:rPr>
        <w:t xml:space="preserve"> (z dachów)</w:t>
      </w:r>
      <w:r w:rsidRPr="00EE621B">
        <w:rPr>
          <w:rStyle w:val="TextStyle152"/>
          <w:rFonts w:ascii="Verdana" w:hAnsi="Verdana" w:cs="Times New Roman"/>
          <w:b w:val="0"/>
          <w:sz w:val="20"/>
          <w:szCs w:val="20"/>
        </w:rPr>
        <w:t xml:space="preserve"> do kanalizacji deszczowej </w:t>
      </w:r>
      <w:r>
        <w:rPr>
          <w:rStyle w:val="TextStyle152"/>
          <w:rFonts w:ascii="Verdana" w:hAnsi="Verdana" w:cs="Times New Roman"/>
          <w:b w:val="0"/>
          <w:sz w:val="20"/>
          <w:szCs w:val="20"/>
        </w:rPr>
        <w:t xml:space="preserve">na podstawie warunków przyłączeniowych. Należy przewidzieć racjonale zagospodarowanie wody opadowej na terenie własnej działki. Wody opadowe i roztopowe z terenów parkingów należy podczyścić do minimalnego wymaganego stopnia. </w:t>
      </w:r>
    </w:p>
    <w:p w14:paraId="2EC37CC4" w14:textId="77777777" w:rsidR="00F75027" w:rsidRPr="00F75027" w:rsidRDefault="00F75027" w:rsidP="00EE621B">
      <w:pPr>
        <w:pStyle w:val="111"/>
        <w:jc w:val="both"/>
        <w:rPr>
          <w:sz w:val="20"/>
          <w:szCs w:val="20"/>
        </w:rPr>
      </w:pPr>
      <w:r>
        <w:rPr>
          <w:rStyle w:val="TextStyle152"/>
          <w:rFonts w:ascii="Verdana" w:hAnsi="Verdana" w:cs="Times New Roman"/>
          <w:b w:val="0"/>
          <w:sz w:val="20"/>
          <w:szCs w:val="20"/>
        </w:rPr>
        <w:t>Wystąpić do zarządcy sieci o warunki przyłączenia</w:t>
      </w:r>
    </w:p>
    <w:p w14:paraId="1C96433F" w14:textId="77777777" w:rsidR="00611E19" w:rsidRDefault="00611E19" w:rsidP="00611E19">
      <w:pPr>
        <w:jc w:val="both"/>
        <w:rPr>
          <w:rFonts w:ascii="Verdana" w:hAnsi="Verdana"/>
        </w:rPr>
      </w:pPr>
    </w:p>
    <w:p w14:paraId="4B9E8BC5"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Instalacja centralnego ogrzewania</w:t>
      </w:r>
    </w:p>
    <w:p w14:paraId="1C64F423" w14:textId="77777777" w:rsidR="00611E19" w:rsidRDefault="00611E19" w:rsidP="00611E19">
      <w:pPr>
        <w:jc w:val="both"/>
        <w:rPr>
          <w:rFonts w:ascii="Verdana" w:hAnsi="Verdana"/>
        </w:rPr>
      </w:pPr>
    </w:p>
    <w:p w14:paraId="67F6A7F2" w14:textId="77777777" w:rsidR="009D3B01" w:rsidRPr="009D3B01" w:rsidRDefault="009D3B01" w:rsidP="009D3B01">
      <w:pPr>
        <w:pStyle w:val="111"/>
        <w:jc w:val="both"/>
        <w:rPr>
          <w:sz w:val="20"/>
          <w:szCs w:val="20"/>
        </w:rPr>
      </w:pPr>
      <w:r>
        <w:rPr>
          <w:sz w:val="20"/>
          <w:szCs w:val="20"/>
        </w:rPr>
        <w:t>Na przedmiotowym terenie d</w:t>
      </w:r>
      <w:r w:rsidRPr="009D3B01">
        <w:rPr>
          <w:sz w:val="20"/>
          <w:szCs w:val="20"/>
        </w:rPr>
        <w:t>ostępne nośniki energii:  gaz z sieci, energia elektryczna z sieci.</w:t>
      </w:r>
    </w:p>
    <w:p w14:paraId="7C95E8D2" w14:textId="77777777" w:rsidR="009D3B01" w:rsidRDefault="009D3B01" w:rsidP="009D3B01">
      <w:pPr>
        <w:pStyle w:val="111"/>
        <w:jc w:val="both"/>
        <w:rPr>
          <w:sz w:val="20"/>
          <w:szCs w:val="20"/>
        </w:rPr>
      </w:pPr>
      <w:r>
        <w:rPr>
          <w:sz w:val="20"/>
          <w:szCs w:val="20"/>
        </w:rPr>
        <w:t>W związku z koniecznością wykorzystania OZE dla</w:t>
      </w:r>
      <w:r w:rsidRPr="009D3B01">
        <w:rPr>
          <w:sz w:val="20"/>
          <w:szCs w:val="20"/>
        </w:rPr>
        <w:t xml:space="preserve"> zaopatrzenia w energię do </w:t>
      </w:r>
      <w:r>
        <w:rPr>
          <w:sz w:val="20"/>
          <w:szCs w:val="20"/>
        </w:rPr>
        <w:t>wstępnej analizy przyjęto dwa możliwe warianty:</w:t>
      </w:r>
    </w:p>
    <w:p w14:paraId="1E11AE70" w14:textId="77777777" w:rsidR="009D3B01" w:rsidRPr="009D3B01" w:rsidRDefault="009D3B01" w:rsidP="009D3B01">
      <w:pPr>
        <w:pStyle w:val="111"/>
        <w:jc w:val="both"/>
        <w:rPr>
          <w:sz w:val="20"/>
          <w:szCs w:val="20"/>
        </w:rPr>
      </w:pPr>
    </w:p>
    <w:p w14:paraId="275DB2C4" w14:textId="77777777" w:rsidR="009D3B01" w:rsidRPr="009D3B01" w:rsidRDefault="009D3B01" w:rsidP="009D3B01">
      <w:pPr>
        <w:pStyle w:val="111"/>
        <w:numPr>
          <w:ilvl w:val="0"/>
          <w:numId w:val="40"/>
        </w:numPr>
        <w:jc w:val="both"/>
        <w:rPr>
          <w:sz w:val="20"/>
          <w:szCs w:val="20"/>
        </w:rPr>
      </w:pPr>
      <w:r w:rsidRPr="009D3B01">
        <w:rPr>
          <w:sz w:val="20"/>
          <w:szCs w:val="20"/>
        </w:rPr>
        <w:t>System konwencjonalny: zaopatrzenie w energię cieplną i c.w.u. z kotła gazowego</w:t>
      </w:r>
    </w:p>
    <w:p w14:paraId="509FC5E5" w14:textId="77777777" w:rsidR="009D3B01" w:rsidRDefault="009D3B01" w:rsidP="009D3B01">
      <w:pPr>
        <w:pStyle w:val="111"/>
        <w:ind w:firstLine="0"/>
        <w:jc w:val="both"/>
        <w:rPr>
          <w:sz w:val="20"/>
          <w:szCs w:val="20"/>
        </w:rPr>
      </w:pPr>
      <w:r w:rsidRPr="009D3B01">
        <w:rPr>
          <w:sz w:val="20"/>
          <w:szCs w:val="20"/>
        </w:rPr>
        <w:t xml:space="preserve">Zalety: niskie nakłady inwestycyjne, sprawdzona technologia, niskie ryzyko wahań kosztów pozyskania energii. </w:t>
      </w:r>
    </w:p>
    <w:p w14:paraId="1C77C0FA" w14:textId="77777777" w:rsidR="009D3B01" w:rsidRPr="009D3B01" w:rsidRDefault="009D3B01" w:rsidP="009D3B01">
      <w:pPr>
        <w:pStyle w:val="111"/>
        <w:ind w:firstLine="0"/>
        <w:jc w:val="both"/>
        <w:rPr>
          <w:sz w:val="20"/>
          <w:szCs w:val="20"/>
        </w:rPr>
      </w:pPr>
      <w:r w:rsidRPr="009D3B01">
        <w:rPr>
          <w:sz w:val="20"/>
          <w:szCs w:val="20"/>
        </w:rPr>
        <w:t>Wady: brak niezależności od sieci zewnętrznych, wyższe koszy użytkowania, emisja CO2</w:t>
      </w:r>
      <w:r>
        <w:rPr>
          <w:sz w:val="20"/>
          <w:szCs w:val="20"/>
        </w:rPr>
        <w:t xml:space="preserve">. Obecnie dostępność do paliwa gazowego wielokrotnie była podważana. </w:t>
      </w:r>
    </w:p>
    <w:p w14:paraId="3933080B" w14:textId="77777777" w:rsidR="009D3B01" w:rsidRDefault="009D3B01" w:rsidP="009D3B01">
      <w:pPr>
        <w:pStyle w:val="111"/>
        <w:ind w:firstLine="0"/>
        <w:jc w:val="both"/>
        <w:rPr>
          <w:sz w:val="20"/>
          <w:szCs w:val="20"/>
        </w:rPr>
      </w:pPr>
    </w:p>
    <w:p w14:paraId="75C863F0" w14:textId="77777777" w:rsidR="009D3B01" w:rsidRPr="009D3B01" w:rsidRDefault="009D3B01" w:rsidP="009D3B01">
      <w:pPr>
        <w:pStyle w:val="111"/>
        <w:numPr>
          <w:ilvl w:val="0"/>
          <w:numId w:val="40"/>
        </w:numPr>
        <w:jc w:val="both"/>
        <w:rPr>
          <w:sz w:val="20"/>
          <w:szCs w:val="20"/>
        </w:rPr>
      </w:pPr>
      <w:r w:rsidRPr="009D3B01">
        <w:rPr>
          <w:sz w:val="20"/>
          <w:szCs w:val="20"/>
        </w:rPr>
        <w:lastRenderedPageBreak/>
        <w:t xml:space="preserve">System alternatywny: system ogrzewania powietrznego VRV w oparciu o pompę ciepła o wymienniku powietrznym. </w:t>
      </w:r>
    </w:p>
    <w:p w14:paraId="23AED524" w14:textId="77777777" w:rsidR="009D3B01" w:rsidRDefault="009D3B01" w:rsidP="009D3B01">
      <w:pPr>
        <w:pStyle w:val="111"/>
        <w:ind w:firstLine="0"/>
        <w:jc w:val="both"/>
        <w:rPr>
          <w:sz w:val="20"/>
          <w:szCs w:val="20"/>
        </w:rPr>
      </w:pPr>
    </w:p>
    <w:p w14:paraId="05338FBD" w14:textId="77777777" w:rsidR="009D3B01" w:rsidRDefault="009D3B01" w:rsidP="009D3B01">
      <w:pPr>
        <w:pStyle w:val="111"/>
        <w:ind w:firstLine="0"/>
        <w:jc w:val="both"/>
        <w:rPr>
          <w:sz w:val="20"/>
          <w:szCs w:val="20"/>
        </w:rPr>
      </w:pPr>
      <w:r w:rsidRPr="009D3B01">
        <w:rPr>
          <w:sz w:val="20"/>
          <w:szCs w:val="20"/>
        </w:rPr>
        <w:t>Zalety: niższe koszty pozyskania energii w temperaturach powyżej -5</w:t>
      </w:r>
      <w:r>
        <w:rPr>
          <w:sz w:val="20"/>
          <w:szCs w:val="20"/>
        </w:rPr>
        <w:t>º</w:t>
      </w:r>
      <w:r w:rsidRPr="009D3B01">
        <w:rPr>
          <w:sz w:val="20"/>
          <w:szCs w:val="20"/>
        </w:rPr>
        <w:t>C, niezależność od sieci gazowej, brak emisji spalin</w:t>
      </w:r>
      <w:r w:rsidR="00B179B3">
        <w:rPr>
          <w:sz w:val="20"/>
          <w:szCs w:val="20"/>
        </w:rPr>
        <w:t xml:space="preserve">, obecnie dostępne są systemu, które pracują efektywnie w niskich temperaturach. </w:t>
      </w:r>
    </w:p>
    <w:p w14:paraId="261DE7FB" w14:textId="77777777" w:rsidR="009D3B01" w:rsidRPr="009D3B01" w:rsidRDefault="009D3B01" w:rsidP="009D3B01">
      <w:pPr>
        <w:pStyle w:val="111"/>
        <w:ind w:firstLine="0"/>
        <w:jc w:val="both"/>
        <w:rPr>
          <w:sz w:val="20"/>
          <w:szCs w:val="20"/>
        </w:rPr>
      </w:pPr>
    </w:p>
    <w:p w14:paraId="64594300" w14:textId="77777777" w:rsidR="00B179B3" w:rsidRDefault="009D3B01" w:rsidP="009D3B01">
      <w:pPr>
        <w:pStyle w:val="111"/>
        <w:ind w:firstLine="0"/>
        <w:jc w:val="both"/>
        <w:rPr>
          <w:sz w:val="20"/>
          <w:szCs w:val="20"/>
        </w:rPr>
      </w:pPr>
      <w:r w:rsidRPr="009D3B01">
        <w:rPr>
          <w:sz w:val="20"/>
          <w:szCs w:val="20"/>
        </w:rPr>
        <w:t>Hybrydowe systemy VRF do chłodzenia i ogrzewania budynków osiągają wysokie wartości efektywności energetycznej i mają zawansowane systemy inteligentnej regulacji. Dają duże możliwości nie tylko indywidualnej regulacji komfortu temperaturowego, ale też indywidualnego rozliczania kosztów chłodu i ciepła, łatwo je również włączyć w systemy BMS. Ich projektowanie wspierane jest specjalnymi programami firm dostarczających technologie.</w:t>
      </w:r>
      <w:r w:rsidR="00B179B3">
        <w:rPr>
          <w:sz w:val="20"/>
          <w:szCs w:val="20"/>
        </w:rPr>
        <w:t xml:space="preserve"> Sprawność systemu z miejscową regulacją jest o wiele bardziej efektywny. </w:t>
      </w:r>
    </w:p>
    <w:p w14:paraId="4F6C4764" w14:textId="77777777" w:rsidR="009D3B01" w:rsidRDefault="009D3B01" w:rsidP="009D3B01">
      <w:pPr>
        <w:pStyle w:val="111"/>
        <w:ind w:firstLine="0"/>
        <w:jc w:val="both"/>
        <w:rPr>
          <w:sz w:val="20"/>
          <w:szCs w:val="20"/>
        </w:rPr>
      </w:pPr>
    </w:p>
    <w:p w14:paraId="07FBB2DB" w14:textId="77777777" w:rsidR="009D3B01" w:rsidRDefault="009D3B01" w:rsidP="009D3B01">
      <w:pPr>
        <w:pStyle w:val="111"/>
        <w:ind w:firstLine="0"/>
        <w:jc w:val="both"/>
        <w:rPr>
          <w:sz w:val="20"/>
          <w:szCs w:val="20"/>
        </w:rPr>
      </w:pPr>
      <w:r w:rsidRPr="009D3B01">
        <w:rPr>
          <w:sz w:val="20"/>
          <w:szCs w:val="20"/>
        </w:rPr>
        <w:t xml:space="preserve">Wady: wysokie koszty inwestycyjne, uzależnienie od sieci energetycznej. </w:t>
      </w:r>
    </w:p>
    <w:p w14:paraId="5E0921C5" w14:textId="77777777" w:rsidR="00B179B3" w:rsidRDefault="00B179B3" w:rsidP="009D3B01">
      <w:pPr>
        <w:pStyle w:val="111"/>
        <w:ind w:firstLine="0"/>
        <w:jc w:val="both"/>
        <w:rPr>
          <w:sz w:val="20"/>
          <w:szCs w:val="20"/>
        </w:rPr>
      </w:pPr>
    </w:p>
    <w:p w14:paraId="1F6174D6" w14:textId="77777777" w:rsidR="00B179B3" w:rsidRDefault="00B179B3" w:rsidP="009D3B01">
      <w:pPr>
        <w:pStyle w:val="111"/>
        <w:ind w:firstLine="0"/>
        <w:jc w:val="both"/>
        <w:rPr>
          <w:sz w:val="20"/>
          <w:szCs w:val="20"/>
        </w:rPr>
      </w:pPr>
      <w:r>
        <w:rPr>
          <w:sz w:val="20"/>
          <w:szCs w:val="20"/>
        </w:rPr>
        <w:t xml:space="preserve">Podsumowując: na etapie projektu budowlanego należy poddać analizie opłacalność systemu.  </w:t>
      </w:r>
    </w:p>
    <w:p w14:paraId="78CBE94A" w14:textId="77777777" w:rsidR="00611E19" w:rsidRDefault="00611E19" w:rsidP="00611E19">
      <w:pPr>
        <w:jc w:val="both"/>
        <w:rPr>
          <w:rFonts w:ascii="Verdana" w:hAnsi="Verdana"/>
        </w:rPr>
      </w:pPr>
    </w:p>
    <w:p w14:paraId="41C1BAE3"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Instalacja elektryczna i teletechniczna</w:t>
      </w:r>
    </w:p>
    <w:p w14:paraId="402B6BCF" w14:textId="77777777" w:rsidR="00611E19" w:rsidRDefault="00611E19" w:rsidP="00611E19">
      <w:pPr>
        <w:jc w:val="both"/>
        <w:rPr>
          <w:rFonts w:ascii="Verdana" w:hAnsi="Verdana"/>
        </w:rPr>
      </w:pPr>
    </w:p>
    <w:p w14:paraId="5CD3B9C4" w14:textId="77777777" w:rsidR="00B179B3" w:rsidRPr="00B179B3" w:rsidRDefault="00B179B3" w:rsidP="00B179B3">
      <w:pPr>
        <w:pStyle w:val="111"/>
        <w:jc w:val="both"/>
        <w:rPr>
          <w:sz w:val="20"/>
          <w:szCs w:val="20"/>
        </w:rPr>
      </w:pPr>
      <w:r w:rsidRPr="00B179B3">
        <w:rPr>
          <w:rStyle w:val="Domylnaczcionkaakapitu1"/>
          <w:rFonts w:ascii="Verdana" w:hAnsi="Verdana" w:cs="Times New Roman"/>
          <w:sz w:val="20"/>
          <w:szCs w:val="20"/>
        </w:rPr>
        <w:t>Zasilanie obiektu należy przewidzieć z istniejącej sieci energetycznej</w:t>
      </w:r>
      <w:r>
        <w:rPr>
          <w:rStyle w:val="Domylnaczcionkaakapitu1"/>
          <w:rFonts w:ascii="Verdana" w:hAnsi="Verdana" w:cs="Times New Roman"/>
          <w:sz w:val="20"/>
          <w:szCs w:val="20"/>
        </w:rPr>
        <w:t xml:space="preserve"> po analizie zapotrzebowania okazać się może wykonanie zwiększenia mocy przyłączeniowej</w:t>
      </w:r>
      <w:r w:rsidRPr="00B179B3">
        <w:rPr>
          <w:rStyle w:val="Domylnaczcionkaakapitu1"/>
          <w:rFonts w:ascii="Verdana" w:hAnsi="Verdana" w:cs="Times New Roman"/>
          <w:sz w:val="20"/>
          <w:szCs w:val="20"/>
        </w:rPr>
        <w:t xml:space="preserve">. Główny wyłącznik pożarowy przy głównym wejściu do budynku. Wyposażenie w instalacje: </w:t>
      </w:r>
      <w:r>
        <w:rPr>
          <w:rStyle w:val="Domylnaczcionkaakapitu1"/>
          <w:rFonts w:ascii="Verdana" w:hAnsi="Verdana" w:cs="Times New Roman"/>
          <w:sz w:val="20"/>
          <w:szCs w:val="20"/>
        </w:rPr>
        <w:t>teletechniczną,</w:t>
      </w:r>
      <w:r w:rsidRPr="00B179B3">
        <w:rPr>
          <w:rStyle w:val="Domylnaczcionkaakapitu1"/>
          <w:rFonts w:ascii="Verdana" w:hAnsi="Verdana" w:cs="Times New Roman"/>
          <w:sz w:val="20"/>
          <w:szCs w:val="20"/>
        </w:rPr>
        <w:t xml:space="preserve"> oświetleniową, awaryjną/bezpieczeństwa, odbiorczą gniazd wtykowych, fotowoltaiczną, monitoringu, ochronę przepięciową, uziemiającą, odgromową</w:t>
      </w:r>
      <w:r>
        <w:rPr>
          <w:rStyle w:val="Domylnaczcionkaakapitu1"/>
          <w:rFonts w:ascii="Verdana" w:hAnsi="Verdana" w:cs="Times New Roman"/>
          <w:sz w:val="20"/>
          <w:szCs w:val="20"/>
        </w:rPr>
        <w:t>, sygnalizacji pożaru</w:t>
      </w:r>
      <w:r w:rsidRPr="00B179B3">
        <w:rPr>
          <w:rStyle w:val="Domylnaczcionkaakapitu1"/>
          <w:rFonts w:ascii="Verdana" w:hAnsi="Verdana" w:cs="Times New Roman"/>
          <w:sz w:val="20"/>
          <w:szCs w:val="20"/>
        </w:rPr>
        <w:t xml:space="preserve">. Oprawy energooszczędne </w:t>
      </w:r>
      <w:r>
        <w:rPr>
          <w:rStyle w:val="Domylnaczcionkaakapitu1"/>
          <w:rFonts w:ascii="Verdana" w:hAnsi="Verdana" w:cs="Times New Roman"/>
          <w:sz w:val="20"/>
          <w:szCs w:val="20"/>
        </w:rPr>
        <w:t xml:space="preserve">typu LED </w:t>
      </w:r>
      <w:r w:rsidRPr="00B179B3">
        <w:rPr>
          <w:rStyle w:val="Domylnaczcionkaakapitu1"/>
          <w:rFonts w:ascii="Verdana" w:hAnsi="Verdana" w:cs="Times New Roman"/>
          <w:sz w:val="20"/>
          <w:szCs w:val="20"/>
        </w:rPr>
        <w:t>z wymiennymi źródłami światła, wpuszczane w sufit.</w:t>
      </w:r>
    </w:p>
    <w:p w14:paraId="418A7EAD" w14:textId="77777777" w:rsidR="00611E19" w:rsidRDefault="00611E19" w:rsidP="00611E19">
      <w:pPr>
        <w:jc w:val="both"/>
        <w:rPr>
          <w:rFonts w:ascii="Verdana" w:hAnsi="Verdana"/>
        </w:rPr>
      </w:pPr>
    </w:p>
    <w:p w14:paraId="792A90F4"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Wentylacja mechaniczna</w:t>
      </w:r>
    </w:p>
    <w:p w14:paraId="7107E63C" w14:textId="77777777" w:rsidR="000E5624" w:rsidRDefault="000E5624" w:rsidP="000E5624">
      <w:pPr>
        <w:jc w:val="both"/>
        <w:rPr>
          <w:rFonts w:ascii="Verdana" w:hAnsi="Verdana"/>
        </w:rPr>
      </w:pPr>
    </w:p>
    <w:p w14:paraId="571886E7" w14:textId="77777777" w:rsidR="00B179B3" w:rsidRPr="00B179B3" w:rsidRDefault="00B179B3" w:rsidP="00B179B3">
      <w:pPr>
        <w:pStyle w:val="111"/>
        <w:jc w:val="both"/>
        <w:rPr>
          <w:sz w:val="20"/>
          <w:szCs w:val="20"/>
        </w:rPr>
      </w:pPr>
      <w:r w:rsidRPr="00B179B3">
        <w:rPr>
          <w:rStyle w:val="Domylnaczcionkaakapitu1"/>
          <w:rFonts w:ascii="Verdana" w:hAnsi="Verdana" w:cs="Times New Roman"/>
          <w:sz w:val="20"/>
          <w:szCs w:val="20"/>
        </w:rPr>
        <w:t>W budynku planuje się wentylację mechaniczną</w:t>
      </w:r>
      <w:r w:rsidR="00F75027">
        <w:rPr>
          <w:rStyle w:val="Domylnaczcionkaakapitu1"/>
          <w:rFonts w:ascii="Verdana" w:hAnsi="Verdana" w:cs="Times New Roman"/>
          <w:sz w:val="20"/>
          <w:szCs w:val="20"/>
        </w:rPr>
        <w:t xml:space="preserve"> </w:t>
      </w:r>
      <w:proofErr w:type="spellStart"/>
      <w:r w:rsidR="00F75027">
        <w:rPr>
          <w:rStyle w:val="Domylnaczcionkaakapitu1"/>
          <w:rFonts w:ascii="Verdana" w:hAnsi="Verdana" w:cs="Times New Roman"/>
          <w:sz w:val="20"/>
          <w:szCs w:val="20"/>
        </w:rPr>
        <w:t>nawiewno</w:t>
      </w:r>
      <w:proofErr w:type="spellEnd"/>
      <w:r w:rsidR="00F75027">
        <w:rPr>
          <w:rStyle w:val="Domylnaczcionkaakapitu1"/>
          <w:rFonts w:ascii="Verdana" w:hAnsi="Verdana" w:cs="Times New Roman"/>
          <w:sz w:val="20"/>
          <w:szCs w:val="20"/>
        </w:rPr>
        <w:t xml:space="preserve"> wyciągową</w:t>
      </w:r>
      <w:r w:rsidRPr="00B179B3">
        <w:rPr>
          <w:rStyle w:val="Domylnaczcionkaakapitu1"/>
          <w:rFonts w:ascii="Verdana" w:hAnsi="Verdana" w:cs="Times New Roman"/>
          <w:sz w:val="20"/>
          <w:szCs w:val="20"/>
        </w:rPr>
        <w:t xml:space="preserve"> z rekuperacją. Central</w:t>
      </w:r>
      <w:r w:rsidR="00F75027">
        <w:rPr>
          <w:rStyle w:val="Domylnaczcionkaakapitu1"/>
          <w:rFonts w:ascii="Verdana" w:hAnsi="Verdana" w:cs="Times New Roman"/>
          <w:sz w:val="20"/>
          <w:szCs w:val="20"/>
        </w:rPr>
        <w:t>e</w:t>
      </w:r>
      <w:r w:rsidRPr="00B179B3">
        <w:rPr>
          <w:rStyle w:val="Domylnaczcionkaakapitu1"/>
          <w:rFonts w:ascii="Verdana" w:hAnsi="Verdana" w:cs="Times New Roman"/>
          <w:sz w:val="20"/>
          <w:szCs w:val="20"/>
        </w:rPr>
        <w:t xml:space="preserve"> wentylacyjn</w:t>
      </w:r>
      <w:r w:rsidR="00F75027">
        <w:rPr>
          <w:rStyle w:val="Domylnaczcionkaakapitu1"/>
          <w:rFonts w:ascii="Verdana" w:hAnsi="Verdana" w:cs="Times New Roman"/>
          <w:sz w:val="20"/>
          <w:szCs w:val="20"/>
        </w:rPr>
        <w:t>e</w:t>
      </w:r>
      <w:r>
        <w:rPr>
          <w:rStyle w:val="Domylnaczcionkaakapitu1"/>
          <w:rFonts w:ascii="Verdana" w:hAnsi="Verdana" w:cs="Times New Roman"/>
          <w:sz w:val="20"/>
          <w:szCs w:val="20"/>
        </w:rPr>
        <w:t xml:space="preserve"> </w:t>
      </w:r>
      <w:r w:rsidRPr="00B179B3">
        <w:rPr>
          <w:rStyle w:val="Domylnaczcionkaakapitu1"/>
          <w:rFonts w:ascii="Verdana" w:hAnsi="Verdana" w:cs="Times New Roman"/>
          <w:sz w:val="20"/>
          <w:szCs w:val="20"/>
        </w:rPr>
        <w:t>usytuowana będ</w:t>
      </w:r>
      <w:r w:rsidR="00F75027">
        <w:rPr>
          <w:rStyle w:val="Domylnaczcionkaakapitu1"/>
          <w:rFonts w:ascii="Verdana" w:hAnsi="Verdana" w:cs="Times New Roman"/>
          <w:sz w:val="20"/>
          <w:szCs w:val="20"/>
        </w:rPr>
        <w:t>ą</w:t>
      </w:r>
      <w:r w:rsidRPr="00B179B3">
        <w:rPr>
          <w:rStyle w:val="Domylnaczcionkaakapitu1"/>
          <w:rFonts w:ascii="Verdana" w:hAnsi="Verdana" w:cs="Times New Roman"/>
          <w:sz w:val="20"/>
          <w:szCs w:val="20"/>
        </w:rPr>
        <w:t xml:space="preserve"> wewnątrz budynku</w:t>
      </w:r>
      <w:r>
        <w:rPr>
          <w:rStyle w:val="Domylnaczcionkaakapitu1"/>
          <w:rFonts w:ascii="Verdana" w:hAnsi="Verdana" w:cs="Times New Roman"/>
          <w:sz w:val="20"/>
          <w:szCs w:val="20"/>
        </w:rPr>
        <w:t xml:space="preserve"> /</w:t>
      </w:r>
      <w:r w:rsidR="00F75027">
        <w:rPr>
          <w:rStyle w:val="Domylnaczcionkaakapitu1"/>
          <w:rFonts w:ascii="Verdana" w:hAnsi="Verdana" w:cs="Times New Roman"/>
          <w:sz w:val="20"/>
          <w:szCs w:val="20"/>
        </w:rPr>
        <w:t>w budynku administracji i w budynku dobudowanym mieszczącym salę konferencyjną w</w:t>
      </w:r>
      <w:r>
        <w:rPr>
          <w:rStyle w:val="Domylnaczcionkaakapitu1"/>
          <w:rFonts w:ascii="Verdana" w:hAnsi="Verdana" w:cs="Times New Roman"/>
          <w:sz w:val="20"/>
          <w:szCs w:val="20"/>
        </w:rPr>
        <w:t xml:space="preserve"> kondygnacj</w:t>
      </w:r>
      <w:r w:rsidR="00F75027">
        <w:rPr>
          <w:rStyle w:val="Domylnaczcionkaakapitu1"/>
          <w:rFonts w:ascii="Verdana" w:hAnsi="Verdana" w:cs="Times New Roman"/>
          <w:sz w:val="20"/>
          <w:szCs w:val="20"/>
        </w:rPr>
        <w:t>i poddasza/</w:t>
      </w:r>
      <w:r w:rsidRPr="00B179B3">
        <w:rPr>
          <w:rStyle w:val="Domylnaczcionkaakapitu1"/>
          <w:rFonts w:ascii="Verdana" w:hAnsi="Verdana" w:cs="Times New Roman"/>
          <w:sz w:val="20"/>
          <w:szCs w:val="20"/>
        </w:rPr>
        <w:t xml:space="preserve">. Przewody wentylacji z blachy stalowej ocynkowanej, izolowane. </w:t>
      </w:r>
      <w:r w:rsidR="00F75027">
        <w:rPr>
          <w:rStyle w:val="Domylnaczcionkaakapitu1"/>
          <w:rFonts w:ascii="Verdana" w:hAnsi="Verdana" w:cs="Times New Roman"/>
          <w:sz w:val="20"/>
          <w:szCs w:val="20"/>
        </w:rPr>
        <w:t xml:space="preserve">W pomieszczeniach </w:t>
      </w:r>
      <w:proofErr w:type="spellStart"/>
      <w:r w:rsidR="00F75027">
        <w:rPr>
          <w:rStyle w:val="Domylnaczcionkaakapitu1"/>
          <w:rFonts w:ascii="Verdana" w:hAnsi="Verdana" w:cs="Times New Roman"/>
          <w:sz w:val="20"/>
          <w:szCs w:val="20"/>
        </w:rPr>
        <w:t>higieniczno</w:t>
      </w:r>
      <w:proofErr w:type="spellEnd"/>
      <w:r w:rsidR="00F75027">
        <w:rPr>
          <w:rStyle w:val="Domylnaczcionkaakapitu1"/>
          <w:rFonts w:ascii="Verdana" w:hAnsi="Verdana" w:cs="Times New Roman"/>
          <w:sz w:val="20"/>
          <w:szCs w:val="20"/>
        </w:rPr>
        <w:t xml:space="preserve"> sanitarnych</w:t>
      </w:r>
      <w:r w:rsidRPr="00B179B3">
        <w:rPr>
          <w:rStyle w:val="Domylnaczcionkaakapitu1"/>
          <w:rFonts w:ascii="Verdana" w:hAnsi="Verdana" w:cs="Times New Roman"/>
          <w:sz w:val="20"/>
          <w:szCs w:val="20"/>
        </w:rPr>
        <w:t xml:space="preserve"> oraz </w:t>
      </w:r>
      <w:r w:rsidR="00F75027">
        <w:rPr>
          <w:rStyle w:val="Domylnaczcionkaakapitu1"/>
          <w:rFonts w:ascii="Verdana" w:hAnsi="Verdana" w:cs="Times New Roman"/>
          <w:sz w:val="20"/>
          <w:szCs w:val="20"/>
        </w:rPr>
        <w:t xml:space="preserve">w przypadku pomieszczeń  okapami kuchennymi przewidzieć co </w:t>
      </w:r>
      <w:proofErr w:type="spellStart"/>
      <w:r w:rsidR="00F75027">
        <w:rPr>
          <w:rStyle w:val="Domylnaczcionkaakapitu1"/>
          <w:rFonts w:ascii="Verdana" w:hAnsi="Verdana" w:cs="Times New Roman"/>
          <w:sz w:val="20"/>
          <w:szCs w:val="20"/>
        </w:rPr>
        <w:t>najmnie</w:t>
      </w:r>
      <w:proofErr w:type="spellEnd"/>
      <w:r w:rsidR="00F75027">
        <w:rPr>
          <w:rStyle w:val="Domylnaczcionkaakapitu1"/>
          <w:rFonts w:ascii="Verdana" w:hAnsi="Verdana" w:cs="Times New Roman"/>
          <w:sz w:val="20"/>
          <w:szCs w:val="20"/>
        </w:rPr>
        <w:t xml:space="preserve"> instalację wentylacji mechanicznej wyciągowej</w:t>
      </w:r>
      <w:r w:rsidRPr="00B179B3">
        <w:rPr>
          <w:rStyle w:val="Domylnaczcionkaakapitu1"/>
          <w:rFonts w:ascii="Verdana" w:hAnsi="Verdana" w:cs="Times New Roman"/>
          <w:sz w:val="20"/>
          <w:szCs w:val="20"/>
        </w:rPr>
        <w:t>.</w:t>
      </w:r>
    </w:p>
    <w:p w14:paraId="62FC368A" w14:textId="77777777" w:rsidR="000E5624" w:rsidRPr="0027660E" w:rsidRDefault="000E5624" w:rsidP="000E5624">
      <w:pPr>
        <w:jc w:val="both"/>
        <w:rPr>
          <w:rFonts w:ascii="Verdana" w:hAnsi="Verdana"/>
        </w:rPr>
      </w:pPr>
    </w:p>
    <w:p w14:paraId="00C5382F" w14:textId="77777777" w:rsidR="00611E19" w:rsidRPr="000E5624" w:rsidRDefault="00611E19" w:rsidP="00BF4830">
      <w:pPr>
        <w:numPr>
          <w:ilvl w:val="0"/>
          <w:numId w:val="12"/>
        </w:numPr>
        <w:jc w:val="both"/>
        <w:rPr>
          <w:rFonts w:ascii="Verdana" w:hAnsi="Verdana"/>
          <w:b/>
          <w:bCs/>
        </w:rPr>
      </w:pPr>
      <w:r w:rsidRPr="000E5624">
        <w:rPr>
          <w:rFonts w:ascii="Verdana" w:hAnsi="Verdana"/>
          <w:b/>
          <w:bCs/>
        </w:rPr>
        <w:t>Standard wykończenia materiałowego</w:t>
      </w:r>
    </w:p>
    <w:p w14:paraId="290913B4" w14:textId="77777777" w:rsidR="000E5624" w:rsidRDefault="000E5624" w:rsidP="00DF4C40">
      <w:pPr>
        <w:jc w:val="both"/>
        <w:rPr>
          <w:rFonts w:ascii="Verdana" w:hAnsi="Verdana"/>
        </w:rPr>
      </w:pPr>
    </w:p>
    <w:p w14:paraId="5C45B5CF"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Ściany zewnętrzne</w:t>
      </w:r>
    </w:p>
    <w:p w14:paraId="795CAE3C" w14:textId="77777777" w:rsidR="000E5624" w:rsidRDefault="000E5624" w:rsidP="000E5624">
      <w:pPr>
        <w:jc w:val="both"/>
        <w:rPr>
          <w:rFonts w:ascii="Verdana" w:hAnsi="Verdana"/>
        </w:rPr>
      </w:pPr>
    </w:p>
    <w:p w14:paraId="739528D5" w14:textId="77777777" w:rsidR="004E0590" w:rsidRDefault="004E0590" w:rsidP="004E0590">
      <w:pPr>
        <w:pStyle w:val="111"/>
        <w:jc w:val="both"/>
        <w:rPr>
          <w:rStyle w:val="Domylnaczcionkaakapitu1"/>
          <w:rFonts w:ascii="Verdana" w:hAnsi="Verdana" w:cs="Times New Roman"/>
          <w:sz w:val="20"/>
          <w:szCs w:val="20"/>
        </w:rPr>
      </w:pPr>
      <w:r>
        <w:rPr>
          <w:rStyle w:val="Domylnaczcionkaakapitu1"/>
          <w:rFonts w:ascii="Verdana" w:hAnsi="Verdana" w:cs="Times New Roman"/>
          <w:sz w:val="20"/>
          <w:szCs w:val="20"/>
        </w:rPr>
        <w:t>Część biurowa objęta ochroną konserwatorską powinna zostać generalnym pracom mającym na celu przywrócenie pierwotnej estetyki tj.:</w:t>
      </w:r>
    </w:p>
    <w:p w14:paraId="3C4C6918"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Obłożenie ścian cegłą licówką na wzór oryginalnej,</w:t>
      </w:r>
      <w:r w:rsidR="00F75027">
        <w:rPr>
          <w:rStyle w:val="Domylnaczcionkaakapitu1"/>
          <w:rFonts w:ascii="Verdana" w:hAnsi="Verdana" w:cs="Times New Roman"/>
          <w:sz w:val="20"/>
          <w:szCs w:val="20"/>
        </w:rPr>
        <w:t xml:space="preserve"> z odtworzeniem detalu</w:t>
      </w:r>
    </w:p>
    <w:p w14:paraId="5A687EFB"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Wykonanie nowego cokołu kamiennego na wzór oryginalnego</w:t>
      </w:r>
    </w:p>
    <w:p w14:paraId="75DC4509" w14:textId="77777777" w:rsidR="00F75027" w:rsidRPr="00F75027" w:rsidRDefault="004E0590" w:rsidP="004E0590">
      <w:pPr>
        <w:pStyle w:val="111"/>
        <w:numPr>
          <w:ilvl w:val="0"/>
          <w:numId w:val="40"/>
        </w:numPr>
        <w:jc w:val="both"/>
        <w:rPr>
          <w:rStyle w:val="Domylnaczcionkaakapitu1"/>
          <w:rFonts w:ascii="Verdana" w:eastAsia="Times New Roman" w:hAnsi="Verdana" w:cs="Times New Roman"/>
          <w:sz w:val="20"/>
          <w:szCs w:val="20"/>
        </w:rPr>
      </w:pPr>
      <w:r w:rsidRPr="00F75027">
        <w:rPr>
          <w:rStyle w:val="Domylnaczcionkaakapitu1"/>
          <w:rFonts w:ascii="Verdana" w:hAnsi="Verdana" w:cs="Times New Roman"/>
          <w:sz w:val="20"/>
          <w:szCs w:val="20"/>
        </w:rPr>
        <w:t>Wykonanie p</w:t>
      </w:r>
      <w:r w:rsidR="00F75027" w:rsidRPr="00F75027">
        <w:rPr>
          <w:rStyle w:val="Domylnaczcionkaakapitu1"/>
          <w:rFonts w:ascii="Verdana" w:hAnsi="Verdana" w:cs="Times New Roman"/>
          <w:sz w:val="20"/>
          <w:szCs w:val="20"/>
        </w:rPr>
        <w:t xml:space="preserve">odokienników zewnętrznych z cegły </w:t>
      </w:r>
    </w:p>
    <w:p w14:paraId="1E517304" w14:textId="77777777" w:rsidR="004E0590" w:rsidRPr="00F75027" w:rsidRDefault="004E0590" w:rsidP="004E0590">
      <w:pPr>
        <w:pStyle w:val="111"/>
        <w:numPr>
          <w:ilvl w:val="0"/>
          <w:numId w:val="40"/>
        </w:numPr>
        <w:jc w:val="both"/>
        <w:rPr>
          <w:rStyle w:val="Domylnaczcionkaakapitu1"/>
          <w:rFonts w:ascii="Verdana" w:eastAsia="Times New Roman" w:hAnsi="Verdana" w:cs="Times New Roman"/>
          <w:sz w:val="20"/>
          <w:szCs w:val="20"/>
        </w:rPr>
      </w:pPr>
      <w:r w:rsidRPr="00F75027">
        <w:rPr>
          <w:rStyle w:val="Domylnaczcionkaakapitu1"/>
          <w:rFonts w:ascii="Verdana" w:hAnsi="Verdana" w:cs="Times New Roman"/>
          <w:sz w:val="20"/>
          <w:szCs w:val="20"/>
        </w:rPr>
        <w:t>Wykonanie wymiany stolarki drzwiowej i okiennej na nową drewnianą w kolorze naturalnego drewna</w:t>
      </w:r>
      <w:r w:rsidR="00F75027">
        <w:rPr>
          <w:rStyle w:val="Domylnaczcionkaakapitu1"/>
          <w:rFonts w:ascii="Verdana" w:hAnsi="Verdana" w:cs="Times New Roman"/>
          <w:sz w:val="20"/>
          <w:szCs w:val="20"/>
        </w:rPr>
        <w:t xml:space="preserve">; stosować ościeżnice drewniane, obejmujące. </w:t>
      </w:r>
    </w:p>
    <w:p w14:paraId="35B626F6"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 xml:space="preserve">Ze względu na przebudowę konstrukcji dachu należy istniejącą dachówkę </w:t>
      </w:r>
      <w:r w:rsidR="00F75027">
        <w:rPr>
          <w:rStyle w:val="Domylnaczcionkaakapitu1"/>
          <w:rFonts w:ascii="Verdana" w:hAnsi="Verdana" w:cs="Times New Roman"/>
          <w:sz w:val="20"/>
          <w:szCs w:val="20"/>
        </w:rPr>
        <w:t>zakładkową</w:t>
      </w:r>
      <w:r>
        <w:rPr>
          <w:rStyle w:val="Domylnaczcionkaakapitu1"/>
          <w:rFonts w:ascii="Verdana" w:hAnsi="Verdana" w:cs="Times New Roman"/>
          <w:sz w:val="20"/>
          <w:szCs w:val="20"/>
        </w:rPr>
        <w:t xml:space="preserve"> ceramiczną wymienić na nową matową karpiówkę w kolorze szarym / ciemno szarym</w:t>
      </w:r>
    </w:p>
    <w:p w14:paraId="28018249"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Obróbki blacharskie, opierzenia, pasy nadrynnowe należy wykonać z blachy tytan – cynk patyna matowa</w:t>
      </w:r>
    </w:p>
    <w:p w14:paraId="5CEFF8F8" w14:textId="77777777" w:rsidR="004E0590" w:rsidRPr="004E0590" w:rsidRDefault="004E0590" w:rsidP="004E0590">
      <w:pPr>
        <w:pStyle w:val="111"/>
        <w:numPr>
          <w:ilvl w:val="0"/>
          <w:numId w:val="40"/>
        </w:numPr>
        <w:jc w:val="both"/>
        <w:rPr>
          <w:sz w:val="20"/>
          <w:szCs w:val="20"/>
        </w:rPr>
      </w:pPr>
      <w:r>
        <w:rPr>
          <w:sz w:val="20"/>
          <w:szCs w:val="20"/>
        </w:rPr>
        <w:t>Wszelkie zmiany w bryle zabytkowej bezwzględnie uzgodnić na etapie początkowym z Konserwatorem Zabytków</w:t>
      </w:r>
    </w:p>
    <w:p w14:paraId="7D2F22BF" w14:textId="77777777" w:rsidR="004E0590" w:rsidRPr="004E0590" w:rsidRDefault="004E0590" w:rsidP="004E0590">
      <w:pPr>
        <w:pStyle w:val="111"/>
        <w:jc w:val="both"/>
        <w:rPr>
          <w:sz w:val="20"/>
          <w:szCs w:val="20"/>
        </w:rPr>
      </w:pPr>
    </w:p>
    <w:p w14:paraId="145505BB" w14:textId="77777777" w:rsidR="004E0590" w:rsidRDefault="004E0590" w:rsidP="004E0590">
      <w:pPr>
        <w:pStyle w:val="111"/>
        <w:jc w:val="both"/>
        <w:rPr>
          <w:rStyle w:val="Domylnaczcionkaakapitu1"/>
          <w:rFonts w:ascii="Verdana" w:hAnsi="Verdana" w:cs="Times New Roman"/>
          <w:sz w:val="20"/>
          <w:szCs w:val="20"/>
        </w:rPr>
      </w:pPr>
      <w:r>
        <w:rPr>
          <w:rStyle w:val="Domylnaczcionkaakapitu1"/>
          <w:rFonts w:ascii="Verdana" w:hAnsi="Verdana" w:cs="Times New Roman"/>
          <w:sz w:val="20"/>
          <w:szCs w:val="20"/>
        </w:rPr>
        <w:t>Część biurowa nie objęta ochroną konserwatorską oraz część nowo budowana i rozbudowywana powinna zostać wykonana w następującej estetyce tj.:</w:t>
      </w:r>
    </w:p>
    <w:p w14:paraId="1CC992A7"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lastRenderedPageBreak/>
        <w:t>Elewacja wykonana przy zastosowaniu w przeważającej części materiałów drewnianych, szklanych. Ściany tynkowane wyłącznie tynkiem silikonowym barwionym w masie,</w:t>
      </w:r>
    </w:p>
    <w:p w14:paraId="7C0BE196"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 xml:space="preserve">Stolarka drzwiowa i okienna </w:t>
      </w:r>
      <w:r w:rsidR="00F75027">
        <w:rPr>
          <w:rStyle w:val="Domylnaczcionkaakapitu1"/>
          <w:rFonts w:ascii="Verdana" w:hAnsi="Verdana" w:cs="Times New Roman"/>
          <w:sz w:val="20"/>
          <w:szCs w:val="20"/>
        </w:rPr>
        <w:t>współczesna w charakterze,</w:t>
      </w:r>
      <w:r>
        <w:rPr>
          <w:rStyle w:val="Domylnaczcionkaakapitu1"/>
          <w:rFonts w:ascii="Verdana" w:hAnsi="Verdana" w:cs="Times New Roman"/>
          <w:sz w:val="20"/>
          <w:szCs w:val="20"/>
        </w:rPr>
        <w:t xml:space="preserve"> aluminiowa</w:t>
      </w:r>
      <w:r w:rsidR="00F75027">
        <w:rPr>
          <w:rStyle w:val="Domylnaczcionkaakapitu1"/>
          <w:rFonts w:ascii="Verdana" w:hAnsi="Verdana" w:cs="Times New Roman"/>
          <w:sz w:val="20"/>
          <w:szCs w:val="20"/>
        </w:rPr>
        <w:t xml:space="preserve"> malowana proszkowo</w:t>
      </w:r>
      <w:r>
        <w:rPr>
          <w:rStyle w:val="Domylnaczcionkaakapitu1"/>
          <w:rFonts w:ascii="Verdana" w:hAnsi="Verdana" w:cs="Times New Roman"/>
          <w:sz w:val="20"/>
          <w:szCs w:val="20"/>
        </w:rPr>
        <w:t xml:space="preserve"> – sugeruje się wykonać ją w kolorystyce ciemno szarej,</w:t>
      </w:r>
    </w:p>
    <w:p w14:paraId="6EDA3E49" w14:textId="77777777" w:rsidR="004E0590" w:rsidRPr="004E0590" w:rsidRDefault="004E0590" w:rsidP="004E0590">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 xml:space="preserve">Poszycie dachu proponuje się wykonać z blachy tytan – cynk w kolorze patyna matowa na rąbek. Proponuje się wykonać w większości konstrukcję </w:t>
      </w:r>
      <w:proofErr w:type="spellStart"/>
      <w:r>
        <w:rPr>
          <w:rStyle w:val="Domylnaczcionkaakapitu1"/>
          <w:rFonts w:ascii="Verdana" w:hAnsi="Verdana" w:cs="Times New Roman"/>
          <w:sz w:val="20"/>
          <w:szCs w:val="20"/>
        </w:rPr>
        <w:t>bezokapową</w:t>
      </w:r>
      <w:proofErr w:type="spellEnd"/>
      <w:r>
        <w:rPr>
          <w:rStyle w:val="Domylnaczcionkaakapitu1"/>
          <w:rFonts w:ascii="Verdana" w:hAnsi="Verdana" w:cs="Times New Roman"/>
          <w:sz w:val="20"/>
          <w:szCs w:val="20"/>
        </w:rPr>
        <w:t>,</w:t>
      </w:r>
      <w:r w:rsidR="00F75027">
        <w:rPr>
          <w:rStyle w:val="Domylnaczcionkaakapitu1"/>
          <w:rFonts w:ascii="Verdana" w:hAnsi="Verdana" w:cs="Times New Roman"/>
          <w:sz w:val="20"/>
          <w:szCs w:val="20"/>
        </w:rPr>
        <w:t xml:space="preserve"> z rynnami zamaskowanymi w połaci dachowej; zadbać o wykończenie ściany pod krawędzią dachu za pomocą materiałów odpornych na zwilgocenia i zabrudzenia</w:t>
      </w:r>
    </w:p>
    <w:p w14:paraId="45946E08" w14:textId="77777777" w:rsidR="00DF4C40" w:rsidRPr="00D05B13" w:rsidRDefault="004E0590" w:rsidP="000E5624">
      <w:pPr>
        <w:pStyle w:val="111"/>
        <w:numPr>
          <w:ilvl w:val="0"/>
          <w:numId w:val="40"/>
        </w:numPr>
        <w:jc w:val="both"/>
        <w:rPr>
          <w:rStyle w:val="Domylnaczcionkaakapitu1"/>
          <w:rFonts w:ascii="Verdana" w:eastAsia="Times New Roman" w:hAnsi="Verdana" w:cs="Times New Roman"/>
          <w:sz w:val="20"/>
          <w:szCs w:val="20"/>
        </w:rPr>
      </w:pPr>
      <w:r>
        <w:rPr>
          <w:rStyle w:val="Domylnaczcionkaakapitu1"/>
          <w:rFonts w:ascii="Verdana" w:hAnsi="Verdana" w:cs="Times New Roman"/>
          <w:sz w:val="20"/>
          <w:szCs w:val="20"/>
        </w:rPr>
        <w:t>Obróbki blacharskie, opierzenia, pasy nadrynnowe należy wykonać z blachy tytan – cynk patyna matowa</w:t>
      </w:r>
    </w:p>
    <w:p w14:paraId="6A4DF7F4" w14:textId="2229771A" w:rsidR="00D05B13" w:rsidRPr="004E0590" w:rsidRDefault="00D05B13" w:rsidP="000E5624">
      <w:pPr>
        <w:pStyle w:val="111"/>
        <w:numPr>
          <w:ilvl w:val="0"/>
          <w:numId w:val="40"/>
        </w:numPr>
        <w:jc w:val="both"/>
        <w:rPr>
          <w:sz w:val="20"/>
          <w:szCs w:val="20"/>
        </w:rPr>
      </w:pPr>
      <w:r>
        <w:rPr>
          <w:rStyle w:val="Domylnaczcionkaakapitu1"/>
          <w:rFonts w:ascii="Verdana" w:hAnsi="Verdana" w:cs="Times New Roman"/>
          <w:sz w:val="20"/>
          <w:szCs w:val="20"/>
        </w:rPr>
        <w:t>Projektowany łącznik między budynkami proponuje się wykonać z dachem płaskim, o maksymalnie przeszklony</w:t>
      </w:r>
      <w:r w:rsidR="00275EE5">
        <w:rPr>
          <w:rStyle w:val="Domylnaczcionkaakapitu1"/>
          <w:rFonts w:ascii="Verdana" w:hAnsi="Verdana" w:cs="Times New Roman"/>
          <w:sz w:val="20"/>
          <w:szCs w:val="20"/>
        </w:rPr>
        <w:t>c</w:t>
      </w:r>
      <w:r>
        <w:rPr>
          <w:rStyle w:val="Domylnaczcionkaakapitu1"/>
          <w:rFonts w:ascii="Verdana" w:hAnsi="Verdana" w:cs="Times New Roman"/>
          <w:sz w:val="20"/>
          <w:szCs w:val="20"/>
        </w:rPr>
        <w:t xml:space="preserve">h/wykończonych okładzinami szklanymi ścianach kurtynowych. </w:t>
      </w:r>
    </w:p>
    <w:p w14:paraId="4C2E3DAE" w14:textId="77777777" w:rsidR="00DF4C40" w:rsidRPr="00DF4C40" w:rsidRDefault="00DF4C40" w:rsidP="000E5624">
      <w:pPr>
        <w:jc w:val="both"/>
        <w:rPr>
          <w:rFonts w:ascii="Verdana" w:hAnsi="Verdana"/>
          <w:u w:val="single"/>
        </w:rPr>
      </w:pPr>
    </w:p>
    <w:p w14:paraId="25012796"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Ściany wewnętrzne</w:t>
      </w:r>
    </w:p>
    <w:p w14:paraId="38586422" w14:textId="77777777" w:rsidR="000E5624" w:rsidRDefault="000E5624" w:rsidP="000E5624">
      <w:pPr>
        <w:jc w:val="both"/>
        <w:rPr>
          <w:rFonts w:ascii="Verdana" w:hAnsi="Verdana"/>
        </w:rPr>
      </w:pPr>
    </w:p>
    <w:p w14:paraId="3206407F" w14:textId="77777777" w:rsidR="00764DB4" w:rsidRPr="00764DB4" w:rsidRDefault="004E0590" w:rsidP="00764DB4">
      <w:pPr>
        <w:pStyle w:val="111"/>
        <w:rPr>
          <w:rFonts w:eastAsia="Arial Narrow"/>
          <w:sz w:val="20"/>
          <w:szCs w:val="20"/>
        </w:rPr>
      </w:pPr>
      <w:r w:rsidRPr="004E0590">
        <w:rPr>
          <w:rStyle w:val="Domylnaczcionkaakapitu1"/>
          <w:rFonts w:ascii="Verdana" w:hAnsi="Verdana" w:cs="Times New Roman"/>
          <w:sz w:val="20"/>
          <w:szCs w:val="20"/>
        </w:rPr>
        <w:t>Tynk gipsowy, maszynowy, malowany farbami lateksowymi.</w:t>
      </w:r>
      <w:r w:rsidR="00764DB4">
        <w:rPr>
          <w:rStyle w:val="Domylnaczcionkaakapitu1"/>
          <w:rFonts w:ascii="Verdana" w:hAnsi="Verdana" w:cs="Times New Roman"/>
          <w:sz w:val="20"/>
          <w:szCs w:val="20"/>
        </w:rPr>
        <w:t xml:space="preserve"> W częściach reprezentacyjnych okładziny drewniane, szklane.</w:t>
      </w:r>
      <w:r w:rsidRPr="004E0590">
        <w:rPr>
          <w:rStyle w:val="Domylnaczcionkaakapitu1"/>
          <w:rFonts w:ascii="Verdana" w:hAnsi="Verdana" w:cs="Times New Roman"/>
          <w:sz w:val="20"/>
          <w:szCs w:val="20"/>
        </w:rPr>
        <w:t xml:space="preserve"> W toaletach, łazienkach, pomieszczeniach gospodarczych, pomieszczeniach </w:t>
      </w:r>
      <w:r w:rsidR="00764DB4">
        <w:rPr>
          <w:rStyle w:val="Domylnaczcionkaakapitu1"/>
          <w:rFonts w:ascii="Verdana" w:hAnsi="Verdana" w:cs="Times New Roman"/>
          <w:sz w:val="20"/>
          <w:szCs w:val="20"/>
        </w:rPr>
        <w:t>jadalni</w:t>
      </w:r>
      <w:r w:rsidRPr="004E0590">
        <w:rPr>
          <w:rStyle w:val="Domylnaczcionkaakapitu1"/>
          <w:rFonts w:ascii="Verdana" w:hAnsi="Verdana" w:cs="Times New Roman"/>
          <w:sz w:val="20"/>
          <w:szCs w:val="20"/>
        </w:rPr>
        <w:t xml:space="preserve"> wraz z zapleczem ściany do wysokości 2,</w:t>
      </w:r>
      <w:r w:rsidR="00764DB4">
        <w:rPr>
          <w:rStyle w:val="Domylnaczcionkaakapitu1"/>
          <w:rFonts w:ascii="Verdana" w:hAnsi="Verdana" w:cs="Times New Roman"/>
          <w:sz w:val="20"/>
          <w:szCs w:val="20"/>
        </w:rPr>
        <w:t>2</w:t>
      </w:r>
      <w:r w:rsidRPr="004E0590">
        <w:rPr>
          <w:rStyle w:val="Domylnaczcionkaakapitu1"/>
          <w:rFonts w:ascii="Verdana" w:hAnsi="Verdana" w:cs="Times New Roman"/>
          <w:sz w:val="20"/>
          <w:szCs w:val="20"/>
        </w:rPr>
        <w:t xml:space="preserve">m wykończone </w:t>
      </w:r>
      <w:r w:rsidR="00D05B13">
        <w:rPr>
          <w:rStyle w:val="Domylnaczcionkaakapitu1"/>
          <w:rFonts w:ascii="Verdana" w:hAnsi="Verdana" w:cs="Times New Roman"/>
          <w:sz w:val="20"/>
          <w:szCs w:val="20"/>
        </w:rPr>
        <w:t>płytkami ceramicznymi</w:t>
      </w:r>
      <w:r w:rsidRPr="004E0590">
        <w:rPr>
          <w:rStyle w:val="Domylnaczcionkaakapitu1"/>
          <w:rFonts w:ascii="Verdana" w:hAnsi="Verdana" w:cs="Times New Roman"/>
          <w:sz w:val="20"/>
          <w:szCs w:val="20"/>
        </w:rPr>
        <w:t xml:space="preserve"> lub inną okładziną ścienną zapewniającą trwałe i łatwe w utrzymaniu czystości powierzchnie. W korytarzach należy zastosować ochronę ścian i narożników zewnętrznych/wypukłych w tym oścież</w:t>
      </w:r>
      <w:r w:rsidR="00D05B13">
        <w:rPr>
          <w:rStyle w:val="Domylnaczcionkaakapitu1"/>
          <w:rFonts w:ascii="Verdana" w:hAnsi="Verdana" w:cs="Times New Roman"/>
          <w:sz w:val="20"/>
          <w:szCs w:val="20"/>
        </w:rPr>
        <w:t xml:space="preserve">nice </w:t>
      </w:r>
      <w:r w:rsidRPr="004E0590">
        <w:rPr>
          <w:rStyle w:val="Domylnaczcionkaakapitu1"/>
          <w:rFonts w:ascii="Verdana" w:hAnsi="Verdana" w:cs="Times New Roman"/>
          <w:sz w:val="20"/>
          <w:szCs w:val="20"/>
        </w:rPr>
        <w:t>drzwiowe</w:t>
      </w:r>
      <w:r w:rsidR="00D05B13">
        <w:rPr>
          <w:rStyle w:val="Domylnaczcionkaakapitu1"/>
          <w:rFonts w:ascii="Verdana" w:hAnsi="Verdana" w:cs="Times New Roman"/>
          <w:sz w:val="20"/>
          <w:szCs w:val="20"/>
        </w:rPr>
        <w:t xml:space="preserve"> obejmujące</w:t>
      </w:r>
      <w:r w:rsidRPr="004E0590">
        <w:rPr>
          <w:rStyle w:val="Domylnaczcionkaakapitu1"/>
          <w:rFonts w:ascii="Verdana" w:hAnsi="Verdana" w:cs="Times New Roman"/>
          <w:sz w:val="20"/>
          <w:szCs w:val="20"/>
        </w:rPr>
        <w:t>. W aneksach  kuchennych oraz miejsc do mycia rąk przewidzieć na ścianie między meblami oraz po bokach tzw. fartuch wykonany z okładziny jak wyżej.</w:t>
      </w:r>
    </w:p>
    <w:p w14:paraId="34E5214D" w14:textId="77777777" w:rsidR="000E5624" w:rsidRDefault="000E5624" w:rsidP="000E5624">
      <w:pPr>
        <w:jc w:val="both"/>
        <w:rPr>
          <w:rFonts w:ascii="Verdana" w:hAnsi="Verdana"/>
        </w:rPr>
      </w:pPr>
    </w:p>
    <w:p w14:paraId="553B66A8"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Posadzki</w:t>
      </w:r>
    </w:p>
    <w:p w14:paraId="62DE1325" w14:textId="77777777" w:rsidR="000E5624" w:rsidRDefault="000E5624" w:rsidP="000E5624">
      <w:pPr>
        <w:jc w:val="both"/>
        <w:rPr>
          <w:rFonts w:ascii="Verdana" w:hAnsi="Verdana"/>
        </w:rPr>
      </w:pPr>
    </w:p>
    <w:p w14:paraId="7C9163A8" w14:textId="77777777" w:rsidR="000E5624" w:rsidRDefault="00764DB4" w:rsidP="00764DB4">
      <w:pPr>
        <w:pStyle w:val="111"/>
        <w:rPr>
          <w:rStyle w:val="Domylnaczcionkaakapitu1"/>
          <w:rFonts w:ascii="Verdana" w:hAnsi="Verdana" w:cs="Times New Roman"/>
          <w:sz w:val="20"/>
          <w:szCs w:val="20"/>
        </w:rPr>
      </w:pPr>
      <w:r>
        <w:rPr>
          <w:rStyle w:val="Domylnaczcionkaakapitu1"/>
          <w:rFonts w:ascii="Verdana" w:hAnsi="Verdana" w:cs="Times New Roman"/>
          <w:sz w:val="20"/>
          <w:szCs w:val="20"/>
        </w:rPr>
        <w:t>Posadzki wykonać</w:t>
      </w:r>
      <w:r w:rsidRPr="004E0590">
        <w:rPr>
          <w:rStyle w:val="Domylnaczcionkaakapitu1"/>
          <w:rFonts w:ascii="Verdana" w:hAnsi="Verdana" w:cs="Times New Roman"/>
          <w:sz w:val="20"/>
          <w:szCs w:val="20"/>
        </w:rPr>
        <w:t xml:space="preserve"> </w:t>
      </w:r>
      <w:r>
        <w:rPr>
          <w:rStyle w:val="Domylnaczcionkaakapitu1"/>
          <w:rFonts w:ascii="Verdana" w:hAnsi="Verdana" w:cs="Times New Roman"/>
          <w:sz w:val="20"/>
          <w:szCs w:val="20"/>
        </w:rPr>
        <w:t>w następujących układach:</w:t>
      </w:r>
    </w:p>
    <w:p w14:paraId="70A90F7A" w14:textId="77777777" w:rsidR="00764DB4" w:rsidRPr="00764DB4" w:rsidRDefault="00764DB4" w:rsidP="00764DB4">
      <w:pPr>
        <w:pStyle w:val="111"/>
        <w:numPr>
          <w:ilvl w:val="0"/>
          <w:numId w:val="40"/>
        </w:numPr>
        <w:rPr>
          <w:rStyle w:val="Domylnaczcionkaakapitu1"/>
          <w:rFonts w:ascii="Verdana" w:hAnsi="Verdana" w:cs="Times New Roman"/>
          <w:sz w:val="20"/>
          <w:szCs w:val="20"/>
        </w:rPr>
      </w:pPr>
      <w:r w:rsidRPr="00764DB4">
        <w:rPr>
          <w:rStyle w:val="Domylnaczcionkaakapitu1"/>
          <w:rFonts w:ascii="Verdana" w:hAnsi="Verdana" w:cs="Times New Roman"/>
          <w:sz w:val="20"/>
          <w:szCs w:val="20"/>
        </w:rPr>
        <w:t xml:space="preserve">W pomieszczeniach komunikacji z płyt </w:t>
      </w:r>
      <w:proofErr w:type="spellStart"/>
      <w:r w:rsidRPr="00764DB4">
        <w:rPr>
          <w:rStyle w:val="Domylnaczcionkaakapitu1"/>
          <w:rFonts w:ascii="Verdana" w:hAnsi="Verdana" w:cs="Times New Roman"/>
          <w:sz w:val="20"/>
          <w:szCs w:val="20"/>
        </w:rPr>
        <w:t>gresowych</w:t>
      </w:r>
      <w:proofErr w:type="spellEnd"/>
      <w:r w:rsidRPr="00764DB4">
        <w:rPr>
          <w:rStyle w:val="Domylnaczcionkaakapitu1"/>
          <w:rFonts w:ascii="Verdana" w:hAnsi="Verdana" w:cs="Times New Roman"/>
          <w:sz w:val="20"/>
          <w:szCs w:val="20"/>
        </w:rPr>
        <w:t xml:space="preserve"> wielkoformatowych,</w:t>
      </w:r>
    </w:p>
    <w:p w14:paraId="20C3A772" w14:textId="77777777" w:rsidR="00764DB4" w:rsidRPr="00764DB4" w:rsidRDefault="00764DB4" w:rsidP="00764DB4">
      <w:pPr>
        <w:pStyle w:val="111"/>
        <w:numPr>
          <w:ilvl w:val="0"/>
          <w:numId w:val="40"/>
        </w:numPr>
        <w:rPr>
          <w:rStyle w:val="Domylnaczcionkaakapitu1"/>
          <w:rFonts w:ascii="Verdana" w:hAnsi="Verdana" w:cs="Times New Roman"/>
          <w:sz w:val="20"/>
          <w:szCs w:val="20"/>
        </w:rPr>
      </w:pPr>
      <w:r w:rsidRPr="00764DB4">
        <w:rPr>
          <w:rStyle w:val="Domylnaczcionkaakapitu1"/>
          <w:rFonts w:ascii="Verdana" w:hAnsi="Verdana" w:cs="Times New Roman"/>
          <w:sz w:val="20"/>
          <w:szCs w:val="20"/>
        </w:rPr>
        <w:t xml:space="preserve">W pomieszczeniach biurowych podłoga drewniana </w:t>
      </w:r>
      <w:r w:rsidR="00D05B13">
        <w:rPr>
          <w:rStyle w:val="Domylnaczcionkaakapitu1"/>
          <w:rFonts w:ascii="Verdana" w:hAnsi="Verdana" w:cs="Times New Roman"/>
          <w:sz w:val="20"/>
          <w:szCs w:val="20"/>
        </w:rPr>
        <w:t xml:space="preserve">lub </w:t>
      </w:r>
      <w:r w:rsidRPr="00764DB4">
        <w:rPr>
          <w:rStyle w:val="Domylnaczcionkaakapitu1"/>
          <w:rFonts w:ascii="Verdana" w:hAnsi="Verdana" w:cs="Times New Roman"/>
          <w:sz w:val="20"/>
          <w:szCs w:val="20"/>
        </w:rPr>
        <w:t>panele winylowe</w:t>
      </w:r>
      <w:r w:rsidR="00D05B13">
        <w:rPr>
          <w:rStyle w:val="Domylnaczcionkaakapitu1"/>
          <w:rFonts w:ascii="Verdana" w:hAnsi="Verdana" w:cs="Times New Roman"/>
          <w:sz w:val="20"/>
          <w:szCs w:val="20"/>
        </w:rPr>
        <w:t xml:space="preserve"> imitujące posadzkę drewnianą – konieczne wysokie</w:t>
      </w:r>
      <w:r w:rsidRPr="00764DB4">
        <w:rPr>
          <w:rStyle w:val="Domylnaczcionkaakapitu1"/>
          <w:rFonts w:ascii="Verdana" w:hAnsi="Verdana" w:cs="Times New Roman"/>
          <w:sz w:val="20"/>
          <w:szCs w:val="20"/>
        </w:rPr>
        <w:t xml:space="preserve"> parametr</w:t>
      </w:r>
      <w:r w:rsidR="00D05B13">
        <w:rPr>
          <w:rStyle w:val="Domylnaczcionkaakapitu1"/>
          <w:rFonts w:ascii="Verdana" w:hAnsi="Verdana" w:cs="Times New Roman"/>
          <w:sz w:val="20"/>
          <w:szCs w:val="20"/>
        </w:rPr>
        <w:t>y</w:t>
      </w:r>
      <w:r w:rsidRPr="00764DB4">
        <w:rPr>
          <w:rStyle w:val="Domylnaczcionkaakapitu1"/>
          <w:rFonts w:ascii="Verdana" w:hAnsi="Verdana" w:cs="Times New Roman"/>
          <w:sz w:val="20"/>
          <w:szCs w:val="20"/>
        </w:rPr>
        <w:t xml:space="preserve"> użytkow</w:t>
      </w:r>
      <w:r w:rsidR="00D05B13">
        <w:rPr>
          <w:rStyle w:val="Domylnaczcionkaakapitu1"/>
          <w:rFonts w:ascii="Verdana" w:hAnsi="Verdana" w:cs="Times New Roman"/>
          <w:sz w:val="20"/>
          <w:szCs w:val="20"/>
        </w:rPr>
        <w:t>e</w:t>
      </w:r>
    </w:p>
    <w:p w14:paraId="0CFB7817" w14:textId="77777777" w:rsidR="00764DB4" w:rsidRPr="00764DB4" w:rsidRDefault="00D05B13" w:rsidP="00764DB4">
      <w:pPr>
        <w:pStyle w:val="111"/>
        <w:numPr>
          <w:ilvl w:val="0"/>
          <w:numId w:val="40"/>
        </w:numPr>
        <w:rPr>
          <w:rStyle w:val="Domylnaczcionkaakapitu1"/>
          <w:rFonts w:ascii="Verdana" w:hAnsi="Verdana" w:cs="Times New Roman"/>
          <w:sz w:val="20"/>
          <w:szCs w:val="20"/>
        </w:rPr>
      </w:pPr>
      <w:r>
        <w:rPr>
          <w:rStyle w:val="Domylnaczcionkaakapitu1"/>
          <w:rFonts w:ascii="Verdana" w:hAnsi="Verdana" w:cs="Times New Roman"/>
          <w:sz w:val="20"/>
          <w:szCs w:val="20"/>
        </w:rPr>
        <w:t>W s</w:t>
      </w:r>
      <w:r w:rsidR="00764DB4" w:rsidRPr="00764DB4">
        <w:rPr>
          <w:rStyle w:val="Domylnaczcionkaakapitu1"/>
          <w:rFonts w:ascii="Verdana" w:hAnsi="Verdana" w:cs="Times New Roman"/>
          <w:sz w:val="20"/>
          <w:szCs w:val="20"/>
        </w:rPr>
        <w:t>ali konferencyjnej podłoga drewniana</w:t>
      </w:r>
      <w:r>
        <w:rPr>
          <w:rStyle w:val="Domylnaczcionkaakapitu1"/>
          <w:rFonts w:ascii="Verdana" w:hAnsi="Verdana" w:cs="Times New Roman"/>
          <w:sz w:val="20"/>
          <w:szCs w:val="20"/>
        </w:rPr>
        <w:t xml:space="preserve"> lub imitująca drewno:</w:t>
      </w:r>
      <w:r w:rsidR="00764DB4" w:rsidRPr="00764DB4">
        <w:rPr>
          <w:rStyle w:val="Domylnaczcionkaakapitu1"/>
          <w:rFonts w:ascii="Verdana" w:hAnsi="Verdana" w:cs="Times New Roman"/>
          <w:sz w:val="20"/>
          <w:szCs w:val="20"/>
        </w:rPr>
        <w:t xml:space="preserve"> panele winylowe</w:t>
      </w:r>
      <w:r>
        <w:rPr>
          <w:rStyle w:val="Domylnaczcionkaakapitu1"/>
          <w:rFonts w:ascii="Verdana" w:hAnsi="Verdana" w:cs="Times New Roman"/>
          <w:sz w:val="20"/>
          <w:szCs w:val="20"/>
        </w:rPr>
        <w:t>,</w:t>
      </w:r>
      <w:r w:rsidR="00764DB4" w:rsidRPr="00764DB4">
        <w:rPr>
          <w:rStyle w:val="Domylnaczcionkaakapitu1"/>
          <w:rFonts w:ascii="Verdana" w:hAnsi="Verdana" w:cs="Times New Roman"/>
          <w:sz w:val="20"/>
          <w:szCs w:val="20"/>
        </w:rPr>
        <w:t xml:space="preserve"> gres drewnopodobny</w:t>
      </w:r>
    </w:p>
    <w:p w14:paraId="263ABC42" w14:textId="77777777" w:rsidR="00764DB4" w:rsidRPr="00764DB4" w:rsidRDefault="00764DB4" w:rsidP="00764DB4">
      <w:pPr>
        <w:pStyle w:val="111"/>
        <w:numPr>
          <w:ilvl w:val="0"/>
          <w:numId w:val="40"/>
        </w:numPr>
        <w:rPr>
          <w:rStyle w:val="Domylnaczcionkaakapitu1"/>
          <w:rFonts w:ascii="Verdana" w:hAnsi="Verdana" w:cs="Times New Roman"/>
          <w:sz w:val="20"/>
          <w:szCs w:val="20"/>
        </w:rPr>
      </w:pPr>
      <w:r w:rsidRPr="00764DB4">
        <w:rPr>
          <w:rStyle w:val="Domylnaczcionkaakapitu1"/>
          <w:rFonts w:ascii="Verdana" w:hAnsi="Verdana" w:cs="Times New Roman"/>
          <w:sz w:val="20"/>
          <w:szCs w:val="20"/>
        </w:rPr>
        <w:t>W pomie</w:t>
      </w:r>
      <w:r>
        <w:rPr>
          <w:rStyle w:val="Domylnaczcionkaakapitu1"/>
          <w:rFonts w:ascii="Verdana" w:hAnsi="Verdana" w:cs="Times New Roman"/>
          <w:sz w:val="20"/>
          <w:szCs w:val="20"/>
        </w:rPr>
        <w:t>szczeniach technicznych gres techniczny</w:t>
      </w:r>
    </w:p>
    <w:p w14:paraId="365508C4" w14:textId="77777777" w:rsidR="00764DB4" w:rsidRPr="00DF4C40" w:rsidRDefault="00764DB4" w:rsidP="000E5624">
      <w:pPr>
        <w:jc w:val="both"/>
        <w:rPr>
          <w:rFonts w:ascii="Verdana" w:hAnsi="Verdana"/>
          <w:u w:val="single"/>
        </w:rPr>
      </w:pPr>
    </w:p>
    <w:p w14:paraId="773E2A68"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Sufity podwieszane</w:t>
      </w:r>
    </w:p>
    <w:p w14:paraId="26EDC481" w14:textId="77777777" w:rsidR="000E5624" w:rsidRDefault="000E5624" w:rsidP="000E5624">
      <w:pPr>
        <w:jc w:val="both"/>
        <w:rPr>
          <w:rFonts w:ascii="Verdana" w:hAnsi="Verdana"/>
        </w:rPr>
      </w:pPr>
    </w:p>
    <w:p w14:paraId="0A9851EC" w14:textId="2BCAF03F" w:rsidR="000E5624" w:rsidRDefault="00764DB4" w:rsidP="00DF4C40">
      <w:pPr>
        <w:ind w:firstLine="284"/>
        <w:jc w:val="both"/>
        <w:rPr>
          <w:rFonts w:ascii="Verdana" w:hAnsi="Verdana"/>
        </w:rPr>
      </w:pPr>
      <w:r>
        <w:rPr>
          <w:rFonts w:ascii="Verdana" w:hAnsi="Verdana"/>
        </w:rPr>
        <w:t>Sufity podwieszane wykonywać jako podwieszane systemowe z wełny drzewnej. W pomieszczeniach reprezentacyjnych w tym główny hol, sekretariat, sala konferencyjna oraz inne wg ustaleń wykonać w sposób indywidualny np. jako wolno</w:t>
      </w:r>
      <w:r w:rsidR="00275EE5">
        <w:rPr>
          <w:rFonts w:ascii="Verdana" w:hAnsi="Verdana"/>
        </w:rPr>
        <w:t xml:space="preserve"> </w:t>
      </w:r>
      <w:r>
        <w:rPr>
          <w:rFonts w:ascii="Verdana" w:hAnsi="Verdana"/>
        </w:rPr>
        <w:t xml:space="preserve">wiszące </w:t>
      </w:r>
      <w:r w:rsidR="003D1ABA">
        <w:rPr>
          <w:rFonts w:ascii="Verdana" w:hAnsi="Verdana"/>
        </w:rPr>
        <w:t>lub inne, które stworzą kreatywną przestrzeń.</w:t>
      </w:r>
      <w:r w:rsidR="00D05B13">
        <w:rPr>
          <w:rFonts w:ascii="Verdana" w:hAnsi="Verdana"/>
        </w:rPr>
        <w:t xml:space="preserve"> Zadbać o parametry tłumienia dźwięku w pomieszczeniach sali konferencyjnej oraz w pokojach biurowych, w których będą odbywać się narady.</w:t>
      </w:r>
    </w:p>
    <w:p w14:paraId="108B8209" w14:textId="77777777" w:rsidR="000E5624" w:rsidRDefault="000E5624" w:rsidP="000E5624">
      <w:pPr>
        <w:jc w:val="both"/>
        <w:rPr>
          <w:rFonts w:ascii="Verdana" w:hAnsi="Verdana"/>
        </w:rPr>
      </w:pPr>
    </w:p>
    <w:p w14:paraId="530848B1"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Kominy</w:t>
      </w:r>
    </w:p>
    <w:p w14:paraId="7FD99BB1" w14:textId="77777777" w:rsidR="000E5624" w:rsidRDefault="000E5624" w:rsidP="000E5624">
      <w:pPr>
        <w:jc w:val="both"/>
        <w:rPr>
          <w:rFonts w:ascii="Verdana" w:hAnsi="Verdana"/>
        </w:rPr>
      </w:pPr>
    </w:p>
    <w:p w14:paraId="5A36DCFF" w14:textId="77777777" w:rsidR="000E5624" w:rsidRDefault="00D3116B" w:rsidP="00DF4C40">
      <w:pPr>
        <w:ind w:firstLine="284"/>
        <w:jc w:val="both"/>
        <w:rPr>
          <w:rFonts w:ascii="Verdana" w:hAnsi="Verdana"/>
        </w:rPr>
      </w:pPr>
      <w:r>
        <w:rPr>
          <w:rFonts w:ascii="Verdana" w:hAnsi="Verdana"/>
        </w:rPr>
        <w:t>Kominy istniejące obłożyć cegłą licówką, wykonać opierzenia. W nowej części nie przewiduje się wykonywa</w:t>
      </w:r>
      <w:r w:rsidR="00D05B13">
        <w:rPr>
          <w:rFonts w:ascii="Verdana" w:hAnsi="Verdana"/>
        </w:rPr>
        <w:t>nia</w:t>
      </w:r>
      <w:r>
        <w:rPr>
          <w:rFonts w:ascii="Verdana" w:hAnsi="Verdana"/>
        </w:rPr>
        <w:t xml:space="preserve"> kominów</w:t>
      </w:r>
      <w:r w:rsidR="00D05B13">
        <w:rPr>
          <w:rFonts w:ascii="Verdana" w:hAnsi="Verdana"/>
        </w:rPr>
        <w:t>, wyrzutnie dachowe wentylacji mechaniczne wykończyć okładziną z blachy tytanowo cynkowej</w:t>
      </w:r>
      <w:r>
        <w:rPr>
          <w:rFonts w:ascii="Verdana" w:hAnsi="Verdana"/>
        </w:rPr>
        <w:t xml:space="preserve">. </w:t>
      </w:r>
    </w:p>
    <w:p w14:paraId="05C8FAAE" w14:textId="77777777" w:rsidR="000E5624" w:rsidRDefault="000E5624" w:rsidP="000E5624">
      <w:pPr>
        <w:jc w:val="both"/>
        <w:rPr>
          <w:rFonts w:ascii="Verdana" w:hAnsi="Verdana"/>
        </w:rPr>
      </w:pPr>
    </w:p>
    <w:p w14:paraId="0A45A919"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Stolarka okienna i drzwiowa</w:t>
      </w:r>
    </w:p>
    <w:p w14:paraId="2D74ED4A" w14:textId="77777777" w:rsidR="000E5624" w:rsidRDefault="000E5624" w:rsidP="000E5624">
      <w:pPr>
        <w:jc w:val="both"/>
        <w:rPr>
          <w:rFonts w:ascii="Verdana" w:hAnsi="Verdana"/>
        </w:rPr>
      </w:pPr>
    </w:p>
    <w:p w14:paraId="79BFF51D" w14:textId="77777777" w:rsidR="000E5624" w:rsidRDefault="0004521B" w:rsidP="00DF4C40">
      <w:pPr>
        <w:ind w:firstLine="284"/>
        <w:jc w:val="both"/>
        <w:rPr>
          <w:rFonts w:ascii="Verdana" w:hAnsi="Verdana"/>
        </w:rPr>
      </w:pPr>
      <w:r>
        <w:rPr>
          <w:rFonts w:ascii="Verdana" w:hAnsi="Verdana"/>
        </w:rPr>
        <w:t xml:space="preserve">W części biurowej objętej ochroną zabytkową drewniana kolorze naturalnego drewna. W części nowo rozbudowywanej i przebudowywanej nie objętej ochroną konserwatorską aluminiowe w kolorze ciemno szary. </w:t>
      </w:r>
    </w:p>
    <w:p w14:paraId="542B5371" w14:textId="77777777" w:rsidR="00DF4C40" w:rsidRDefault="00DF4C40" w:rsidP="000E5624">
      <w:pPr>
        <w:jc w:val="both"/>
        <w:rPr>
          <w:rFonts w:ascii="Verdana" w:hAnsi="Verdana"/>
        </w:rPr>
      </w:pPr>
    </w:p>
    <w:p w14:paraId="039687D8" w14:textId="77777777" w:rsidR="00275EE5" w:rsidRDefault="00275EE5" w:rsidP="000E5624">
      <w:pPr>
        <w:jc w:val="both"/>
        <w:rPr>
          <w:rFonts w:ascii="Verdana" w:hAnsi="Verdana"/>
        </w:rPr>
      </w:pPr>
    </w:p>
    <w:p w14:paraId="592D47D9" w14:textId="77777777" w:rsidR="00275EE5" w:rsidRDefault="00275EE5" w:rsidP="000E5624">
      <w:pPr>
        <w:jc w:val="both"/>
        <w:rPr>
          <w:rFonts w:ascii="Verdana" w:hAnsi="Verdana"/>
        </w:rPr>
      </w:pPr>
    </w:p>
    <w:p w14:paraId="251134AE" w14:textId="77777777" w:rsidR="00275EE5" w:rsidRDefault="00275EE5" w:rsidP="000E5624">
      <w:pPr>
        <w:jc w:val="both"/>
        <w:rPr>
          <w:rFonts w:ascii="Verdana" w:hAnsi="Verdana"/>
        </w:rPr>
      </w:pPr>
    </w:p>
    <w:p w14:paraId="1D2D0446"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lastRenderedPageBreak/>
        <w:t>Rynny i rury spustowe</w:t>
      </w:r>
    </w:p>
    <w:p w14:paraId="6309AC52" w14:textId="77777777" w:rsidR="000E5624" w:rsidRDefault="000E5624" w:rsidP="000E5624">
      <w:pPr>
        <w:jc w:val="both"/>
        <w:rPr>
          <w:rFonts w:ascii="Verdana" w:hAnsi="Verdana"/>
        </w:rPr>
      </w:pPr>
    </w:p>
    <w:p w14:paraId="0524BD27" w14:textId="77777777" w:rsidR="00D3116B" w:rsidRPr="004E0590" w:rsidRDefault="00D3116B" w:rsidP="00D3116B">
      <w:pPr>
        <w:pStyle w:val="111"/>
        <w:jc w:val="both"/>
        <w:rPr>
          <w:sz w:val="20"/>
          <w:szCs w:val="20"/>
        </w:rPr>
      </w:pPr>
      <w:r>
        <w:rPr>
          <w:rStyle w:val="Domylnaczcionkaakapitu1"/>
          <w:rFonts w:ascii="Verdana" w:hAnsi="Verdana" w:cs="Times New Roman"/>
          <w:sz w:val="20"/>
          <w:szCs w:val="20"/>
        </w:rPr>
        <w:t>Rynny, rury spustowe, obróbki blacharskie, opierzenia, pasy nadrynnowe należy wykonać z blachy tytan – cynk patyna matowa</w:t>
      </w:r>
    </w:p>
    <w:p w14:paraId="6D794234" w14:textId="77777777" w:rsidR="000E5624" w:rsidRDefault="000E5624" w:rsidP="000E5624">
      <w:pPr>
        <w:jc w:val="both"/>
        <w:rPr>
          <w:rFonts w:ascii="Verdana" w:hAnsi="Verdana"/>
        </w:rPr>
      </w:pPr>
    </w:p>
    <w:p w14:paraId="5FEDB834"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Parapety</w:t>
      </w:r>
    </w:p>
    <w:p w14:paraId="3DC091B6" w14:textId="77777777" w:rsidR="000E5624" w:rsidRDefault="000E5624" w:rsidP="000E5624">
      <w:pPr>
        <w:jc w:val="both"/>
        <w:rPr>
          <w:rFonts w:ascii="Verdana" w:hAnsi="Verdana"/>
        </w:rPr>
      </w:pPr>
    </w:p>
    <w:p w14:paraId="1FA2BF66" w14:textId="77777777" w:rsidR="00D3116B" w:rsidRPr="00D3116B" w:rsidRDefault="00D3116B" w:rsidP="00D3116B">
      <w:pPr>
        <w:pStyle w:val="111"/>
        <w:jc w:val="both"/>
        <w:rPr>
          <w:sz w:val="20"/>
          <w:szCs w:val="20"/>
        </w:rPr>
      </w:pPr>
      <w:r w:rsidRPr="00D3116B">
        <w:rPr>
          <w:rStyle w:val="Domylnaczcionkaakapitu1"/>
          <w:rFonts w:ascii="Verdana" w:hAnsi="Verdana" w:cs="Times New Roman"/>
          <w:sz w:val="20"/>
          <w:szCs w:val="20"/>
        </w:rPr>
        <w:t xml:space="preserve">Parapety okienne </w:t>
      </w:r>
      <w:r>
        <w:rPr>
          <w:rStyle w:val="Domylnaczcionkaakapitu1"/>
          <w:rFonts w:ascii="Verdana" w:hAnsi="Verdana" w:cs="Times New Roman"/>
          <w:sz w:val="20"/>
          <w:szCs w:val="20"/>
        </w:rPr>
        <w:t xml:space="preserve">zewnętrzne w części zabytkowej ceglane, w części nie objętej ochroną konserwatorską </w:t>
      </w:r>
      <w:r w:rsidRPr="00D3116B">
        <w:rPr>
          <w:rStyle w:val="Domylnaczcionkaakapitu1"/>
          <w:rFonts w:ascii="Verdana" w:hAnsi="Verdana" w:cs="Times New Roman"/>
          <w:sz w:val="20"/>
          <w:szCs w:val="20"/>
        </w:rPr>
        <w:t>z blachy tytanowo – cynkowej</w:t>
      </w:r>
      <w:r>
        <w:rPr>
          <w:rStyle w:val="Domylnaczcionkaakapitu1"/>
          <w:rFonts w:ascii="Verdana" w:hAnsi="Verdana" w:cs="Times New Roman"/>
          <w:sz w:val="20"/>
          <w:szCs w:val="20"/>
        </w:rPr>
        <w:t xml:space="preserve"> patynowej matowej</w:t>
      </w:r>
      <w:r w:rsidRPr="00D3116B">
        <w:rPr>
          <w:rStyle w:val="Domylnaczcionkaakapitu1"/>
          <w:rFonts w:ascii="Verdana" w:hAnsi="Verdana" w:cs="Times New Roman"/>
          <w:sz w:val="20"/>
          <w:szCs w:val="20"/>
        </w:rPr>
        <w:t>. Parapety wewnętrzne wykonane z granitu lub litego drewna.</w:t>
      </w:r>
    </w:p>
    <w:p w14:paraId="41955C15" w14:textId="77777777" w:rsidR="000E5624" w:rsidRDefault="000E5624" w:rsidP="000E5624">
      <w:pPr>
        <w:jc w:val="both"/>
        <w:rPr>
          <w:rFonts w:ascii="Verdana" w:hAnsi="Verdana"/>
        </w:rPr>
      </w:pPr>
    </w:p>
    <w:p w14:paraId="19FA7C08"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Balustrady</w:t>
      </w:r>
    </w:p>
    <w:p w14:paraId="3974EFAF" w14:textId="77777777" w:rsidR="000E5624" w:rsidRDefault="000E5624" w:rsidP="000E5624">
      <w:pPr>
        <w:jc w:val="both"/>
        <w:rPr>
          <w:rFonts w:ascii="Verdana" w:hAnsi="Verdana"/>
        </w:rPr>
      </w:pPr>
    </w:p>
    <w:p w14:paraId="561BEFEE" w14:textId="77777777" w:rsidR="000E5624" w:rsidRDefault="0004521B" w:rsidP="00DF4C40">
      <w:pPr>
        <w:ind w:firstLine="284"/>
        <w:jc w:val="both"/>
        <w:rPr>
          <w:rFonts w:ascii="Verdana" w:hAnsi="Verdana"/>
        </w:rPr>
      </w:pPr>
      <w:r>
        <w:rPr>
          <w:rFonts w:ascii="Verdana" w:hAnsi="Verdana"/>
        </w:rPr>
        <w:t xml:space="preserve">Balustrady należy wykonać jako stalowe/szklane z pochwytem drewnianym. </w:t>
      </w:r>
    </w:p>
    <w:p w14:paraId="3ADD4037" w14:textId="77777777" w:rsidR="000E5624" w:rsidRPr="0027660E" w:rsidRDefault="000E5624" w:rsidP="000E5624">
      <w:pPr>
        <w:jc w:val="both"/>
        <w:rPr>
          <w:rFonts w:ascii="Verdana" w:hAnsi="Verdana"/>
        </w:rPr>
      </w:pPr>
    </w:p>
    <w:p w14:paraId="54F5556C" w14:textId="77777777" w:rsidR="000E5624" w:rsidRPr="0004521B" w:rsidRDefault="00130A9F" w:rsidP="0004521B">
      <w:pPr>
        <w:numPr>
          <w:ilvl w:val="0"/>
          <w:numId w:val="12"/>
        </w:numPr>
        <w:jc w:val="both"/>
        <w:rPr>
          <w:rFonts w:ascii="Verdana" w:hAnsi="Verdana"/>
          <w:b/>
          <w:bCs/>
        </w:rPr>
      </w:pPr>
      <w:r>
        <w:rPr>
          <w:rFonts w:ascii="Verdana" w:hAnsi="Verdana"/>
          <w:b/>
          <w:bCs/>
        </w:rPr>
        <w:t xml:space="preserve"> </w:t>
      </w:r>
      <w:r w:rsidR="00611E19" w:rsidRPr="00DF4C40">
        <w:rPr>
          <w:rFonts w:ascii="Verdana" w:hAnsi="Verdana"/>
          <w:b/>
          <w:bCs/>
        </w:rPr>
        <w:t>Układ przestrzenny oraz forma architektoniczna</w:t>
      </w:r>
    </w:p>
    <w:p w14:paraId="62DAE919" w14:textId="77777777" w:rsidR="000E5624" w:rsidRPr="004F3154" w:rsidRDefault="000E5624" w:rsidP="000E5624">
      <w:pPr>
        <w:jc w:val="both"/>
        <w:rPr>
          <w:rFonts w:ascii="Verdana" w:hAnsi="Verdana"/>
        </w:rPr>
      </w:pPr>
    </w:p>
    <w:p w14:paraId="032D4E42" w14:textId="77777777" w:rsidR="00611E19" w:rsidRPr="00F55B69" w:rsidRDefault="00611E19" w:rsidP="00BF4830">
      <w:pPr>
        <w:numPr>
          <w:ilvl w:val="1"/>
          <w:numId w:val="12"/>
        </w:numPr>
        <w:jc w:val="both"/>
        <w:rPr>
          <w:rFonts w:ascii="Verdana" w:hAnsi="Verdana"/>
          <w:u w:val="single"/>
        </w:rPr>
      </w:pPr>
      <w:r w:rsidRPr="00F55B69">
        <w:rPr>
          <w:rFonts w:ascii="Verdana" w:hAnsi="Verdana"/>
          <w:u w:val="single"/>
        </w:rPr>
        <w:t>Dane techniczne przedmiotu opracowania</w:t>
      </w:r>
    </w:p>
    <w:p w14:paraId="7C1FFC36" w14:textId="77777777" w:rsidR="000E5624" w:rsidRPr="0004521B" w:rsidRDefault="000E5624" w:rsidP="000E5624">
      <w:pPr>
        <w:jc w:val="both"/>
        <w:rPr>
          <w:rFonts w:ascii="Verdana" w:hAnsi="Verdana"/>
          <w:color w:val="FF0000"/>
        </w:rPr>
      </w:pPr>
    </w:p>
    <w:p w14:paraId="721B9356" w14:textId="77777777" w:rsidR="00130A9F" w:rsidRDefault="00130A9F" w:rsidP="004643DF">
      <w:pPr>
        <w:ind w:hanging="142"/>
        <w:jc w:val="both"/>
        <w:rPr>
          <w:rFonts w:ascii="Verdana" w:hAnsi="Verdana"/>
        </w:rPr>
      </w:pPr>
      <w:r>
        <w:rPr>
          <w:rFonts w:ascii="Verdana" w:hAnsi="Verdana"/>
        </w:rPr>
        <w:t xml:space="preserve">  Poniższe dane pochodzą z załączonej koncepcji, która stanowi przykład oczekiwanej </w:t>
      </w:r>
      <w:r w:rsidR="00652598">
        <w:rPr>
          <w:rFonts w:ascii="Verdana" w:hAnsi="Verdana"/>
        </w:rPr>
        <w:t xml:space="preserve">i uzgodnionej </w:t>
      </w:r>
      <w:r>
        <w:rPr>
          <w:rFonts w:ascii="Verdana" w:hAnsi="Verdana"/>
        </w:rPr>
        <w:t xml:space="preserve">przez Zamawiającego propozycji rozwiązań przestrzennych. Należy je traktować jako przykładowe. Zamawiający dopuszcza uzasadnione zmiany zmierzające do optymalizacji oczekiwanych efektów.    </w:t>
      </w:r>
    </w:p>
    <w:p w14:paraId="26F0346B" w14:textId="77777777" w:rsidR="00130A9F" w:rsidRDefault="00130A9F" w:rsidP="004643DF">
      <w:pPr>
        <w:ind w:hanging="142"/>
        <w:jc w:val="both"/>
        <w:rPr>
          <w:rFonts w:ascii="Verdana" w:hAnsi="Verdana"/>
        </w:rPr>
      </w:pPr>
    </w:p>
    <w:p w14:paraId="6817AF2E" w14:textId="08ABDA9E" w:rsidR="000E5624" w:rsidRPr="007E07CB" w:rsidRDefault="007E07CB" w:rsidP="004643DF">
      <w:pPr>
        <w:ind w:hanging="142"/>
        <w:jc w:val="both"/>
        <w:rPr>
          <w:rFonts w:ascii="Verdana" w:hAnsi="Verdana"/>
        </w:rPr>
      </w:pPr>
      <w:r w:rsidRPr="007E07CB">
        <w:rPr>
          <w:rFonts w:ascii="Verdana" w:hAnsi="Verdana"/>
        </w:rPr>
        <w:t>POW</w:t>
      </w:r>
      <w:r w:rsidR="004643DF">
        <w:rPr>
          <w:rFonts w:ascii="Verdana" w:hAnsi="Verdana"/>
        </w:rPr>
        <w:t>.</w:t>
      </w:r>
      <w:r w:rsidRPr="007E07CB">
        <w:rPr>
          <w:rFonts w:ascii="Verdana" w:hAnsi="Verdana"/>
        </w:rPr>
        <w:t xml:space="preserve"> ZABUDOWY ISTNIEJĄCA POZOSTAWIONA</w:t>
      </w:r>
      <w:r>
        <w:rPr>
          <w:rFonts w:ascii="Verdana" w:hAnsi="Verdana"/>
        </w:rPr>
        <w:t xml:space="preserve">          </w:t>
      </w:r>
      <w:r w:rsidR="00D5563B">
        <w:rPr>
          <w:rFonts w:ascii="Verdana" w:hAnsi="Verdana"/>
        </w:rPr>
        <w:t xml:space="preserve"> </w:t>
      </w:r>
      <w:r w:rsidR="004643DF">
        <w:rPr>
          <w:rFonts w:ascii="Verdana" w:hAnsi="Verdana"/>
        </w:rPr>
        <w:t xml:space="preserve">              </w:t>
      </w:r>
      <w:r w:rsidR="00275EE5">
        <w:rPr>
          <w:rFonts w:ascii="Verdana" w:hAnsi="Verdana"/>
        </w:rPr>
        <w:t xml:space="preserve">   </w:t>
      </w:r>
      <w:r w:rsidRPr="007E07CB">
        <w:rPr>
          <w:rFonts w:ascii="Verdana" w:hAnsi="Verdana"/>
          <w:b/>
        </w:rPr>
        <w:t>223,37 m</w:t>
      </w:r>
      <w:r w:rsidRPr="007E07CB">
        <w:rPr>
          <w:rFonts w:ascii="Verdana" w:hAnsi="Verdana"/>
          <w:b/>
          <w:vertAlign w:val="superscript"/>
        </w:rPr>
        <w:t>2</w:t>
      </w:r>
    </w:p>
    <w:p w14:paraId="6FA86E65" w14:textId="77777777" w:rsidR="007E07CB" w:rsidRPr="007E07CB" w:rsidRDefault="004643DF" w:rsidP="004643DF">
      <w:pPr>
        <w:ind w:hanging="142"/>
        <w:jc w:val="both"/>
        <w:rPr>
          <w:rFonts w:ascii="Verdana" w:hAnsi="Verdana"/>
        </w:rPr>
      </w:pPr>
      <w:r>
        <w:rPr>
          <w:rFonts w:ascii="Verdana" w:hAnsi="Verdana"/>
        </w:rPr>
        <w:t xml:space="preserve">POW. ZABUDOWY </w:t>
      </w:r>
      <w:r w:rsidR="007E07CB">
        <w:rPr>
          <w:rFonts w:ascii="Verdana" w:hAnsi="Verdana"/>
        </w:rPr>
        <w:t>PROJEKTOWANA</w:t>
      </w:r>
      <w:r>
        <w:rPr>
          <w:rFonts w:ascii="Verdana" w:hAnsi="Verdana"/>
        </w:rPr>
        <w:t xml:space="preserve"> – rozbudowa i dobudowa </w:t>
      </w:r>
      <w:r w:rsidR="007E07CB">
        <w:rPr>
          <w:rFonts w:ascii="Verdana" w:hAnsi="Verdana"/>
        </w:rPr>
        <w:t xml:space="preserve">        </w:t>
      </w:r>
      <w:r w:rsidR="00D5563B">
        <w:rPr>
          <w:rFonts w:ascii="Verdana" w:hAnsi="Verdana"/>
        </w:rPr>
        <w:t xml:space="preserve"> </w:t>
      </w:r>
      <w:r w:rsidR="007E07CB" w:rsidRPr="007E07CB">
        <w:rPr>
          <w:rFonts w:ascii="Verdana" w:hAnsi="Verdana"/>
          <w:b/>
        </w:rPr>
        <w:t>571,79 m</w:t>
      </w:r>
      <w:r w:rsidR="007E07CB" w:rsidRPr="007E07CB">
        <w:rPr>
          <w:rFonts w:ascii="Verdana" w:hAnsi="Verdana"/>
          <w:b/>
          <w:vertAlign w:val="superscript"/>
        </w:rPr>
        <w:t>2</w:t>
      </w:r>
    </w:p>
    <w:p w14:paraId="2BA00E1B" w14:textId="3587CA63" w:rsidR="007E07CB" w:rsidRPr="007E07CB" w:rsidRDefault="007E07CB" w:rsidP="004643DF">
      <w:pPr>
        <w:ind w:hanging="142"/>
        <w:jc w:val="both"/>
        <w:rPr>
          <w:rFonts w:ascii="Verdana" w:hAnsi="Verdana"/>
        </w:rPr>
      </w:pPr>
      <w:r w:rsidRPr="007E07CB">
        <w:rPr>
          <w:rFonts w:ascii="Verdana" w:hAnsi="Verdana"/>
        </w:rPr>
        <w:t xml:space="preserve">POWIERZCHNIA </w:t>
      </w:r>
      <w:r>
        <w:rPr>
          <w:rFonts w:ascii="Verdana" w:hAnsi="Verdana"/>
        </w:rPr>
        <w:t xml:space="preserve">DRÓG I PARKINGÓW Z KOSTKIM BETONOWEJ    </w:t>
      </w:r>
      <w:r w:rsidR="00275EE5">
        <w:rPr>
          <w:rFonts w:ascii="Verdana" w:hAnsi="Verdana"/>
        </w:rPr>
        <w:t xml:space="preserve">  </w:t>
      </w:r>
      <w:r>
        <w:rPr>
          <w:rFonts w:ascii="Verdana" w:hAnsi="Verdana"/>
        </w:rPr>
        <w:t xml:space="preserve"> </w:t>
      </w:r>
      <w:r w:rsidRPr="007E07CB">
        <w:rPr>
          <w:rFonts w:ascii="Verdana" w:hAnsi="Verdana"/>
          <w:b/>
        </w:rPr>
        <w:t>870,50 m</w:t>
      </w:r>
      <w:r w:rsidRPr="007E07CB">
        <w:rPr>
          <w:rFonts w:ascii="Verdana" w:hAnsi="Verdana"/>
          <w:b/>
          <w:vertAlign w:val="superscript"/>
        </w:rPr>
        <w:t>2</w:t>
      </w:r>
    </w:p>
    <w:p w14:paraId="3649ED90" w14:textId="4F93CE77" w:rsidR="007E07CB" w:rsidRPr="007E07CB" w:rsidRDefault="007E07CB" w:rsidP="004643DF">
      <w:pPr>
        <w:ind w:hanging="142"/>
        <w:jc w:val="both"/>
        <w:rPr>
          <w:rFonts w:ascii="Verdana" w:hAnsi="Verdana"/>
        </w:rPr>
      </w:pPr>
      <w:r w:rsidRPr="007E07CB">
        <w:rPr>
          <w:rFonts w:ascii="Verdana" w:hAnsi="Verdana"/>
        </w:rPr>
        <w:t xml:space="preserve">POWIERZCHNIA </w:t>
      </w:r>
      <w:r>
        <w:rPr>
          <w:rFonts w:ascii="Verdana" w:hAnsi="Verdana"/>
        </w:rPr>
        <w:t xml:space="preserve">PARKINGÓW EKOPOZYTYWNA                           </w:t>
      </w:r>
      <w:r w:rsidR="00275EE5">
        <w:rPr>
          <w:rFonts w:ascii="Verdana" w:hAnsi="Verdana"/>
        </w:rPr>
        <w:t xml:space="preserve">   </w:t>
      </w:r>
      <w:r w:rsidRPr="007E07CB">
        <w:rPr>
          <w:rFonts w:ascii="Verdana" w:hAnsi="Verdana"/>
          <w:b/>
        </w:rPr>
        <w:t>422,96 m</w:t>
      </w:r>
      <w:r w:rsidRPr="007E07CB">
        <w:rPr>
          <w:rFonts w:ascii="Verdana" w:hAnsi="Verdana"/>
          <w:b/>
          <w:vertAlign w:val="superscript"/>
        </w:rPr>
        <w:t>2</w:t>
      </w:r>
    </w:p>
    <w:p w14:paraId="4D2B794A" w14:textId="703E613F" w:rsidR="007E07CB" w:rsidRPr="007E07CB" w:rsidRDefault="007E07CB" w:rsidP="004643DF">
      <w:pPr>
        <w:ind w:hanging="142"/>
        <w:jc w:val="both"/>
        <w:rPr>
          <w:rFonts w:ascii="Verdana" w:hAnsi="Verdana"/>
        </w:rPr>
      </w:pPr>
      <w:r w:rsidRPr="007E07CB">
        <w:rPr>
          <w:rFonts w:ascii="Verdana" w:hAnsi="Verdana"/>
        </w:rPr>
        <w:t xml:space="preserve">POWIERZCHNIA </w:t>
      </w:r>
      <w:r>
        <w:rPr>
          <w:rFonts w:ascii="Verdana" w:hAnsi="Verdana"/>
        </w:rPr>
        <w:t xml:space="preserve">PARKINGÓW EKOPOZYTYWNA                          </w:t>
      </w:r>
      <w:r w:rsidR="00275EE5">
        <w:rPr>
          <w:rFonts w:ascii="Verdana" w:hAnsi="Verdana"/>
        </w:rPr>
        <w:t xml:space="preserve">   </w:t>
      </w:r>
      <w:r>
        <w:rPr>
          <w:rFonts w:ascii="Verdana" w:hAnsi="Verdana"/>
        </w:rPr>
        <w:t xml:space="preserve"> </w:t>
      </w:r>
      <w:r w:rsidRPr="007E07CB">
        <w:rPr>
          <w:rFonts w:ascii="Verdana" w:hAnsi="Verdana"/>
          <w:b/>
        </w:rPr>
        <w:t>422,96 m</w:t>
      </w:r>
      <w:r w:rsidRPr="007E07CB">
        <w:rPr>
          <w:rFonts w:ascii="Verdana" w:hAnsi="Verdana"/>
          <w:b/>
          <w:vertAlign w:val="superscript"/>
        </w:rPr>
        <w:t>2</w:t>
      </w:r>
    </w:p>
    <w:p w14:paraId="17D8ECC5" w14:textId="3B03A620" w:rsidR="007E07CB" w:rsidRPr="007E07CB" w:rsidRDefault="007E07CB" w:rsidP="004643DF">
      <w:pPr>
        <w:ind w:hanging="142"/>
        <w:jc w:val="both"/>
        <w:rPr>
          <w:rFonts w:ascii="Verdana" w:hAnsi="Verdana"/>
        </w:rPr>
      </w:pPr>
      <w:r>
        <w:rPr>
          <w:rFonts w:ascii="Verdana" w:hAnsi="Verdana"/>
        </w:rPr>
        <w:t xml:space="preserve">CHODNIKI CIĄGI PIESZE NA DZIAŁCE                                       </w:t>
      </w:r>
      <w:r w:rsidR="00275EE5">
        <w:rPr>
          <w:rFonts w:ascii="Verdana" w:hAnsi="Verdana"/>
        </w:rPr>
        <w:t xml:space="preserve">    </w:t>
      </w:r>
      <w:r w:rsidRPr="007E07CB">
        <w:rPr>
          <w:rFonts w:ascii="Verdana" w:hAnsi="Verdana"/>
          <w:b/>
        </w:rPr>
        <w:t>302,58</w:t>
      </w:r>
      <w:r>
        <w:rPr>
          <w:rFonts w:ascii="Verdana" w:hAnsi="Verdana"/>
        </w:rPr>
        <w:t xml:space="preserve"> </w:t>
      </w:r>
      <w:r w:rsidRPr="007E07CB">
        <w:rPr>
          <w:rFonts w:ascii="Verdana" w:hAnsi="Verdana"/>
          <w:b/>
        </w:rPr>
        <w:t>m</w:t>
      </w:r>
      <w:r w:rsidRPr="007E07CB">
        <w:rPr>
          <w:rFonts w:ascii="Verdana" w:hAnsi="Verdana"/>
          <w:b/>
          <w:vertAlign w:val="superscript"/>
        </w:rPr>
        <w:t>2</w:t>
      </w:r>
    </w:p>
    <w:p w14:paraId="77FFEFB8" w14:textId="72BD4533" w:rsidR="007E07CB" w:rsidRPr="007E07CB" w:rsidRDefault="007E07CB" w:rsidP="004643DF">
      <w:pPr>
        <w:ind w:hanging="142"/>
        <w:jc w:val="both"/>
        <w:rPr>
          <w:rFonts w:ascii="Verdana" w:hAnsi="Verdana"/>
        </w:rPr>
      </w:pPr>
      <w:r>
        <w:rPr>
          <w:rFonts w:ascii="Verdana" w:hAnsi="Verdana"/>
        </w:rPr>
        <w:t xml:space="preserve">CHODNIK PRZED BUDYNKIEM UL. DŁUGA                                 </w:t>
      </w:r>
      <w:r w:rsidR="00275EE5">
        <w:rPr>
          <w:rFonts w:ascii="Verdana" w:hAnsi="Verdana"/>
        </w:rPr>
        <w:t xml:space="preserve">    </w:t>
      </w:r>
      <w:r>
        <w:rPr>
          <w:rFonts w:ascii="Verdana" w:hAnsi="Verdana"/>
        </w:rPr>
        <w:t xml:space="preserve"> </w:t>
      </w:r>
      <w:r w:rsidRPr="007E07CB">
        <w:rPr>
          <w:rFonts w:ascii="Verdana" w:hAnsi="Verdana"/>
          <w:b/>
        </w:rPr>
        <w:t>159,63</w:t>
      </w:r>
      <w:r>
        <w:rPr>
          <w:rFonts w:ascii="Verdana" w:hAnsi="Verdana"/>
        </w:rPr>
        <w:t xml:space="preserve"> </w:t>
      </w:r>
      <w:r w:rsidRPr="007E07CB">
        <w:rPr>
          <w:rFonts w:ascii="Verdana" w:hAnsi="Verdana"/>
          <w:b/>
        </w:rPr>
        <w:t>m</w:t>
      </w:r>
      <w:r w:rsidRPr="007E07CB">
        <w:rPr>
          <w:rFonts w:ascii="Verdana" w:hAnsi="Verdana"/>
          <w:b/>
          <w:vertAlign w:val="superscript"/>
        </w:rPr>
        <w:t>2</w:t>
      </w:r>
    </w:p>
    <w:p w14:paraId="309C61DA" w14:textId="336252F2" w:rsidR="007E07CB" w:rsidRPr="007E07CB" w:rsidRDefault="007E07CB" w:rsidP="004643DF">
      <w:pPr>
        <w:ind w:hanging="142"/>
        <w:jc w:val="both"/>
        <w:rPr>
          <w:rFonts w:ascii="Verdana" w:hAnsi="Verdana"/>
        </w:rPr>
      </w:pPr>
      <w:r>
        <w:rPr>
          <w:rFonts w:ascii="Verdana" w:hAnsi="Verdana"/>
        </w:rPr>
        <w:t xml:space="preserve">TARAS DREWNIANY                                                                </w:t>
      </w:r>
      <w:r w:rsidR="00275EE5">
        <w:rPr>
          <w:rFonts w:ascii="Verdana" w:hAnsi="Verdana"/>
        </w:rPr>
        <w:t xml:space="preserve">    </w:t>
      </w:r>
      <w:r>
        <w:rPr>
          <w:rFonts w:ascii="Verdana" w:hAnsi="Verdana"/>
        </w:rPr>
        <w:t xml:space="preserve"> </w:t>
      </w:r>
      <w:r w:rsidRPr="007E07CB">
        <w:rPr>
          <w:rFonts w:ascii="Verdana" w:hAnsi="Verdana"/>
          <w:b/>
        </w:rPr>
        <w:t>43,46</w:t>
      </w:r>
      <w:r>
        <w:rPr>
          <w:rFonts w:ascii="Verdana" w:hAnsi="Verdana"/>
        </w:rPr>
        <w:t xml:space="preserve"> </w:t>
      </w:r>
      <w:r w:rsidRPr="007E07CB">
        <w:rPr>
          <w:rFonts w:ascii="Verdana" w:hAnsi="Verdana"/>
          <w:b/>
        </w:rPr>
        <w:t>m</w:t>
      </w:r>
      <w:r w:rsidRPr="007E07CB">
        <w:rPr>
          <w:rFonts w:ascii="Verdana" w:hAnsi="Verdana"/>
          <w:b/>
          <w:vertAlign w:val="superscript"/>
        </w:rPr>
        <w:t>2</w:t>
      </w:r>
    </w:p>
    <w:p w14:paraId="7A62B358" w14:textId="671F445F" w:rsidR="007E07CB" w:rsidRPr="007E07CB" w:rsidRDefault="007E07CB" w:rsidP="004643DF">
      <w:pPr>
        <w:ind w:hanging="142"/>
        <w:jc w:val="both"/>
        <w:rPr>
          <w:rFonts w:ascii="Verdana" w:hAnsi="Verdana"/>
        </w:rPr>
      </w:pPr>
      <w:r>
        <w:rPr>
          <w:rFonts w:ascii="Verdana" w:hAnsi="Verdana"/>
        </w:rPr>
        <w:t xml:space="preserve">ZIELEŃ URZĄDZONA PRZY BUDYNKU około                              </w:t>
      </w:r>
      <w:r w:rsidR="00275EE5">
        <w:rPr>
          <w:rFonts w:ascii="Verdana" w:hAnsi="Verdana"/>
        </w:rPr>
        <w:t xml:space="preserve">    </w:t>
      </w:r>
      <w:r>
        <w:rPr>
          <w:rFonts w:ascii="Verdana" w:hAnsi="Verdana"/>
        </w:rPr>
        <w:t xml:space="preserve">  </w:t>
      </w:r>
      <w:r w:rsidRPr="007E07CB">
        <w:rPr>
          <w:rFonts w:ascii="Verdana" w:hAnsi="Verdana"/>
          <w:b/>
        </w:rPr>
        <w:t>460,00</w:t>
      </w:r>
      <w:r>
        <w:rPr>
          <w:rFonts w:ascii="Verdana" w:hAnsi="Verdana"/>
        </w:rPr>
        <w:t xml:space="preserve"> </w:t>
      </w:r>
      <w:r w:rsidRPr="007E07CB">
        <w:rPr>
          <w:rFonts w:ascii="Verdana" w:hAnsi="Verdana"/>
          <w:b/>
        </w:rPr>
        <w:t>m</w:t>
      </w:r>
      <w:r w:rsidRPr="007E07CB">
        <w:rPr>
          <w:rFonts w:ascii="Verdana" w:hAnsi="Verdana"/>
          <w:b/>
          <w:vertAlign w:val="superscript"/>
        </w:rPr>
        <w:t>2</w:t>
      </w:r>
    </w:p>
    <w:p w14:paraId="37873E4A" w14:textId="77777777" w:rsidR="007E07CB" w:rsidRDefault="007E07CB" w:rsidP="007E07CB">
      <w:pPr>
        <w:jc w:val="both"/>
        <w:rPr>
          <w:rFonts w:ascii="Verdana" w:hAnsi="Verdana"/>
          <w:u w:val="single"/>
        </w:rPr>
      </w:pPr>
    </w:p>
    <w:p w14:paraId="76D6DDC2" w14:textId="77777777" w:rsidR="006A0B49" w:rsidRDefault="006A0B49" w:rsidP="007E07CB">
      <w:pPr>
        <w:jc w:val="both"/>
        <w:rPr>
          <w:rFonts w:ascii="Verdana" w:hAnsi="Verdana"/>
          <w:u w:val="single"/>
        </w:rPr>
      </w:pPr>
    </w:p>
    <w:p w14:paraId="7FA45341" w14:textId="77777777" w:rsidR="006A0B49" w:rsidRDefault="006A0B49" w:rsidP="006A0B49">
      <w:pPr>
        <w:spacing w:after="120"/>
        <w:jc w:val="both"/>
        <w:rPr>
          <w:rFonts w:ascii="Arial" w:hAnsi="Arial" w:cs="Arial"/>
        </w:rPr>
      </w:pPr>
      <w:r>
        <w:rPr>
          <w:rFonts w:ascii="Arial" w:hAnsi="Arial" w:cs="Arial"/>
        </w:rPr>
        <w:t>W TYM:</w:t>
      </w:r>
    </w:p>
    <w:p w14:paraId="5E1AE0B1" w14:textId="77777777" w:rsidR="006A0B49" w:rsidRPr="004643DF" w:rsidRDefault="006A0B49" w:rsidP="006A0B49">
      <w:pPr>
        <w:spacing w:after="120"/>
        <w:jc w:val="both"/>
        <w:rPr>
          <w:rFonts w:ascii="Arial" w:hAnsi="Arial" w:cs="Arial"/>
        </w:rPr>
      </w:pPr>
      <w:r>
        <w:rPr>
          <w:rFonts w:ascii="Arial" w:hAnsi="Arial" w:cs="Arial"/>
        </w:rPr>
        <w:t xml:space="preserve">POWIERZCHNIA RAZEM               </w:t>
      </w:r>
      <w:r w:rsidRPr="00F55B69">
        <w:rPr>
          <w:rFonts w:ascii="Arial" w:hAnsi="Arial" w:cs="Arial"/>
          <w:b/>
        </w:rPr>
        <w:t>1467,87</w:t>
      </w:r>
      <w:r>
        <w:rPr>
          <w:rFonts w:ascii="Arial" w:hAnsi="Arial" w:cs="Arial"/>
          <w:b/>
        </w:rPr>
        <w:t xml:space="preserve"> </w:t>
      </w:r>
      <w:r w:rsidRPr="00F55B69">
        <w:rPr>
          <w:rFonts w:ascii="Arial" w:hAnsi="Arial" w:cs="Arial"/>
          <w:b/>
        </w:rPr>
        <w:t>m</w:t>
      </w:r>
      <w:r w:rsidRPr="00F55B69">
        <w:rPr>
          <w:rFonts w:ascii="Arial" w:hAnsi="Arial" w:cs="Arial"/>
          <w:b/>
          <w:vertAlign w:val="superscript"/>
        </w:rPr>
        <w:t>2</w:t>
      </w:r>
    </w:p>
    <w:p w14:paraId="482ADEB6" w14:textId="77777777" w:rsidR="006A0B49" w:rsidRDefault="006A0B49" w:rsidP="006A0B49">
      <w:pPr>
        <w:spacing w:after="120"/>
        <w:jc w:val="both"/>
        <w:rPr>
          <w:rFonts w:ascii="Arial" w:hAnsi="Arial" w:cs="Arial"/>
          <w:vertAlign w:val="superscript"/>
        </w:rPr>
      </w:pPr>
      <w:r>
        <w:rPr>
          <w:rFonts w:ascii="Arial" w:hAnsi="Arial" w:cs="Arial"/>
        </w:rPr>
        <w:t xml:space="preserve">POWIERZCHNIA UŻYTKOWA         </w:t>
      </w:r>
      <w:r w:rsidRPr="009C0324">
        <w:rPr>
          <w:rFonts w:ascii="Arial" w:hAnsi="Arial" w:cs="Arial"/>
          <w:b/>
        </w:rPr>
        <w:t>818,09</w:t>
      </w:r>
      <w:r>
        <w:rPr>
          <w:rFonts w:ascii="Arial" w:hAnsi="Arial" w:cs="Arial"/>
          <w:b/>
        </w:rPr>
        <w:t xml:space="preserve"> </w:t>
      </w:r>
      <w:r w:rsidRPr="009C0324">
        <w:rPr>
          <w:rFonts w:ascii="Arial" w:hAnsi="Arial" w:cs="Arial"/>
          <w:b/>
        </w:rPr>
        <w:t>m</w:t>
      </w:r>
      <w:r w:rsidRPr="009C0324">
        <w:rPr>
          <w:rFonts w:ascii="Arial" w:hAnsi="Arial" w:cs="Arial"/>
          <w:b/>
          <w:vertAlign w:val="superscript"/>
        </w:rPr>
        <w:t>2</w:t>
      </w:r>
    </w:p>
    <w:p w14:paraId="2FAEC1FD" w14:textId="77777777" w:rsidR="006A0B49" w:rsidRDefault="006A0B49" w:rsidP="006A0B49">
      <w:pPr>
        <w:spacing w:after="120"/>
        <w:jc w:val="both"/>
        <w:rPr>
          <w:rFonts w:ascii="Arial" w:hAnsi="Arial" w:cs="Arial"/>
          <w:vertAlign w:val="superscript"/>
        </w:rPr>
      </w:pPr>
      <w:r>
        <w:rPr>
          <w:rFonts w:ascii="Arial" w:hAnsi="Arial" w:cs="Arial"/>
        </w:rPr>
        <w:t xml:space="preserve">POWIERZCHNIA KOMUNIKACJI     </w:t>
      </w:r>
      <w:r w:rsidRPr="009C0324">
        <w:rPr>
          <w:rFonts w:ascii="Arial" w:hAnsi="Arial" w:cs="Arial"/>
          <w:b/>
        </w:rPr>
        <w:t>272,27</w:t>
      </w:r>
      <w:r>
        <w:rPr>
          <w:rFonts w:ascii="Arial" w:hAnsi="Arial" w:cs="Arial"/>
          <w:b/>
        </w:rPr>
        <w:t xml:space="preserve"> </w:t>
      </w:r>
      <w:r w:rsidRPr="009C0324">
        <w:rPr>
          <w:rFonts w:ascii="Arial" w:hAnsi="Arial" w:cs="Arial"/>
          <w:b/>
        </w:rPr>
        <w:t>m</w:t>
      </w:r>
      <w:r w:rsidRPr="009C0324">
        <w:rPr>
          <w:rFonts w:ascii="Arial" w:hAnsi="Arial" w:cs="Arial"/>
          <w:b/>
          <w:vertAlign w:val="superscript"/>
        </w:rPr>
        <w:t>2</w:t>
      </w:r>
    </w:p>
    <w:p w14:paraId="5E54C087" w14:textId="77777777" w:rsidR="006A0B49" w:rsidRDefault="006A0B49" w:rsidP="006A0B49">
      <w:pPr>
        <w:spacing w:after="120"/>
        <w:jc w:val="both"/>
        <w:rPr>
          <w:rFonts w:ascii="Arial" w:hAnsi="Arial" w:cs="Arial"/>
        </w:rPr>
      </w:pPr>
      <w:r>
        <w:rPr>
          <w:rFonts w:ascii="Arial" w:hAnsi="Arial" w:cs="Arial"/>
        </w:rPr>
        <w:t xml:space="preserve">POWIERZCHNIA USŁUGOWA        </w:t>
      </w:r>
      <w:r w:rsidRPr="00F55B69">
        <w:rPr>
          <w:rFonts w:ascii="Arial" w:hAnsi="Arial" w:cs="Arial"/>
          <w:b/>
        </w:rPr>
        <w:t>377,51</w:t>
      </w:r>
      <w:r>
        <w:rPr>
          <w:rFonts w:ascii="Arial" w:hAnsi="Arial" w:cs="Arial"/>
          <w:b/>
        </w:rPr>
        <w:t xml:space="preserve"> </w:t>
      </w:r>
      <w:r w:rsidRPr="00F55B69">
        <w:rPr>
          <w:rFonts w:ascii="Arial" w:hAnsi="Arial" w:cs="Arial"/>
          <w:b/>
        </w:rPr>
        <w:t>m</w:t>
      </w:r>
      <w:r w:rsidRPr="00F55B69">
        <w:rPr>
          <w:rFonts w:ascii="Arial" w:hAnsi="Arial" w:cs="Arial"/>
          <w:b/>
          <w:vertAlign w:val="superscript"/>
        </w:rPr>
        <w:t>2</w:t>
      </w:r>
    </w:p>
    <w:p w14:paraId="0862D1B5" w14:textId="77777777" w:rsidR="006A0B49" w:rsidRDefault="006A0B49" w:rsidP="007E07CB">
      <w:pPr>
        <w:jc w:val="both"/>
        <w:rPr>
          <w:rFonts w:ascii="Verdana" w:hAnsi="Verdana"/>
          <w:u w:val="single"/>
        </w:rPr>
      </w:pPr>
    </w:p>
    <w:p w14:paraId="5A0D5140" w14:textId="77777777" w:rsidR="006A0B49" w:rsidRDefault="006A0B49" w:rsidP="007E07CB">
      <w:pPr>
        <w:jc w:val="both"/>
        <w:rPr>
          <w:rFonts w:ascii="Verdana" w:hAnsi="Verdana"/>
          <w:u w:val="single"/>
        </w:rPr>
      </w:pPr>
    </w:p>
    <w:p w14:paraId="439757FA" w14:textId="77777777" w:rsidR="006A0B49" w:rsidRDefault="006A0B49" w:rsidP="007E07CB">
      <w:pPr>
        <w:jc w:val="both"/>
        <w:rPr>
          <w:rFonts w:ascii="Verdana" w:hAnsi="Verdana"/>
          <w:u w:val="single"/>
        </w:rPr>
      </w:pPr>
    </w:p>
    <w:p w14:paraId="2CBFC885" w14:textId="77777777" w:rsidR="006A0B49" w:rsidRDefault="006A0B49" w:rsidP="007E07CB">
      <w:pPr>
        <w:jc w:val="both"/>
        <w:rPr>
          <w:rFonts w:ascii="Verdana" w:hAnsi="Verdana"/>
          <w:u w:val="single"/>
        </w:rPr>
      </w:pPr>
    </w:p>
    <w:p w14:paraId="45859917" w14:textId="77777777" w:rsidR="006A0B49" w:rsidRDefault="006A0B49" w:rsidP="007E07CB">
      <w:pPr>
        <w:jc w:val="both"/>
        <w:rPr>
          <w:rFonts w:ascii="Verdana" w:hAnsi="Verdana"/>
          <w:u w:val="single"/>
        </w:rPr>
      </w:pPr>
    </w:p>
    <w:p w14:paraId="3A97E789" w14:textId="77777777" w:rsidR="006A0B49" w:rsidRDefault="006A0B49" w:rsidP="007E07CB">
      <w:pPr>
        <w:jc w:val="both"/>
        <w:rPr>
          <w:rFonts w:ascii="Verdana" w:hAnsi="Verdana"/>
          <w:u w:val="single"/>
        </w:rPr>
      </w:pPr>
    </w:p>
    <w:p w14:paraId="681589E3" w14:textId="77777777" w:rsidR="006A0B49" w:rsidRDefault="006A0B49" w:rsidP="007E07CB">
      <w:pPr>
        <w:jc w:val="both"/>
        <w:rPr>
          <w:rFonts w:ascii="Verdana" w:hAnsi="Verdana"/>
          <w:u w:val="single"/>
        </w:rPr>
      </w:pPr>
    </w:p>
    <w:p w14:paraId="4B22BF54" w14:textId="77777777" w:rsidR="006A0B49" w:rsidRDefault="006A0B49" w:rsidP="007E07CB">
      <w:pPr>
        <w:jc w:val="both"/>
        <w:rPr>
          <w:rFonts w:ascii="Verdana" w:hAnsi="Verdana"/>
          <w:u w:val="single"/>
        </w:rPr>
      </w:pPr>
    </w:p>
    <w:p w14:paraId="60B6168E" w14:textId="77777777" w:rsidR="006A0B49" w:rsidRDefault="006A0B49" w:rsidP="007E07CB">
      <w:pPr>
        <w:jc w:val="both"/>
        <w:rPr>
          <w:rFonts w:ascii="Verdana" w:hAnsi="Verdana"/>
          <w:u w:val="single"/>
        </w:rPr>
      </w:pPr>
    </w:p>
    <w:p w14:paraId="5297FC7D" w14:textId="77777777" w:rsidR="006A0B49" w:rsidRDefault="006A0B49" w:rsidP="007E07CB">
      <w:pPr>
        <w:jc w:val="both"/>
        <w:rPr>
          <w:rFonts w:ascii="Verdana" w:hAnsi="Verdana"/>
          <w:u w:val="single"/>
        </w:rPr>
      </w:pPr>
    </w:p>
    <w:p w14:paraId="37D4E882" w14:textId="77777777" w:rsidR="006A0B49" w:rsidRDefault="006A0B49" w:rsidP="007E07CB">
      <w:pPr>
        <w:jc w:val="both"/>
        <w:rPr>
          <w:rFonts w:ascii="Verdana" w:hAnsi="Verdana"/>
          <w:u w:val="single"/>
        </w:rPr>
      </w:pPr>
    </w:p>
    <w:p w14:paraId="60A79DCB" w14:textId="77777777" w:rsidR="006A0B49" w:rsidRDefault="006A0B49" w:rsidP="007E07CB">
      <w:pPr>
        <w:jc w:val="both"/>
        <w:rPr>
          <w:rFonts w:ascii="Verdana" w:hAnsi="Verdana"/>
          <w:u w:val="single"/>
        </w:rPr>
      </w:pPr>
    </w:p>
    <w:p w14:paraId="2E4E8321" w14:textId="77777777" w:rsidR="006A0B49" w:rsidRDefault="006A0B49" w:rsidP="007E07CB">
      <w:pPr>
        <w:jc w:val="both"/>
        <w:rPr>
          <w:rFonts w:ascii="Verdana" w:hAnsi="Verdana"/>
          <w:u w:val="single"/>
        </w:rPr>
      </w:pPr>
    </w:p>
    <w:p w14:paraId="1F922532" w14:textId="77777777" w:rsidR="006A0B49" w:rsidRDefault="006A0B49" w:rsidP="007E07CB">
      <w:pPr>
        <w:jc w:val="both"/>
        <w:rPr>
          <w:rFonts w:ascii="Verdana" w:hAnsi="Verdana"/>
          <w:u w:val="single"/>
        </w:rPr>
      </w:pPr>
    </w:p>
    <w:p w14:paraId="3E46976B" w14:textId="77777777" w:rsidR="006A0B49" w:rsidRDefault="006A0B49" w:rsidP="007E07CB">
      <w:pPr>
        <w:jc w:val="both"/>
        <w:rPr>
          <w:rFonts w:ascii="Verdana" w:hAnsi="Verdana"/>
          <w:u w:val="single"/>
        </w:rPr>
      </w:pPr>
    </w:p>
    <w:p w14:paraId="698A0741" w14:textId="77777777" w:rsidR="006A0B49" w:rsidRDefault="006A0B49" w:rsidP="007E07CB">
      <w:pPr>
        <w:jc w:val="both"/>
        <w:rPr>
          <w:rFonts w:ascii="Verdana" w:hAnsi="Verdana"/>
          <w:u w:val="single"/>
        </w:rPr>
      </w:pPr>
    </w:p>
    <w:p w14:paraId="4C587604" w14:textId="77777777" w:rsidR="006A0B49" w:rsidRDefault="006A0B49" w:rsidP="007E07CB">
      <w:pPr>
        <w:jc w:val="both"/>
        <w:rPr>
          <w:rFonts w:ascii="Verdana" w:hAnsi="Verdana"/>
          <w:u w:val="single"/>
        </w:rPr>
      </w:pPr>
    </w:p>
    <w:p w14:paraId="39ECECEB" w14:textId="77777777" w:rsidR="006A0B49" w:rsidRDefault="006A0B49" w:rsidP="007E07CB">
      <w:pPr>
        <w:jc w:val="both"/>
        <w:rPr>
          <w:rFonts w:ascii="Verdana" w:hAnsi="Verdana"/>
          <w:u w:val="single"/>
        </w:rPr>
      </w:pPr>
    </w:p>
    <w:p w14:paraId="51EAD9F9" w14:textId="77777777" w:rsidR="006A0B49" w:rsidRDefault="006A0B49" w:rsidP="007E07CB">
      <w:pPr>
        <w:jc w:val="both"/>
        <w:rPr>
          <w:rFonts w:ascii="Verdana" w:hAnsi="Verdana"/>
          <w:u w:val="single"/>
        </w:rPr>
      </w:pPr>
    </w:p>
    <w:p w14:paraId="34B565C7" w14:textId="77777777" w:rsidR="00611E19" w:rsidRDefault="00611E19" w:rsidP="007E07CB">
      <w:pPr>
        <w:numPr>
          <w:ilvl w:val="1"/>
          <w:numId w:val="12"/>
        </w:numPr>
        <w:jc w:val="both"/>
        <w:rPr>
          <w:rFonts w:ascii="Verdana" w:hAnsi="Verdana"/>
          <w:u w:val="single"/>
        </w:rPr>
      </w:pPr>
      <w:r w:rsidRPr="00496F38">
        <w:rPr>
          <w:rFonts w:ascii="Verdana" w:hAnsi="Verdana"/>
          <w:u w:val="single"/>
        </w:rPr>
        <w:lastRenderedPageBreak/>
        <w:t>Zestawienie pomieszczeń</w:t>
      </w:r>
      <w:r w:rsidR="00496F38">
        <w:rPr>
          <w:rFonts w:ascii="Verdana" w:hAnsi="Verdana"/>
          <w:u w:val="single"/>
        </w:rPr>
        <w:t xml:space="preserve"> i powierzchni</w:t>
      </w:r>
    </w:p>
    <w:p w14:paraId="2E0E4681" w14:textId="77777777" w:rsidR="00496F38" w:rsidRDefault="00496F38" w:rsidP="00496F38">
      <w:pPr>
        <w:ind w:left="1713"/>
        <w:jc w:val="both"/>
        <w:rPr>
          <w:rFonts w:ascii="Verdana" w:hAnsi="Verdana"/>
          <w:u w:val="single"/>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93"/>
        <w:gridCol w:w="4110"/>
        <w:gridCol w:w="1276"/>
      </w:tblGrid>
      <w:tr w:rsidR="00496F38" w:rsidRPr="00361204" w14:paraId="698AFB91" w14:textId="77777777" w:rsidTr="00496F38">
        <w:tc>
          <w:tcPr>
            <w:tcW w:w="567" w:type="dxa"/>
            <w:vAlign w:val="center"/>
          </w:tcPr>
          <w:p w14:paraId="74B39A14" w14:textId="77777777" w:rsidR="00496F38" w:rsidRPr="007E07CB" w:rsidRDefault="00496F38" w:rsidP="00496F38">
            <w:pPr>
              <w:jc w:val="center"/>
              <w:rPr>
                <w:rFonts w:ascii="Arial" w:hAnsi="Arial" w:cs="Arial"/>
                <w:b/>
                <w:sz w:val="16"/>
                <w:szCs w:val="16"/>
              </w:rPr>
            </w:pPr>
            <w:r w:rsidRPr="007E07CB">
              <w:rPr>
                <w:rFonts w:ascii="Arial" w:hAnsi="Arial" w:cs="Arial"/>
                <w:b/>
                <w:sz w:val="16"/>
                <w:szCs w:val="16"/>
              </w:rPr>
              <w:t>l.p.</w:t>
            </w:r>
          </w:p>
        </w:tc>
        <w:tc>
          <w:tcPr>
            <w:tcW w:w="993" w:type="dxa"/>
            <w:vAlign w:val="center"/>
          </w:tcPr>
          <w:p w14:paraId="292ADB97" w14:textId="77777777" w:rsidR="00496F38" w:rsidRPr="007E07CB" w:rsidRDefault="00496F38" w:rsidP="00496F38">
            <w:pPr>
              <w:jc w:val="center"/>
              <w:rPr>
                <w:rFonts w:ascii="Arial" w:hAnsi="Arial" w:cs="Arial"/>
                <w:b/>
                <w:sz w:val="16"/>
                <w:szCs w:val="16"/>
              </w:rPr>
            </w:pPr>
            <w:r w:rsidRPr="007E07CB">
              <w:rPr>
                <w:rFonts w:ascii="Arial" w:hAnsi="Arial" w:cs="Arial"/>
                <w:b/>
                <w:sz w:val="16"/>
                <w:szCs w:val="16"/>
              </w:rPr>
              <w:t xml:space="preserve">Numer pom. </w:t>
            </w:r>
          </w:p>
        </w:tc>
        <w:tc>
          <w:tcPr>
            <w:tcW w:w="4110" w:type="dxa"/>
            <w:vAlign w:val="center"/>
          </w:tcPr>
          <w:p w14:paraId="6C37001A" w14:textId="77777777" w:rsidR="00496F38" w:rsidRPr="007E07CB" w:rsidRDefault="00496F38" w:rsidP="00496F38">
            <w:pPr>
              <w:rPr>
                <w:rFonts w:ascii="Arial" w:hAnsi="Arial" w:cs="Arial"/>
                <w:b/>
                <w:sz w:val="16"/>
                <w:szCs w:val="16"/>
              </w:rPr>
            </w:pPr>
            <w:r w:rsidRPr="007E07CB">
              <w:rPr>
                <w:rFonts w:ascii="Arial" w:hAnsi="Arial" w:cs="Arial"/>
                <w:b/>
                <w:sz w:val="16"/>
                <w:szCs w:val="16"/>
              </w:rPr>
              <w:t>Nazwa pomieszczenia</w:t>
            </w:r>
          </w:p>
        </w:tc>
        <w:tc>
          <w:tcPr>
            <w:tcW w:w="1276" w:type="dxa"/>
            <w:vAlign w:val="center"/>
          </w:tcPr>
          <w:p w14:paraId="150BD3E4" w14:textId="77777777" w:rsidR="00496F38" w:rsidRPr="007E07CB" w:rsidRDefault="00496F38" w:rsidP="00496F38">
            <w:pPr>
              <w:jc w:val="center"/>
              <w:rPr>
                <w:rFonts w:ascii="Arial" w:hAnsi="Arial" w:cs="Arial"/>
                <w:b/>
                <w:sz w:val="16"/>
                <w:szCs w:val="16"/>
              </w:rPr>
            </w:pPr>
            <w:r w:rsidRPr="007E07CB">
              <w:rPr>
                <w:rFonts w:ascii="Arial" w:hAnsi="Arial" w:cs="Arial"/>
                <w:b/>
                <w:sz w:val="16"/>
                <w:szCs w:val="16"/>
              </w:rPr>
              <w:t xml:space="preserve">Powierzchnia </w:t>
            </w:r>
          </w:p>
          <w:p w14:paraId="01CCA1C8" w14:textId="77777777" w:rsidR="00496F38" w:rsidRPr="007E07CB" w:rsidRDefault="00496F38" w:rsidP="00496F38">
            <w:pPr>
              <w:jc w:val="center"/>
              <w:rPr>
                <w:rFonts w:ascii="Arial" w:hAnsi="Arial" w:cs="Arial"/>
                <w:b/>
                <w:sz w:val="16"/>
                <w:szCs w:val="16"/>
              </w:rPr>
            </w:pPr>
            <w:r w:rsidRPr="007E07CB">
              <w:rPr>
                <w:rFonts w:ascii="Arial" w:hAnsi="Arial" w:cs="Arial"/>
                <w:b/>
                <w:sz w:val="16"/>
                <w:szCs w:val="16"/>
              </w:rPr>
              <w:t>pom.</w:t>
            </w:r>
          </w:p>
          <w:p w14:paraId="226721DE" w14:textId="77777777" w:rsidR="00496F38" w:rsidRPr="007E07CB" w:rsidRDefault="00496F38" w:rsidP="00496F38">
            <w:pPr>
              <w:jc w:val="center"/>
              <w:rPr>
                <w:rFonts w:ascii="Arial" w:hAnsi="Arial" w:cs="Arial"/>
                <w:b/>
                <w:sz w:val="16"/>
                <w:szCs w:val="16"/>
                <w:vertAlign w:val="superscript"/>
              </w:rPr>
            </w:pPr>
            <w:r w:rsidRPr="007E07CB">
              <w:rPr>
                <w:rFonts w:ascii="Arial" w:hAnsi="Arial" w:cs="Arial"/>
                <w:b/>
                <w:sz w:val="16"/>
                <w:szCs w:val="16"/>
              </w:rPr>
              <w:t>m</w:t>
            </w:r>
            <w:r w:rsidRPr="007E07CB">
              <w:rPr>
                <w:rFonts w:ascii="Arial" w:hAnsi="Arial" w:cs="Arial"/>
                <w:b/>
                <w:sz w:val="16"/>
                <w:szCs w:val="16"/>
                <w:vertAlign w:val="superscript"/>
              </w:rPr>
              <w:t>2</w:t>
            </w:r>
          </w:p>
        </w:tc>
      </w:tr>
      <w:tr w:rsidR="00496F38" w:rsidRPr="00E4208C" w14:paraId="5CE1ADE4" w14:textId="77777777" w:rsidTr="00496F38">
        <w:tc>
          <w:tcPr>
            <w:tcW w:w="6946" w:type="dxa"/>
            <w:gridSpan w:val="4"/>
            <w:shd w:val="clear" w:color="auto" w:fill="D9D9D9" w:themeFill="background1" w:themeFillShade="D9"/>
            <w:vAlign w:val="center"/>
          </w:tcPr>
          <w:p w14:paraId="13E1EA2E" w14:textId="77777777" w:rsidR="00496F38" w:rsidRPr="00496F38" w:rsidRDefault="00496F38" w:rsidP="00496F38">
            <w:pPr>
              <w:jc w:val="center"/>
              <w:rPr>
                <w:rFonts w:ascii="Arial" w:hAnsi="Arial" w:cs="Arial"/>
                <w:lang w:val="en-US"/>
              </w:rPr>
            </w:pPr>
            <w:r w:rsidRPr="007E07CB">
              <w:rPr>
                <w:rFonts w:ascii="Arial" w:hAnsi="Arial" w:cs="Arial"/>
                <w:b/>
              </w:rPr>
              <w:t>PIWNIC</w:t>
            </w:r>
            <w:r w:rsidRPr="00496F38">
              <w:rPr>
                <w:rFonts w:ascii="Arial" w:hAnsi="Arial" w:cs="Arial"/>
                <w:b/>
                <w:lang w:val="en-US"/>
              </w:rPr>
              <w:t>A</w:t>
            </w:r>
          </w:p>
        </w:tc>
      </w:tr>
      <w:tr w:rsidR="00496F38" w:rsidRPr="00E4208C" w14:paraId="6521AFD6" w14:textId="77777777" w:rsidTr="00496F38">
        <w:tc>
          <w:tcPr>
            <w:tcW w:w="567" w:type="dxa"/>
          </w:tcPr>
          <w:p w14:paraId="58D8F318" w14:textId="77777777" w:rsidR="00496F38" w:rsidRPr="00496F38" w:rsidRDefault="00496F38" w:rsidP="00496F38">
            <w:pPr>
              <w:jc w:val="center"/>
              <w:rPr>
                <w:rFonts w:ascii="Arial Narrow" w:hAnsi="Arial Narrow"/>
                <w:lang w:val="en-US"/>
              </w:rPr>
            </w:pPr>
            <w:r w:rsidRPr="00496F38">
              <w:rPr>
                <w:rFonts w:ascii="Arial Narrow" w:hAnsi="Arial Narrow"/>
                <w:lang w:val="en-US"/>
              </w:rPr>
              <w:t>1</w:t>
            </w:r>
          </w:p>
        </w:tc>
        <w:tc>
          <w:tcPr>
            <w:tcW w:w="993" w:type="dxa"/>
            <w:vAlign w:val="center"/>
          </w:tcPr>
          <w:p w14:paraId="15F2D5CF"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01Z.01</w:t>
            </w:r>
          </w:p>
        </w:tc>
        <w:tc>
          <w:tcPr>
            <w:tcW w:w="4110" w:type="dxa"/>
            <w:vAlign w:val="center"/>
          </w:tcPr>
          <w:p w14:paraId="200123DE"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KOMUNIKACJA                  </w:t>
            </w:r>
          </w:p>
        </w:tc>
        <w:tc>
          <w:tcPr>
            <w:tcW w:w="1276" w:type="dxa"/>
            <w:vAlign w:val="center"/>
          </w:tcPr>
          <w:p w14:paraId="66C9C1EE"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15,91</w:t>
            </w:r>
          </w:p>
        </w:tc>
      </w:tr>
      <w:tr w:rsidR="00496F38" w:rsidRPr="00E4208C" w14:paraId="3CCD48E2" w14:textId="77777777" w:rsidTr="00496F38">
        <w:tc>
          <w:tcPr>
            <w:tcW w:w="567" w:type="dxa"/>
          </w:tcPr>
          <w:p w14:paraId="58637F8E" w14:textId="77777777" w:rsidR="00496F38" w:rsidRPr="00496F38" w:rsidRDefault="00496F38" w:rsidP="00496F38">
            <w:pPr>
              <w:jc w:val="center"/>
              <w:rPr>
                <w:rFonts w:ascii="Arial Narrow" w:hAnsi="Arial Narrow"/>
                <w:lang w:val="en-US"/>
              </w:rPr>
            </w:pPr>
            <w:r w:rsidRPr="00496F38">
              <w:rPr>
                <w:rFonts w:ascii="Arial Narrow" w:hAnsi="Arial Narrow"/>
                <w:lang w:val="en-US"/>
              </w:rPr>
              <w:t>2</w:t>
            </w:r>
          </w:p>
        </w:tc>
        <w:tc>
          <w:tcPr>
            <w:tcW w:w="993" w:type="dxa"/>
            <w:vAlign w:val="center"/>
          </w:tcPr>
          <w:p w14:paraId="7C214A1E"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01Z.02</w:t>
            </w:r>
          </w:p>
        </w:tc>
        <w:tc>
          <w:tcPr>
            <w:tcW w:w="4110" w:type="dxa"/>
            <w:vAlign w:val="center"/>
          </w:tcPr>
          <w:p w14:paraId="24255171"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POM. PRZYL. WODY             </w:t>
            </w:r>
          </w:p>
        </w:tc>
        <w:tc>
          <w:tcPr>
            <w:tcW w:w="1276" w:type="dxa"/>
            <w:vAlign w:val="center"/>
          </w:tcPr>
          <w:p w14:paraId="46B22F4C"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8,84</w:t>
            </w:r>
          </w:p>
        </w:tc>
      </w:tr>
      <w:tr w:rsidR="00496F38" w:rsidRPr="00E4208C" w14:paraId="3F557DEB" w14:textId="77777777" w:rsidTr="00496F38">
        <w:tc>
          <w:tcPr>
            <w:tcW w:w="567" w:type="dxa"/>
          </w:tcPr>
          <w:p w14:paraId="2A71CA83" w14:textId="77777777" w:rsidR="00496F38" w:rsidRPr="00496F38" w:rsidRDefault="00496F38" w:rsidP="00496F38">
            <w:pPr>
              <w:jc w:val="center"/>
              <w:rPr>
                <w:rFonts w:ascii="Arial Narrow" w:hAnsi="Arial Narrow"/>
                <w:lang w:val="en-US"/>
              </w:rPr>
            </w:pPr>
            <w:r w:rsidRPr="00496F38">
              <w:rPr>
                <w:rFonts w:ascii="Arial Narrow" w:hAnsi="Arial Narrow"/>
                <w:lang w:val="en-US"/>
              </w:rPr>
              <w:t>3</w:t>
            </w:r>
          </w:p>
        </w:tc>
        <w:tc>
          <w:tcPr>
            <w:tcW w:w="993" w:type="dxa"/>
            <w:vAlign w:val="center"/>
          </w:tcPr>
          <w:p w14:paraId="6A72D735"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01Z.03</w:t>
            </w:r>
          </w:p>
        </w:tc>
        <w:tc>
          <w:tcPr>
            <w:tcW w:w="4110" w:type="dxa"/>
            <w:vAlign w:val="center"/>
          </w:tcPr>
          <w:p w14:paraId="52B7015E"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HYDROFORNIA                  </w:t>
            </w:r>
          </w:p>
        </w:tc>
        <w:tc>
          <w:tcPr>
            <w:tcW w:w="1276" w:type="dxa"/>
            <w:vAlign w:val="center"/>
          </w:tcPr>
          <w:p w14:paraId="51BC4951"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19,24</w:t>
            </w:r>
          </w:p>
        </w:tc>
      </w:tr>
      <w:tr w:rsidR="00496F38" w:rsidRPr="00E4208C" w14:paraId="323C5563" w14:textId="77777777" w:rsidTr="00496F38">
        <w:tc>
          <w:tcPr>
            <w:tcW w:w="567" w:type="dxa"/>
          </w:tcPr>
          <w:p w14:paraId="4DCC83E0" w14:textId="77777777" w:rsidR="00496F38" w:rsidRPr="00496F38" w:rsidRDefault="00496F38" w:rsidP="00496F38">
            <w:pPr>
              <w:jc w:val="center"/>
              <w:rPr>
                <w:rFonts w:ascii="Arial Narrow" w:hAnsi="Arial Narrow"/>
                <w:lang w:val="en-US"/>
              </w:rPr>
            </w:pPr>
            <w:r w:rsidRPr="00496F38">
              <w:rPr>
                <w:rFonts w:ascii="Arial Narrow" w:hAnsi="Arial Narrow"/>
                <w:lang w:val="en-US"/>
              </w:rPr>
              <w:t>4</w:t>
            </w:r>
          </w:p>
        </w:tc>
        <w:tc>
          <w:tcPr>
            <w:tcW w:w="993" w:type="dxa"/>
            <w:vAlign w:val="center"/>
          </w:tcPr>
          <w:p w14:paraId="39EC0A9B"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01Z.04</w:t>
            </w:r>
          </w:p>
        </w:tc>
        <w:tc>
          <w:tcPr>
            <w:tcW w:w="4110" w:type="dxa"/>
            <w:vAlign w:val="center"/>
          </w:tcPr>
          <w:p w14:paraId="2F5FBB2B"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POM. PRZYL. TEL/SWIATLOWOD   </w:t>
            </w:r>
          </w:p>
        </w:tc>
        <w:tc>
          <w:tcPr>
            <w:tcW w:w="1276" w:type="dxa"/>
            <w:vAlign w:val="center"/>
          </w:tcPr>
          <w:p w14:paraId="069C38D1"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20,80</w:t>
            </w:r>
          </w:p>
        </w:tc>
      </w:tr>
      <w:tr w:rsidR="00496F38" w:rsidRPr="00E4208C" w14:paraId="141CFA3F" w14:textId="77777777" w:rsidTr="00496F38">
        <w:tc>
          <w:tcPr>
            <w:tcW w:w="567" w:type="dxa"/>
          </w:tcPr>
          <w:p w14:paraId="4FA477ED" w14:textId="77777777" w:rsidR="00496F38" w:rsidRPr="00496F38" w:rsidRDefault="00496F38" w:rsidP="00496F38">
            <w:pPr>
              <w:jc w:val="center"/>
              <w:rPr>
                <w:rFonts w:ascii="Arial Narrow" w:hAnsi="Arial Narrow"/>
                <w:lang w:val="en-US"/>
              </w:rPr>
            </w:pPr>
            <w:r w:rsidRPr="00496F38">
              <w:rPr>
                <w:rFonts w:ascii="Arial Narrow" w:hAnsi="Arial Narrow"/>
                <w:lang w:val="en-US"/>
              </w:rPr>
              <w:t>5</w:t>
            </w:r>
          </w:p>
        </w:tc>
        <w:tc>
          <w:tcPr>
            <w:tcW w:w="993" w:type="dxa"/>
            <w:vAlign w:val="center"/>
          </w:tcPr>
          <w:p w14:paraId="7399AB71"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01Z.05</w:t>
            </w:r>
          </w:p>
        </w:tc>
        <w:tc>
          <w:tcPr>
            <w:tcW w:w="4110" w:type="dxa"/>
            <w:vAlign w:val="center"/>
          </w:tcPr>
          <w:p w14:paraId="695300EA"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MAG. ENERGII                 </w:t>
            </w:r>
          </w:p>
        </w:tc>
        <w:tc>
          <w:tcPr>
            <w:tcW w:w="1276" w:type="dxa"/>
            <w:vAlign w:val="center"/>
          </w:tcPr>
          <w:p w14:paraId="3056FC62"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18,07</w:t>
            </w:r>
          </w:p>
        </w:tc>
      </w:tr>
      <w:tr w:rsidR="00496F38" w:rsidRPr="00E4208C" w14:paraId="72D7CB73" w14:textId="77777777" w:rsidTr="00496F38">
        <w:tc>
          <w:tcPr>
            <w:tcW w:w="567" w:type="dxa"/>
          </w:tcPr>
          <w:p w14:paraId="36B8F0AB" w14:textId="77777777" w:rsidR="00496F38" w:rsidRPr="00496F38" w:rsidRDefault="00496F38" w:rsidP="00496F38">
            <w:pPr>
              <w:jc w:val="center"/>
              <w:rPr>
                <w:rFonts w:ascii="Arial Narrow" w:hAnsi="Arial Narrow"/>
                <w:lang w:val="en-US"/>
              </w:rPr>
            </w:pPr>
            <w:r w:rsidRPr="00496F38">
              <w:rPr>
                <w:rFonts w:ascii="Arial Narrow" w:hAnsi="Arial Narrow"/>
                <w:lang w:val="en-US"/>
              </w:rPr>
              <w:t>6</w:t>
            </w:r>
          </w:p>
        </w:tc>
        <w:tc>
          <w:tcPr>
            <w:tcW w:w="993" w:type="dxa"/>
            <w:vAlign w:val="center"/>
          </w:tcPr>
          <w:p w14:paraId="6FF5A948"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01Z.06</w:t>
            </w:r>
          </w:p>
        </w:tc>
        <w:tc>
          <w:tcPr>
            <w:tcW w:w="4110" w:type="dxa"/>
            <w:vAlign w:val="center"/>
          </w:tcPr>
          <w:p w14:paraId="3E6C3534"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PRZYLACZE ENERGII CIEPL.     </w:t>
            </w:r>
          </w:p>
        </w:tc>
        <w:tc>
          <w:tcPr>
            <w:tcW w:w="1276" w:type="dxa"/>
            <w:vAlign w:val="center"/>
          </w:tcPr>
          <w:p w14:paraId="5841E414"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27,44</w:t>
            </w:r>
          </w:p>
        </w:tc>
      </w:tr>
      <w:tr w:rsidR="00496F38" w:rsidRPr="00E4208C" w14:paraId="22953450" w14:textId="77777777" w:rsidTr="00496F38">
        <w:tc>
          <w:tcPr>
            <w:tcW w:w="567" w:type="dxa"/>
          </w:tcPr>
          <w:p w14:paraId="5BA4E21A" w14:textId="77777777" w:rsidR="00496F38" w:rsidRPr="00496F38" w:rsidRDefault="00496F38" w:rsidP="00496F38">
            <w:pPr>
              <w:jc w:val="center"/>
              <w:rPr>
                <w:rFonts w:ascii="Arial Narrow" w:hAnsi="Arial Narrow"/>
                <w:lang w:val="en-US"/>
              </w:rPr>
            </w:pPr>
            <w:r w:rsidRPr="00496F38">
              <w:rPr>
                <w:rFonts w:ascii="Arial Narrow" w:hAnsi="Arial Narrow"/>
                <w:lang w:val="en-US"/>
              </w:rPr>
              <w:t>7</w:t>
            </w:r>
          </w:p>
        </w:tc>
        <w:tc>
          <w:tcPr>
            <w:tcW w:w="993" w:type="dxa"/>
            <w:vAlign w:val="center"/>
          </w:tcPr>
          <w:p w14:paraId="5F82EBDD"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01Z.07</w:t>
            </w:r>
          </w:p>
        </w:tc>
        <w:tc>
          <w:tcPr>
            <w:tcW w:w="4110" w:type="dxa"/>
            <w:vAlign w:val="center"/>
          </w:tcPr>
          <w:p w14:paraId="3C9F771E"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MAG. TECHN.                  </w:t>
            </w:r>
          </w:p>
        </w:tc>
        <w:tc>
          <w:tcPr>
            <w:tcW w:w="1276" w:type="dxa"/>
            <w:vAlign w:val="center"/>
          </w:tcPr>
          <w:p w14:paraId="4CA9A113"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9,10</w:t>
            </w:r>
          </w:p>
        </w:tc>
      </w:tr>
      <w:tr w:rsidR="00496F38" w:rsidRPr="00E4208C" w14:paraId="620AA132" w14:textId="77777777" w:rsidTr="00496F38">
        <w:tc>
          <w:tcPr>
            <w:tcW w:w="567" w:type="dxa"/>
          </w:tcPr>
          <w:p w14:paraId="5104B5CE" w14:textId="77777777" w:rsidR="00496F38" w:rsidRPr="00496F38" w:rsidRDefault="00496F38" w:rsidP="00496F38">
            <w:pPr>
              <w:jc w:val="center"/>
              <w:rPr>
                <w:rFonts w:ascii="Arial Narrow" w:hAnsi="Arial Narrow"/>
                <w:lang w:val="en-US"/>
              </w:rPr>
            </w:pPr>
            <w:r w:rsidRPr="00496F38">
              <w:rPr>
                <w:rFonts w:ascii="Arial Narrow" w:hAnsi="Arial Narrow"/>
                <w:lang w:val="en-US"/>
              </w:rPr>
              <w:t>8</w:t>
            </w:r>
          </w:p>
        </w:tc>
        <w:tc>
          <w:tcPr>
            <w:tcW w:w="993" w:type="dxa"/>
            <w:vAlign w:val="center"/>
          </w:tcPr>
          <w:p w14:paraId="3CBF8A62"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01Z.08</w:t>
            </w:r>
          </w:p>
        </w:tc>
        <w:tc>
          <w:tcPr>
            <w:tcW w:w="4110" w:type="dxa"/>
            <w:vAlign w:val="center"/>
          </w:tcPr>
          <w:p w14:paraId="1B2CB6AF" w14:textId="77777777" w:rsidR="00496F38" w:rsidRPr="00496F38" w:rsidRDefault="00496F38" w:rsidP="00496F38">
            <w:pPr>
              <w:rPr>
                <w:rFonts w:ascii="Arial Narrow" w:hAnsi="Arial Narrow"/>
              </w:rPr>
            </w:pPr>
            <w:r w:rsidRPr="00496F38">
              <w:rPr>
                <w:rFonts w:ascii="Arial Narrow" w:hAnsi="Arial Narrow"/>
              </w:rPr>
              <w:t xml:space="preserve"> MAG. TECHN. ENERGII/ROZDZ NN </w:t>
            </w:r>
          </w:p>
        </w:tc>
        <w:tc>
          <w:tcPr>
            <w:tcW w:w="1276" w:type="dxa"/>
            <w:vAlign w:val="center"/>
          </w:tcPr>
          <w:p w14:paraId="1D690C54" w14:textId="77777777" w:rsidR="00496F38" w:rsidRPr="00496F38" w:rsidRDefault="00496F38" w:rsidP="00496F38">
            <w:pPr>
              <w:jc w:val="center"/>
              <w:rPr>
                <w:rFonts w:ascii="Arial Narrow" w:hAnsi="Arial Narrow"/>
                <w:b/>
              </w:rPr>
            </w:pPr>
            <w:r w:rsidRPr="00496F38">
              <w:rPr>
                <w:rFonts w:ascii="Arial Narrow" w:hAnsi="Arial Narrow"/>
                <w:b/>
              </w:rPr>
              <w:t>27,08</w:t>
            </w:r>
          </w:p>
        </w:tc>
      </w:tr>
      <w:tr w:rsidR="00496F38" w:rsidRPr="00E4208C" w14:paraId="2A316F38" w14:textId="77777777" w:rsidTr="00496F38">
        <w:tc>
          <w:tcPr>
            <w:tcW w:w="567" w:type="dxa"/>
            <w:vAlign w:val="center"/>
          </w:tcPr>
          <w:p w14:paraId="4CD6DB39" w14:textId="77777777" w:rsidR="00496F38" w:rsidRPr="00496F38" w:rsidRDefault="00496F38" w:rsidP="00496F38">
            <w:pPr>
              <w:spacing w:before="40" w:after="40"/>
              <w:jc w:val="center"/>
              <w:rPr>
                <w:rFonts w:ascii="Arial Narrow" w:hAnsi="Arial Narrow" w:cs="Arial"/>
              </w:rPr>
            </w:pPr>
            <w:r w:rsidRPr="00496F38">
              <w:rPr>
                <w:rFonts w:ascii="Arial Narrow" w:hAnsi="Arial Narrow" w:cs="Arial"/>
              </w:rPr>
              <w:t>9</w:t>
            </w:r>
          </w:p>
        </w:tc>
        <w:tc>
          <w:tcPr>
            <w:tcW w:w="993" w:type="dxa"/>
          </w:tcPr>
          <w:p w14:paraId="69A4EE4D" w14:textId="77777777" w:rsidR="00496F38" w:rsidRPr="00496F38" w:rsidRDefault="00496F38" w:rsidP="00496F38">
            <w:pPr>
              <w:rPr>
                <w:rFonts w:ascii="Arial" w:hAnsi="Arial" w:cs="Arial"/>
                <w:b/>
                <w:sz w:val="22"/>
                <w:szCs w:val="22"/>
              </w:rPr>
            </w:pPr>
          </w:p>
        </w:tc>
        <w:tc>
          <w:tcPr>
            <w:tcW w:w="4110" w:type="dxa"/>
            <w:shd w:val="clear" w:color="auto" w:fill="F2F2F2" w:themeFill="background1" w:themeFillShade="F2"/>
            <w:vAlign w:val="center"/>
          </w:tcPr>
          <w:p w14:paraId="7756DC95" w14:textId="77777777" w:rsidR="00496F38" w:rsidRPr="00496F38" w:rsidRDefault="00496F38" w:rsidP="00496F38">
            <w:pPr>
              <w:jc w:val="right"/>
              <w:rPr>
                <w:rFonts w:ascii="Arial" w:hAnsi="Arial" w:cs="Arial"/>
                <w:sz w:val="18"/>
                <w:szCs w:val="18"/>
              </w:rPr>
            </w:pPr>
            <w:r w:rsidRPr="00496F38">
              <w:rPr>
                <w:rFonts w:ascii="Arial" w:hAnsi="Arial" w:cs="Arial"/>
                <w:sz w:val="18"/>
                <w:szCs w:val="18"/>
              </w:rPr>
              <w:t>POWIERZCHNIA OGÓŁEM</w:t>
            </w:r>
          </w:p>
        </w:tc>
        <w:tc>
          <w:tcPr>
            <w:tcW w:w="1276" w:type="dxa"/>
            <w:shd w:val="clear" w:color="auto" w:fill="F2F2F2" w:themeFill="background1" w:themeFillShade="F2"/>
            <w:vAlign w:val="center"/>
          </w:tcPr>
          <w:p w14:paraId="5A592D73" w14:textId="77777777" w:rsidR="00496F38" w:rsidRPr="00496F38" w:rsidRDefault="00496F38" w:rsidP="00496F38">
            <w:pPr>
              <w:jc w:val="center"/>
              <w:rPr>
                <w:rFonts w:ascii="Arial" w:hAnsi="Arial" w:cs="Arial"/>
                <w:b/>
              </w:rPr>
            </w:pPr>
            <w:r w:rsidRPr="00496F38">
              <w:rPr>
                <w:rFonts w:ascii="Arial" w:hAnsi="Arial" w:cs="Arial"/>
                <w:b/>
              </w:rPr>
              <w:fldChar w:fldCharType="begin"/>
            </w:r>
            <w:r w:rsidRPr="00496F38">
              <w:rPr>
                <w:rFonts w:ascii="Arial" w:hAnsi="Arial" w:cs="Arial"/>
                <w:b/>
              </w:rPr>
              <w:instrText xml:space="preserve"> =SUM(ABOVE) </w:instrText>
            </w:r>
            <w:r w:rsidRPr="00496F38">
              <w:rPr>
                <w:rFonts w:ascii="Arial" w:hAnsi="Arial" w:cs="Arial"/>
                <w:b/>
              </w:rPr>
              <w:fldChar w:fldCharType="separate"/>
            </w:r>
            <w:r w:rsidRPr="00496F38">
              <w:rPr>
                <w:rFonts w:ascii="Arial" w:hAnsi="Arial" w:cs="Arial"/>
                <w:b/>
                <w:noProof/>
              </w:rPr>
              <w:t>146,48</w:t>
            </w:r>
            <w:r w:rsidRPr="00496F38">
              <w:rPr>
                <w:rFonts w:ascii="Arial" w:hAnsi="Arial" w:cs="Arial"/>
                <w:b/>
              </w:rPr>
              <w:fldChar w:fldCharType="end"/>
            </w:r>
          </w:p>
        </w:tc>
      </w:tr>
    </w:tbl>
    <w:p w14:paraId="45847409" w14:textId="77777777" w:rsidR="00496F38" w:rsidRDefault="00496F38" w:rsidP="00496F38">
      <w:pPr>
        <w:rPr>
          <w:rFonts w:ascii="Arial Narrow" w:hAnsi="Arial Narrow"/>
        </w:rPr>
      </w:pPr>
    </w:p>
    <w:p w14:paraId="05645C0F" w14:textId="77777777" w:rsidR="00496F38" w:rsidRDefault="00496F38" w:rsidP="00496F38">
      <w:pPr>
        <w:rPr>
          <w:rFonts w:ascii="Arial Narrow" w:hAnsi="Arial Narrow"/>
        </w:rPr>
      </w:pPr>
    </w:p>
    <w:p w14:paraId="762C564E" w14:textId="77777777" w:rsidR="00496F38" w:rsidRDefault="00496F38" w:rsidP="00496F38">
      <w:pPr>
        <w:rPr>
          <w:rFonts w:ascii="Arial Narrow" w:hAnsi="Arial Narrow"/>
        </w:rPr>
      </w:pPr>
    </w:p>
    <w:p w14:paraId="1DF7EAA5" w14:textId="77777777" w:rsidR="00496F38" w:rsidRDefault="00496F38" w:rsidP="00496F38">
      <w:pPr>
        <w:rPr>
          <w:rFonts w:ascii="Arial Narrow" w:hAnsi="Arial Narrow"/>
        </w:rPr>
      </w:pPr>
    </w:p>
    <w:p w14:paraId="4AF17C9B" w14:textId="77777777" w:rsidR="00496F38" w:rsidRDefault="00496F38" w:rsidP="00496F38">
      <w:pPr>
        <w:rPr>
          <w:rFonts w:ascii="Arial Narrow" w:hAnsi="Arial Narrow"/>
        </w:rPr>
      </w:pPr>
    </w:p>
    <w:p w14:paraId="2D4616C8" w14:textId="77777777" w:rsidR="00496F38" w:rsidRDefault="00496F38" w:rsidP="00496F38">
      <w:pPr>
        <w:rPr>
          <w:rFonts w:ascii="Arial Narrow" w:hAnsi="Arial Narrow"/>
        </w:rPr>
      </w:pPr>
    </w:p>
    <w:p w14:paraId="74E4D3A4" w14:textId="77777777" w:rsidR="00496F38" w:rsidRDefault="00496F38" w:rsidP="00496F38">
      <w:pPr>
        <w:rPr>
          <w:rFonts w:ascii="Arial Narrow" w:hAnsi="Arial Narrow"/>
        </w:rPr>
      </w:pPr>
    </w:p>
    <w:p w14:paraId="09982461" w14:textId="77777777" w:rsidR="00496F38" w:rsidRDefault="00496F38" w:rsidP="00496F38">
      <w:pPr>
        <w:rPr>
          <w:rFonts w:ascii="Arial Narrow" w:hAnsi="Arial Narrow"/>
        </w:rPr>
      </w:pPr>
    </w:p>
    <w:p w14:paraId="2CB862FF" w14:textId="77777777" w:rsidR="00496F38" w:rsidRDefault="00496F38" w:rsidP="00496F38">
      <w:pPr>
        <w:rPr>
          <w:rFonts w:ascii="Arial Narrow" w:hAnsi="Arial Narrow"/>
        </w:rPr>
      </w:pPr>
    </w:p>
    <w:p w14:paraId="38BAAE99" w14:textId="77777777" w:rsidR="00496F38" w:rsidRDefault="00496F38" w:rsidP="00496F38">
      <w:pPr>
        <w:rPr>
          <w:rFonts w:ascii="Arial Narrow" w:hAnsi="Arial Narrow"/>
        </w:rPr>
      </w:pPr>
    </w:p>
    <w:p w14:paraId="6CC8F4E0" w14:textId="77777777" w:rsidR="00496F38" w:rsidRDefault="00496F38" w:rsidP="00496F38">
      <w:pPr>
        <w:rPr>
          <w:rFonts w:ascii="Arial Narrow" w:hAnsi="Arial Narrow"/>
        </w:rPr>
      </w:pPr>
    </w:p>
    <w:p w14:paraId="746738A6" w14:textId="77777777" w:rsidR="00496F38" w:rsidRDefault="00496F38" w:rsidP="00496F38">
      <w:pPr>
        <w:rPr>
          <w:rFonts w:ascii="Arial Narrow" w:hAnsi="Arial Narrow"/>
        </w:rPr>
      </w:pPr>
    </w:p>
    <w:p w14:paraId="36F51B23" w14:textId="77777777" w:rsidR="00496F38" w:rsidRDefault="00496F38" w:rsidP="00496F38">
      <w:pPr>
        <w:rPr>
          <w:rFonts w:ascii="Arial Narrow" w:hAnsi="Arial Narrow"/>
        </w:rPr>
      </w:pPr>
    </w:p>
    <w:p w14:paraId="741ED7AB" w14:textId="77777777" w:rsidR="00496F38" w:rsidRDefault="00496F38" w:rsidP="00496F38">
      <w:pPr>
        <w:rPr>
          <w:rFonts w:ascii="Arial Narrow" w:hAnsi="Arial Narrow"/>
        </w:rPr>
      </w:pPr>
    </w:p>
    <w:p w14:paraId="068C0622" w14:textId="77777777" w:rsidR="00496F38" w:rsidRDefault="00496F38" w:rsidP="00496F38">
      <w:pPr>
        <w:rPr>
          <w:rFonts w:ascii="Arial Narrow" w:hAnsi="Arial Narrow"/>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93"/>
        <w:gridCol w:w="4110"/>
        <w:gridCol w:w="1276"/>
      </w:tblGrid>
      <w:tr w:rsidR="00496F38" w:rsidRPr="00E4208C" w14:paraId="1271D3B5" w14:textId="77777777" w:rsidTr="00496F38">
        <w:tc>
          <w:tcPr>
            <w:tcW w:w="6946" w:type="dxa"/>
            <w:gridSpan w:val="4"/>
            <w:shd w:val="clear" w:color="auto" w:fill="D9D9D9" w:themeFill="background1" w:themeFillShade="D9"/>
            <w:vAlign w:val="center"/>
          </w:tcPr>
          <w:p w14:paraId="44D3F52F" w14:textId="77777777" w:rsidR="00496F38" w:rsidRPr="00496F38" w:rsidRDefault="00496F38" w:rsidP="00496F38">
            <w:pPr>
              <w:jc w:val="center"/>
              <w:rPr>
                <w:rFonts w:ascii="Arial" w:hAnsi="Arial" w:cs="Arial"/>
                <w:lang w:val="en-US"/>
              </w:rPr>
            </w:pPr>
            <w:r w:rsidRPr="00496F38">
              <w:rPr>
                <w:rFonts w:ascii="Arial" w:hAnsi="Arial" w:cs="Arial"/>
                <w:b/>
                <w:lang w:val="en-US"/>
              </w:rPr>
              <w:t>PARTER</w:t>
            </w:r>
          </w:p>
        </w:tc>
      </w:tr>
      <w:tr w:rsidR="00496F38" w:rsidRPr="00E4208C" w14:paraId="0BA02460" w14:textId="77777777" w:rsidTr="00496F38">
        <w:tc>
          <w:tcPr>
            <w:tcW w:w="567" w:type="dxa"/>
          </w:tcPr>
          <w:p w14:paraId="33D3931B" w14:textId="77777777" w:rsidR="00496F38" w:rsidRPr="00496F38" w:rsidRDefault="00496F38" w:rsidP="00496F38">
            <w:pPr>
              <w:jc w:val="center"/>
              <w:rPr>
                <w:rFonts w:ascii="Arial Narrow" w:hAnsi="Arial Narrow" w:cs="Arial"/>
                <w:lang w:val="en-US"/>
              </w:rPr>
            </w:pPr>
            <w:r w:rsidRPr="00496F38">
              <w:rPr>
                <w:rFonts w:ascii="Arial Narrow" w:hAnsi="Arial Narrow" w:cs="Arial"/>
                <w:lang w:val="en-US"/>
              </w:rPr>
              <w:t>10</w:t>
            </w:r>
          </w:p>
        </w:tc>
        <w:tc>
          <w:tcPr>
            <w:tcW w:w="993" w:type="dxa"/>
          </w:tcPr>
          <w:p w14:paraId="56BF502B" w14:textId="77777777" w:rsidR="00496F38" w:rsidRPr="00496F38" w:rsidRDefault="00496F38" w:rsidP="00496F38">
            <w:pPr>
              <w:rPr>
                <w:rFonts w:ascii="Arial Narrow" w:hAnsi="Arial Narrow" w:cs="Arial"/>
                <w:lang w:val="en-US"/>
              </w:rPr>
            </w:pPr>
            <w:r w:rsidRPr="00496F38">
              <w:rPr>
                <w:rFonts w:ascii="Arial Narrow" w:hAnsi="Arial Narrow" w:cs="Arial"/>
                <w:lang w:val="en-US"/>
              </w:rPr>
              <w:t xml:space="preserve">             </w:t>
            </w:r>
          </w:p>
        </w:tc>
        <w:tc>
          <w:tcPr>
            <w:tcW w:w="4110" w:type="dxa"/>
            <w:vAlign w:val="center"/>
          </w:tcPr>
          <w:p w14:paraId="047367E7" w14:textId="77777777" w:rsidR="00496F38" w:rsidRPr="00496F38" w:rsidRDefault="00496F38" w:rsidP="00496F38">
            <w:pPr>
              <w:rPr>
                <w:rFonts w:ascii="Arial Narrow" w:hAnsi="Arial Narrow" w:cs="Arial"/>
                <w:lang w:val="en-US"/>
              </w:rPr>
            </w:pPr>
            <w:r w:rsidRPr="00496F38">
              <w:rPr>
                <w:rFonts w:ascii="Arial Narrow" w:hAnsi="Arial Narrow" w:cs="Arial"/>
                <w:lang w:val="en-US"/>
              </w:rPr>
              <w:t xml:space="preserve"> PODSZYBIE                </w:t>
            </w:r>
          </w:p>
        </w:tc>
        <w:tc>
          <w:tcPr>
            <w:tcW w:w="1276" w:type="dxa"/>
            <w:vAlign w:val="center"/>
          </w:tcPr>
          <w:p w14:paraId="5A65BA12"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3,04</w:t>
            </w:r>
          </w:p>
        </w:tc>
      </w:tr>
      <w:tr w:rsidR="00496F38" w:rsidRPr="00E4208C" w14:paraId="1DCA3953" w14:textId="77777777" w:rsidTr="00496F38">
        <w:tc>
          <w:tcPr>
            <w:tcW w:w="567" w:type="dxa"/>
          </w:tcPr>
          <w:p w14:paraId="19A03691" w14:textId="77777777" w:rsidR="00496F38" w:rsidRPr="00496F38" w:rsidRDefault="00496F38" w:rsidP="00496F38">
            <w:pPr>
              <w:jc w:val="center"/>
              <w:rPr>
                <w:rFonts w:ascii="Arial Narrow" w:hAnsi="Arial Narrow" w:cs="Arial"/>
                <w:lang w:val="en-US"/>
              </w:rPr>
            </w:pPr>
            <w:r w:rsidRPr="00496F38">
              <w:rPr>
                <w:rFonts w:ascii="Arial Narrow" w:hAnsi="Arial Narrow" w:cs="Arial"/>
                <w:lang w:val="en-US"/>
              </w:rPr>
              <w:t>11</w:t>
            </w:r>
          </w:p>
        </w:tc>
        <w:tc>
          <w:tcPr>
            <w:tcW w:w="993" w:type="dxa"/>
            <w:vAlign w:val="center"/>
          </w:tcPr>
          <w:p w14:paraId="325A1B4A"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1A</w:t>
            </w:r>
          </w:p>
        </w:tc>
        <w:tc>
          <w:tcPr>
            <w:tcW w:w="4110" w:type="dxa"/>
            <w:vAlign w:val="center"/>
          </w:tcPr>
          <w:p w14:paraId="45D5ABB7" w14:textId="77777777" w:rsidR="00496F38" w:rsidRPr="00496F38" w:rsidRDefault="00496F38" w:rsidP="00496F38">
            <w:pPr>
              <w:rPr>
                <w:rFonts w:ascii="Arial Narrow" w:hAnsi="Arial Narrow" w:cs="Arial"/>
                <w:lang w:val="en-US"/>
              </w:rPr>
            </w:pPr>
            <w:r w:rsidRPr="00496F38">
              <w:rPr>
                <w:rFonts w:ascii="Arial Narrow" w:hAnsi="Arial Narrow" w:cs="Arial"/>
                <w:lang w:val="en-US"/>
              </w:rPr>
              <w:t xml:space="preserve"> KS </w:t>
            </w:r>
            <w:r w:rsidRPr="00496F38">
              <w:rPr>
                <w:rFonts w:ascii="Arial Narrow" w:hAnsi="Arial Narrow"/>
                <w:lang w:val="en-US"/>
              </w:rPr>
              <w:t xml:space="preserve">- KLATKA SCHODOWA                      </w:t>
            </w:r>
            <w:r w:rsidRPr="00496F38">
              <w:rPr>
                <w:rFonts w:ascii="Arial Narrow" w:hAnsi="Arial Narrow" w:cs="Arial"/>
                <w:lang w:val="en-US"/>
              </w:rPr>
              <w:t xml:space="preserve">                      </w:t>
            </w:r>
          </w:p>
        </w:tc>
        <w:tc>
          <w:tcPr>
            <w:tcW w:w="1276" w:type="dxa"/>
            <w:vAlign w:val="center"/>
          </w:tcPr>
          <w:p w14:paraId="31297069"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7,20</w:t>
            </w:r>
          </w:p>
        </w:tc>
      </w:tr>
      <w:tr w:rsidR="00496F38" w:rsidRPr="00E4208C" w14:paraId="3EC9A41D" w14:textId="77777777" w:rsidTr="00496F38">
        <w:tc>
          <w:tcPr>
            <w:tcW w:w="567" w:type="dxa"/>
          </w:tcPr>
          <w:p w14:paraId="7205DC12" w14:textId="77777777" w:rsidR="00496F38" w:rsidRPr="00496F38" w:rsidRDefault="00496F38" w:rsidP="00496F38">
            <w:pPr>
              <w:jc w:val="center"/>
              <w:rPr>
                <w:rFonts w:ascii="Arial Narrow" w:hAnsi="Arial Narrow" w:cs="Arial"/>
                <w:lang w:val="en-US"/>
              </w:rPr>
            </w:pPr>
            <w:r w:rsidRPr="00496F38">
              <w:rPr>
                <w:rFonts w:ascii="Arial Narrow" w:hAnsi="Arial Narrow" w:cs="Arial"/>
                <w:lang w:val="en-US"/>
              </w:rPr>
              <w:t>12</w:t>
            </w:r>
          </w:p>
        </w:tc>
        <w:tc>
          <w:tcPr>
            <w:tcW w:w="993" w:type="dxa"/>
            <w:vAlign w:val="center"/>
          </w:tcPr>
          <w:p w14:paraId="65D8A436"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1A.01</w:t>
            </w:r>
          </w:p>
        </w:tc>
        <w:tc>
          <w:tcPr>
            <w:tcW w:w="4110" w:type="dxa"/>
            <w:vAlign w:val="center"/>
          </w:tcPr>
          <w:p w14:paraId="43208741" w14:textId="77777777" w:rsidR="00496F38" w:rsidRPr="00496F38" w:rsidRDefault="00496F38" w:rsidP="00496F38">
            <w:pPr>
              <w:rPr>
                <w:rFonts w:ascii="Arial Narrow" w:hAnsi="Arial Narrow" w:cs="Arial"/>
                <w:lang w:val="en-US"/>
              </w:rPr>
            </w:pPr>
            <w:r w:rsidRPr="00496F38">
              <w:rPr>
                <w:rFonts w:ascii="Arial Narrow" w:hAnsi="Arial Narrow" w:cs="Arial"/>
                <w:lang w:val="en-US"/>
              </w:rPr>
              <w:t xml:space="preserve"> PRZEDSIONEK              </w:t>
            </w:r>
          </w:p>
        </w:tc>
        <w:tc>
          <w:tcPr>
            <w:tcW w:w="1276" w:type="dxa"/>
            <w:vAlign w:val="center"/>
          </w:tcPr>
          <w:p w14:paraId="51F1A812"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4,00</w:t>
            </w:r>
          </w:p>
        </w:tc>
      </w:tr>
      <w:tr w:rsidR="00496F38" w:rsidRPr="00E4208C" w14:paraId="65C27128" w14:textId="77777777" w:rsidTr="00496F38">
        <w:tc>
          <w:tcPr>
            <w:tcW w:w="567" w:type="dxa"/>
          </w:tcPr>
          <w:p w14:paraId="58A9C3C0" w14:textId="77777777" w:rsidR="00496F38" w:rsidRPr="00496F38" w:rsidRDefault="00496F38" w:rsidP="00496F38">
            <w:pPr>
              <w:jc w:val="center"/>
              <w:rPr>
                <w:rFonts w:ascii="Arial Narrow" w:hAnsi="Arial Narrow" w:cs="Arial"/>
                <w:lang w:val="en-US"/>
              </w:rPr>
            </w:pPr>
            <w:r w:rsidRPr="00496F38">
              <w:rPr>
                <w:rFonts w:ascii="Arial Narrow" w:hAnsi="Arial Narrow" w:cs="Arial"/>
                <w:lang w:val="en-US"/>
              </w:rPr>
              <w:t>13</w:t>
            </w:r>
          </w:p>
        </w:tc>
        <w:tc>
          <w:tcPr>
            <w:tcW w:w="993" w:type="dxa"/>
            <w:vAlign w:val="center"/>
          </w:tcPr>
          <w:p w14:paraId="03C78714"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1A.02</w:t>
            </w:r>
          </w:p>
        </w:tc>
        <w:tc>
          <w:tcPr>
            <w:tcW w:w="4110" w:type="dxa"/>
            <w:vAlign w:val="center"/>
          </w:tcPr>
          <w:p w14:paraId="1895B414" w14:textId="77777777" w:rsidR="00496F38" w:rsidRPr="00496F38" w:rsidRDefault="00496F38" w:rsidP="00496F38">
            <w:pPr>
              <w:rPr>
                <w:rFonts w:ascii="Arial Narrow" w:hAnsi="Arial Narrow" w:cs="Arial"/>
                <w:lang w:val="en-US"/>
              </w:rPr>
            </w:pPr>
            <w:r w:rsidRPr="00496F38">
              <w:rPr>
                <w:rFonts w:ascii="Arial Narrow" w:hAnsi="Arial Narrow" w:cs="Arial"/>
                <w:lang w:val="en-US"/>
              </w:rPr>
              <w:t xml:space="preserve"> HOL                      </w:t>
            </w:r>
          </w:p>
        </w:tc>
        <w:tc>
          <w:tcPr>
            <w:tcW w:w="1276" w:type="dxa"/>
            <w:vAlign w:val="center"/>
          </w:tcPr>
          <w:p w14:paraId="422A2461" w14:textId="77777777" w:rsidR="00496F38" w:rsidRPr="00496F38" w:rsidRDefault="00496F38" w:rsidP="00496F38">
            <w:pPr>
              <w:jc w:val="center"/>
              <w:rPr>
                <w:rFonts w:ascii="Arial Narrow" w:hAnsi="Arial Narrow" w:cs="Arial"/>
                <w:b/>
                <w:lang w:val="en-US"/>
              </w:rPr>
            </w:pPr>
            <w:r w:rsidRPr="00496F38">
              <w:rPr>
                <w:rFonts w:ascii="Arial Narrow" w:hAnsi="Arial Narrow" w:cs="Arial"/>
                <w:b/>
                <w:lang w:val="en-US"/>
              </w:rPr>
              <w:t>47,39</w:t>
            </w:r>
          </w:p>
        </w:tc>
      </w:tr>
      <w:tr w:rsidR="00496F38" w:rsidRPr="00E4208C" w14:paraId="6A6D1C28" w14:textId="77777777" w:rsidTr="00496F38">
        <w:tc>
          <w:tcPr>
            <w:tcW w:w="567" w:type="dxa"/>
          </w:tcPr>
          <w:p w14:paraId="6F7BF627" w14:textId="77777777" w:rsidR="00496F38" w:rsidRPr="00496F38" w:rsidRDefault="00496F38" w:rsidP="00496F38">
            <w:pPr>
              <w:jc w:val="center"/>
              <w:rPr>
                <w:rFonts w:ascii="Arial Narrow" w:hAnsi="Arial Narrow" w:cs="Arial"/>
              </w:rPr>
            </w:pPr>
            <w:r w:rsidRPr="00496F38">
              <w:rPr>
                <w:rFonts w:ascii="Arial Narrow" w:hAnsi="Arial Narrow" w:cs="Arial"/>
              </w:rPr>
              <w:t>14</w:t>
            </w:r>
          </w:p>
        </w:tc>
        <w:tc>
          <w:tcPr>
            <w:tcW w:w="993" w:type="dxa"/>
            <w:vAlign w:val="center"/>
          </w:tcPr>
          <w:p w14:paraId="019F2238" w14:textId="77777777" w:rsidR="00496F38" w:rsidRPr="00496F38" w:rsidRDefault="00496F38" w:rsidP="00496F38">
            <w:pPr>
              <w:jc w:val="center"/>
              <w:rPr>
                <w:rFonts w:ascii="Arial Narrow" w:hAnsi="Arial Narrow" w:cs="Arial"/>
                <w:b/>
              </w:rPr>
            </w:pPr>
            <w:r w:rsidRPr="00496F38">
              <w:rPr>
                <w:rFonts w:ascii="Arial Narrow" w:hAnsi="Arial Narrow" w:cs="Arial"/>
                <w:b/>
              </w:rPr>
              <w:t>1A.03</w:t>
            </w:r>
          </w:p>
        </w:tc>
        <w:tc>
          <w:tcPr>
            <w:tcW w:w="4110" w:type="dxa"/>
            <w:vAlign w:val="center"/>
          </w:tcPr>
          <w:p w14:paraId="50F06F1F" w14:textId="77777777" w:rsidR="00496F38" w:rsidRPr="00496F38" w:rsidRDefault="00496F38" w:rsidP="00496F38">
            <w:pPr>
              <w:rPr>
                <w:rFonts w:ascii="Arial Narrow" w:hAnsi="Arial Narrow" w:cs="Arial"/>
              </w:rPr>
            </w:pPr>
            <w:r w:rsidRPr="00496F38">
              <w:rPr>
                <w:rFonts w:ascii="Arial Narrow" w:hAnsi="Arial Narrow" w:cs="Arial"/>
              </w:rPr>
              <w:t xml:space="preserve"> POCZEKALNIA              </w:t>
            </w:r>
          </w:p>
        </w:tc>
        <w:tc>
          <w:tcPr>
            <w:tcW w:w="1276" w:type="dxa"/>
            <w:vAlign w:val="center"/>
          </w:tcPr>
          <w:p w14:paraId="32E3DB9E" w14:textId="77777777" w:rsidR="00496F38" w:rsidRPr="00496F38" w:rsidRDefault="00496F38" w:rsidP="00496F38">
            <w:pPr>
              <w:jc w:val="center"/>
              <w:rPr>
                <w:rFonts w:ascii="Arial Narrow" w:hAnsi="Arial Narrow" w:cs="Arial"/>
                <w:b/>
              </w:rPr>
            </w:pPr>
            <w:r w:rsidRPr="00496F38">
              <w:rPr>
                <w:rFonts w:ascii="Arial Narrow" w:hAnsi="Arial Narrow" w:cs="Arial"/>
                <w:b/>
              </w:rPr>
              <w:t>11,35</w:t>
            </w:r>
          </w:p>
        </w:tc>
      </w:tr>
      <w:tr w:rsidR="00496F38" w:rsidRPr="00E4208C" w14:paraId="72B2FD15" w14:textId="77777777" w:rsidTr="00496F38">
        <w:tc>
          <w:tcPr>
            <w:tcW w:w="567" w:type="dxa"/>
          </w:tcPr>
          <w:p w14:paraId="76DE099D" w14:textId="77777777" w:rsidR="00496F38" w:rsidRPr="00496F38" w:rsidRDefault="00496F38" w:rsidP="00496F38">
            <w:pPr>
              <w:jc w:val="center"/>
              <w:rPr>
                <w:rFonts w:ascii="Arial Narrow" w:hAnsi="Arial Narrow" w:cs="Arial"/>
              </w:rPr>
            </w:pPr>
            <w:r w:rsidRPr="00496F38">
              <w:rPr>
                <w:rFonts w:ascii="Arial Narrow" w:hAnsi="Arial Narrow" w:cs="Arial"/>
              </w:rPr>
              <w:t>15</w:t>
            </w:r>
          </w:p>
        </w:tc>
        <w:tc>
          <w:tcPr>
            <w:tcW w:w="993" w:type="dxa"/>
            <w:vAlign w:val="center"/>
          </w:tcPr>
          <w:p w14:paraId="3F23B922" w14:textId="77777777" w:rsidR="00496F38" w:rsidRPr="00496F38" w:rsidRDefault="00496F38" w:rsidP="00496F38">
            <w:pPr>
              <w:jc w:val="center"/>
              <w:rPr>
                <w:rFonts w:ascii="Arial Narrow" w:hAnsi="Arial Narrow" w:cs="Arial"/>
                <w:b/>
              </w:rPr>
            </w:pPr>
            <w:r w:rsidRPr="00496F38">
              <w:rPr>
                <w:rFonts w:ascii="Arial Narrow" w:hAnsi="Arial Narrow" w:cs="Arial"/>
                <w:b/>
              </w:rPr>
              <w:t>1A.04</w:t>
            </w:r>
          </w:p>
        </w:tc>
        <w:tc>
          <w:tcPr>
            <w:tcW w:w="4110" w:type="dxa"/>
            <w:vAlign w:val="center"/>
          </w:tcPr>
          <w:p w14:paraId="588212CF" w14:textId="77777777" w:rsidR="00496F38" w:rsidRPr="00496F38" w:rsidRDefault="00496F38" w:rsidP="00496F38">
            <w:pPr>
              <w:rPr>
                <w:rFonts w:ascii="Arial Narrow" w:hAnsi="Arial Narrow" w:cs="Arial"/>
              </w:rPr>
            </w:pPr>
            <w:r w:rsidRPr="00496F38">
              <w:rPr>
                <w:rFonts w:ascii="Arial Narrow" w:hAnsi="Arial Narrow" w:cs="Arial"/>
              </w:rPr>
              <w:t xml:space="preserve"> POM. POMOC./KSERO        </w:t>
            </w:r>
          </w:p>
        </w:tc>
        <w:tc>
          <w:tcPr>
            <w:tcW w:w="1276" w:type="dxa"/>
            <w:vAlign w:val="center"/>
          </w:tcPr>
          <w:p w14:paraId="111877A7" w14:textId="77777777" w:rsidR="00496F38" w:rsidRPr="00496F38" w:rsidRDefault="00496F38" w:rsidP="00496F38">
            <w:pPr>
              <w:jc w:val="center"/>
              <w:rPr>
                <w:rFonts w:ascii="Arial Narrow" w:hAnsi="Arial Narrow" w:cs="Arial"/>
                <w:b/>
              </w:rPr>
            </w:pPr>
            <w:r w:rsidRPr="00496F38">
              <w:rPr>
                <w:rFonts w:ascii="Arial Narrow" w:hAnsi="Arial Narrow" w:cs="Arial"/>
                <w:b/>
              </w:rPr>
              <w:t>10,80</w:t>
            </w:r>
          </w:p>
        </w:tc>
      </w:tr>
      <w:tr w:rsidR="00496F38" w:rsidRPr="00E4208C" w14:paraId="778DC857" w14:textId="77777777" w:rsidTr="00496F38">
        <w:tc>
          <w:tcPr>
            <w:tcW w:w="567" w:type="dxa"/>
          </w:tcPr>
          <w:p w14:paraId="57A41067" w14:textId="77777777" w:rsidR="00496F38" w:rsidRPr="00496F38" w:rsidRDefault="00496F38" w:rsidP="00496F38">
            <w:pPr>
              <w:jc w:val="center"/>
              <w:rPr>
                <w:rFonts w:ascii="Arial Narrow" w:hAnsi="Arial Narrow" w:cs="Arial"/>
              </w:rPr>
            </w:pPr>
            <w:r w:rsidRPr="00496F38">
              <w:rPr>
                <w:rFonts w:ascii="Arial Narrow" w:hAnsi="Arial Narrow" w:cs="Arial"/>
              </w:rPr>
              <w:t>16</w:t>
            </w:r>
          </w:p>
        </w:tc>
        <w:tc>
          <w:tcPr>
            <w:tcW w:w="993" w:type="dxa"/>
            <w:vAlign w:val="center"/>
          </w:tcPr>
          <w:p w14:paraId="4C163056" w14:textId="77777777" w:rsidR="00496F38" w:rsidRPr="00496F38" w:rsidRDefault="00496F38" w:rsidP="00496F38">
            <w:pPr>
              <w:jc w:val="center"/>
              <w:rPr>
                <w:rFonts w:ascii="Arial Narrow" w:hAnsi="Arial Narrow" w:cs="Arial"/>
                <w:b/>
              </w:rPr>
            </w:pPr>
            <w:r w:rsidRPr="00496F38">
              <w:rPr>
                <w:rFonts w:ascii="Arial Narrow" w:hAnsi="Arial Narrow" w:cs="Arial"/>
                <w:b/>
              </w:rPr>
              <w:t>1A.05</w:t>
            </w:r>
          </w:p>
        </w:tc>
        <w:tc>
          <w:tcPr>
            <w:tcW w:w="4110" w:type="dxa"/>
            <w:vAlign w:val="center"/>
          </w:tcPr>
          <w:p w14:paraId="0A4922D2" w14:textId="77777777" w:rsidR="00496F38" w:rsidRPr="00496F38" w:rsidRDefault="00496F38" w:rsidP="00496F38">
            <w:pPr>
              <w:rPr>
                <w:rFonts w:ascii="Arial Narrow" w:hAnsi="Arial Narrow" w:cs="Arial"/>
              </w:rPr>
            </w:pPr>
            <w:r w:rsidRPr="00496F38">
              <w:rPr>
                <w:rFonts w:ascii="Arial Narrow" w:hAnsi="Arial Narrow" w:cs="Arial"/>
              </w:rPr>
              <w:t xml:space="preserve"> GAB. Z-CY NADLESNICZEGO  </w:t>
            </w:r>
          </w:p>
        </w:tc>
        <w:tc>
          <w:tcPr>
            <w:tcW w:w="1276" w:type="dxa"/>
            <w:vAlign w:val="center"/>
          </w:tcPr>
          <w:p w14:paraId="32C98205" w14:textId="77777777" w:rsidR="00496F38" w:rsidRPr="00496F38" w:rsidRDefault="00496F38" w:rsidP="00496F38">
            <w:pPr>
              <w:jc w:val="center"/>
              <w:rPr>
                <w:rFonts w:ascii="Arial Narrow" w:hAnsi="Arial Narrow" w:cs="Arial"/>
                <w:b/>
              </w:rPr>
            </w:pPr>
            <w:r w:rsidRPr="00496F38">
              <w:rPr>
                <w:rFonts w:ascii="Arial Narrow" w:hAnsi="Arial Narrow" w:cs="Arial"/>
                <w:b/>
              </w:rPr>
              <w:t>17,87</w:t>
            </w:r>
          </w:p>
        </w:tc>
      </w:tr>
      <w:tr w:rsidR="00496F38" w:rsidRPr="00E4208C" w14:paraId="064320DF" w14:textId="77777777" w:rsidTr="00496F38">
        <w:tc>
          <w:tcPr>
            <w:tcW w:w="567" w:type="dxa"/>
          </w:tcPr>
          <w:p w14:paraId="154B993C" w14:textId="77777777" w:rsidR="00496F38" w:rsidRPr="00496F38" w:rsidRDefault="00496F38" w:rsidP="00496F38">
            <w:pPr>
              <w:jc w:val="center"/>
              <w:rPr>
                <w:rFonts w:ascii="Arial Narrow" w:hAnsi="Arial Narrow" w:cs="Arial"/>
              </w:rPr>
            </w:pPr>
            <w:r w:rsidRPr="00496F38">
              <w:rPr>
                <w:rFonts w:ascii="Arial Narrow" w:hAnsi="Arial Narrow" w:cs="Arial"/>
              </w:rPr>
              <w:t>17</w:t>
            </w:r>
          </w:p>
        </w:tc>
        <w:tc>
          <w:tcPr>
            <w:tcW w:w="993" w:type="dxa"/>
            <w:vAlign w:val="center"/>
          </w:tcPr>
          <w:p w14:paraId="10424E5E" w14:textId="77777777" w:rsidR="00496F38" w:rsidRPr="00496F38" w:rsidRDefault="00496F38" w:rsidP="00496F38">
            <w:pPr>
              <w:jc w:val="center"/>
              <w:rPr>
                <w:rFonts w:ascii="Arial Narrow" w:hAnsi="Arial Narrow" w:cs="Arial"/>
                <w:b/>
              </w:rPr>
            </w:pPr>
            <w:r w:rsidRPr="00496F38">
              <w:rPr>
                <w:rFonts w:ascii="Arial Narrow" w:hAnsi="Arial Narrow" w:cs="Arial"/>
                <w:b/>
              </w:rPr>
              <w:t>1A.06</w:t>
            </w:r>
          </w:p>
        </w:tc>
        <w:tc>
          <w:tcPr>
            <w:tcW w:w="4110" w:type="dxa"/>
            <w:vAlign w:val="center"/>
          </w:tcPr>
          <w:p w14:paraId="5AC52F22" w14:textId="77777777" w:rsidR="00496F38" w:rsidRPr="00496F38" w:rsidRDefault="00496F38" w:rsidP="00496F38">
            <w:pPr>
              <w:rPr>
                <w:rFonts w:ascii="Arial Narrow" w:hAnsi="Arial Narrow" w:cs="Arial"/>
              </w:rPr>
            </w:pPr>
            <w:r w:rsidRPr="00496F38">
              <w:rPr>
                <w:rFonts w:ascii="Arial Narrow" w:hAnsi="Arial Narrow" w:cs="Arial"/>
              </w:rPr>
              <w:t xml:space="preserve"> ANEKS KUCHENNY           </w:t>
            </w:r>
          </w:p>
        </w:tc>
        <w:tc>
          <w:tcPr>
            <w:tcW w:w="1276" w:type="dxa"/>
            <w:vAlign w:val="center"/>
          </w:tcPr>
          <w:p w14:paraId="59AE1406" w14:textId="77777777" w:rsidR="00496F38" w:rsidRPr="00496F38" w:rsidRDefault="00496F38" w:rsidP="00496F38">
            <w:pPr>
              <w:jc w:val="center"/>
              <w:rPr>
                <w:rFonts w:ascii="Arial Narrow" w:hAnsi="Arial Narrow" w:cs="Arial"/>
                <w:b/>
              </w:rPr>
            </w:pPr>
            <w:r w:rsidRPr="00496F38">
              <w:rPr>
                <w:rFonts w:ascii="Arial Narrow" w:hAnsi="Arial Narrow" w:cs="Arial"/>
                <w:b/>
              </w:rPr>
              <w:t>6,39</w:t>
            </w:r>
          </w:p>
        </w:tc>
      </w:tr>
      <w:tr w:rsidR="00496F38" w:rsidRPr="00E4208C" w14:paraId="428AF89D" w14:textId="77777777" w:rsidTr="00496F38">
        <w:tc>
          <w:tcPr>
            <w:tcW w:w="567" w:type="dxa"/>
          </w:tcPr>
          <w:p w14:paraId="5850B3B2" w14:textId="77777777" w:rsidR="00496F38" w:rsidRPr="00496F38" w:rsidRDefault="00496F38" w:rsidP="00496F38">
            <w:pPr>
              <w:jc w:val="center"/>
              <w:rPr>
                <w:rFonts w:ascii="Arial Narrow" w:hAnsi="Arial Narrow" w:cs="Arial"/>
              </w:rPr>
            </w:pPr>
            <w:r w:rsidRPr="00496F38">
              <w:rPr>
                <w:rFonts w:ascii="Arial Narrow" w:hAnsi="Arial Narrow" w:cs="Arial"/>
              </w:rPr>
              <w:t>18</w:t>
            </w:r>
          </w:p>
        </w:tc>
        <w:tc>
          <w:tcPr>
            <w:tcW w:w="993" w:type="dxa"/>
            <w:vAlign w:val="center"/>
          </w:tcPr>
          <w:p w14:paraId="2B0AA5B5" w14:textId="77777777" w:rsidR="00496F38" w:rsidRPr="00496F38" w:rsidRDefault="00496F38" w:rsidP="00496F38">
            <w:pPr>
              <w:jc w:val="center"/>
              <w:rPr>
                <w:rFonts w:ascii="Arial Narrow" w:hAnsi="Arial Narrow" w:cs="Arial"/>
                <w:b/>
              </w:rPr>
            </w:pPr>
            <w:r w:rsidRPr="00496F38">
              <w:rPr>
                <w:rFonts w:ascii="Arial Narrow" w:hAnsi="Arial Narrow" w:cs="Arial"/>
                <w:b/>
              </w:rPr>
              <w:t>1A.07</w:t>
            </w:r>
          </w:p>
        </w:tc>
        <w:tc>
          <w:tcPr>
            <w:tcW w:w="4110" w:type="dxa"/>
            <w:vAlign w:val="center"/>
          </w:tcPr>
          <w:p w14:paraId="5283D5C3" w14:textId="77777777" w:rsidR="00496F38" w:rsidRPr="00496F38" w:rsidRDefault="00496F38" w:rsidP="00496F38">
            <w:pPr>
              <w:rPr>
                <w:rFonts w:ascii="Arial Narrow" w:hAnsi="Arial Narrow" w:cs="Arial"/>
              </w:rPr>
            </w:pPr>
            <w:r w:rsidRPr="00496F38">
              <w:rPr>
                <w:rFonts w:ascii="Arial Narrow" w:hAnsi="Arial Narrow" w:cs="Arial"/>
              </w:rPr>
              <w:t xml:space="preserve"> SEKRETARIAT              </w:t>
            </w:r>
          </w:p>
        </w:tc>
        <w:tc>
          <w:tcPr>
            <w:tcW w:w="1276" w:type="dxa"/>
            <w:vAlign w:val="center"/>
          </w:tcPr>
          <w:p w14:paraId="26AC7ED8" w14:textId="77777777" w:rsidR="00496F38" w:rsidRPr="00496F38" w:rsidRDefault="00496F38" w:rsidP="00496F38">
            <w:pPr>
              <w:jc w:val="center"/>
              <w:rPr>
                <w:rFonts w:ascii="Arial Narrow" w:hAnsi="Arial Narrow" w:cs="Arial"/>
                <w:b/>
              </w:rPr>
            </w:pPr>
            <w:r w:rsidRPr="00496F38">
              <w:rPr>
                <w:rFonts w:ascii="Arial Narrow" w:hAnsi="Arial Narrow" w:cs="Arial"/>
                <w:b/>
              </w:rPr>
              <w:t>14,58</w:t>
            </w:r>
          </w:p>
        </w:tc>
      </w:tr>
      <w:tr w:rsidR="00496F38" w:rsidRPr="00E4208C" w14:paraId="75218B40" w14:textId="77777777" w:rsidTr="00496F38">
        <w:tc>
          <w:tcPr>
            <w:tcW w:w="567" w:type="dxa"/>
          </w:tcPr>
          <w:p w14:paraId="68707833" w14:textId="77777777" w:rsidR="00496F38" w:rsidRPr="00496F38" w:rsidRDefault="00496F38" w:rsidP="00496F38">
            <w:pPr>
              <w:jc w:val="center"/>
              <w:rPr>
                <w:rFonts w:ascii="Arial Narrow" w:hAnsi="Arial Narrow" w:cs="Arial"/>
              </w:rPr>
            </w:pPr>
            <w:r w:rsidRPr="00496F38">
              <w:rPr>
                <w:rFonts w:ascii="Arial Narrow" w:hAnsi="Arial Narrow" w:cs="Arial"/>
              </w:rPr>
              <w:t>19</w:t>
            </w:r>
          </w:p>
        </w:tc>
        <w:tc>
          <w:tcPr>
            <w:tcW w:w="993" w:type="dxa"/>
            <w:vAlign w:val="center"/>
          </w:tcPr>
          <w:p w14:paraId="3DC01C36" w14:textId="77777777" w:rsidR="00496F38" w:rsidRPr="00496F38" w:rsidRDefault="00496F38" w:rsidP="00496F38">
            <w:pPr>
              <w:jc w:val="center"/>
              <w:rPr>
                <w:rFonts w:ascii="Arial Narrow" w:hAnsi="Arial Narrow" w:cs="Arial"/>
                <w:b/>
              </w:rPr>
            </w:pPr>
            <w:r w:rsidRPr="00496F38">
              <w:rPr>
                <w:rFonts w:ascii="Arial Narrow" w:hAnsi="Arial Narrow" w:cs="Arial"/>
                <w:b/>
              </w:rPr>
              <w:t>1A.08</w:t>
            </w:r>
          </w:p>
        </w:tc>
        <w:tc>
          <w:tcPr>
            <w:tcW w:w="4110" w:type="dxa"/>
            <w:vAlign w:val="center"/>
          </w:tcPr>
          <w:p w14:paraId="0E071BBC" w14:textId="77777777" w:rsidR="00496F38" w:rsidRPr="00496F38" w:rsidRDefault="00496F38" w:rsidP="00496F38">
            <w:pPr>
              <w:rPr>
                <w:rFonts w:ascii="Arial Narrow" w:hAnsi="Arial Narrow" w:cs="Arial"/>
              </w:rPr>
            </w:pPr>
            <w:r w:rsidRPr="00496F38">
              <w:rPr>
                <w:rFonts w:ascii="Arial Narrow" w:hAnsi="Arial Narrow" w:cs="Arial"/>
              </w:rPr>
              <w:t xml:space="preserve"> GABINET NADLESNICZEGO    </w:t>
            </w:r>
          </w:p>
        </w:tc>
        <w:tc>
          <w:tcPr>
            <w:tcW w:w="1276" w:type="dxa"/>
            <w:vAlign w:val="center"/>
          </w:tcPr>
          <w:p w14:paraId="41BFC627" w14:textId="77777777" w:rsidR="00496F38" w:rsidRPr="00496F38" w:rsidRDefault="00496F38" w:rsidP="00496F38">
            <w:pPr>
              <w:jc w:val="center"/>
              <w:rPr>
                <w:rFonts w:ascii="Arial Narrow" w:hAnsi="Arial Narrow" w:cs="Arial"/>
                <w:b/>
              </w:rPr>
            </w:pPr>
            <w:r w:rsidRPr="00496F38">
              <w:rPr>
                <w:rFonts w:ascii="Arial Narrow" w:hAnsi="Arial Narrow" w:cs="Arial"/>
                <w:b/>
              </w:rPr>
              <w:t>35,25</w:t>
            </w:r>
          </w:p>
        </w:tc>
      </w:tr>
      <w:tr w:rsidR="00496F38" w:rsidRPr="00E4208C" w14:paraId="6F0079F9" w14:textId="77777777" w:rsidTr="00496F38">
        <w:tc>
          <w:tcPr>
            <w:tcW w:w="567" w:type="dxa"/>
          </w:tcPr>
          <w:p w14:paraId="22E80239" w14:textId="77777777" w:rsidR="00496F38" w:rsidRPr="00496F38" w:rsidRDefault="00496F38" w:rsidP="00496F38">
            <w:pPr>
              <w:jc w:val="center"/>
              <w:rPr>
                <w:rFonts w:ascii="Arial Narrow" w:hAnsi="Arial Narrow" w:cs="Arial"/>
              </w:rPr>
            </w:pPr>
            <w:r w:rsidRPr="00496F38">
              <w:rPr>
                <w:rFonts w:ascii="Arial Narrow" w:hAnsi="Arial Narrow" w:cs="Arial"/>
              </w:rPr>
              <w:t>20</w:t>
            </w:r>
          </w:p>
        </w:tc>
        <w:tc>
          <w:tcPr>
            <w:tcW w:w="993" w:type="dxa"/>
            <w:vAlign w:val="center"/>
          </w:tcPr>
          <w:p w14:paraId="39AA14CE" w14:textId="77777777" w:rsidR="00496F38" w:rsidRPr="00496F38" w:rsidRDefault="00496F38" w:rsidP="00496F38">
            <w:pPr>
              <w:jc w:val="center"/>
              <w:rPr>
                <w:rFonts w:ascii="Arial Narrow" w:hAnsi="Arial Narrow" w:cs="Arial"/>
                <w:b/>
              </w:rPr>
            </w:pPr>
            <w:r w:rsidRPr="00496F38">
              <w:rPr>
                <w:rFonts w:ascii="Arial Narrow" w:hAnsi="Arial Narrow" w:cs="Arial"/>
                <w:b/>
              </w:rPr>
              <w:t>1A.09</w:t>
            </w:r>
          </w:p>
        </w:tc>
        <w:tc>
          <w:tcPr>
            <w:tcW w:w="4110" w:type="dxa"/>
            <w:vAlign w:val="center"/>
          </w:tcPr>
          <w:p w14:paraId="4CED0358" w14:textId="77777777" w:rsidR="00496F38" w:rsidRPr="00496F38" w:rsidRDefault="00496F38" w:rsidP="00496F38">
            <w:pPr>
              <w:rPr>
                <w:rFonts w:ascii="Arial Narrow" w:hAnsi="Arial Narrow" w:cs="Arial"/>
              </w:rPr>
            </w:pPr>
            <w:r w:rsidRPr="00496F38">
              <w:rPr>
                <w:rFonts w:ascii="Arial Narrow" w:hAnsi="Arial Narrow" w:cs="Arial"/>
              </w:rPr>
              <w:t xml:space="preserve"> WC PAN                   </w:t>
            </w:r>
          </w:p>
        </w:tc>
        <w:tc>
          <w:tcPr>
            <w:tcW w:w="1276" w:type="dxa"/>
            <w:vAlign w:val="center"/>
          </w:tcPr>
          <w:p w14:paraId="3BA61F03" w14:textId="77777777" w:rsidR="00496F38" w:rsidRPr="00496F38" w:rsidRDefault="00496F38" w:rsidP="00496F38">
            <w:pPr>
              <w:jc w:val="center"/>
              <w:rPr>
                <w:rFonts w:ascii="Arial Narrow" w:hAnsi="Arial Narrow" w:cs="Arial"/>
                <w:b/>
              </w:rPr>
            </w:pPr>
            <w:r w:rsidRPr="00496F38">
              <w:rPr>
                <w:rFonts w:ascii="Arial Narrow" w:hAnsi="Arial Narrow" w:cs="Arial"/>
                <w:b/>
              </w:rPr>
              <w:t>3,50</w:t>
            </w:r>
          </w:p>
        </w:tc>
      </w:tr>
      <w:tr w:rsidR="00496F38" w:rsidRPr="00E4208C" w14:paraId="74C1A033" w14:textId="77777777" w:rsidTr="00496F38">
        <w:tc>
          <w:tcPr>
            <w:tcW w:w="567" w:type="dxa"/>
          </w:tcPr>
          <w:p w14:paraId="00543508" w14:textId="77777777" w:rsidR="00496F38" w:rsidRPr="00496F38" w:rsidRDefault="00496F38" w:rsidP="00496F38">
            <w:pPr>
              <w:jc w:val="center"/>
              <w:rPr>
                <w:rFonts w:ascii="Arial Narrow" w:hAnsi="Arial Narrow" w:cs="Arial"/>
              </w:rPr>
            </w:pPr>
            <w:r w:rsidRPr="00496F38">
              <w:rPr>
                <w:rFonts w:ascii="Arial Narrow" w:hAnsi="Arial Narrow" w:cs="Arial"/>
              </w:rPr>
              <w:t>21</w:t>
            </w:r>
          </w:p>
        </w:tc>
        <w:tc>
          <w:tcPr>
            <w:tcW w:w="993" w:type="dxa"/>
            <w:vAlign w:val="center"/>
          </w:tcPr>
          <w:p w14:paraId="398312DA" w14:textId="77777777" w:rsidR="00496F38" w:rsidRPr="00496F38" w:rsidRDefault="00496F38" w:rsidP="00496F38">
            <w:pPr>
              <w:jc w:val="center"/>
              <w:rPr>
                <w:rFonts w:ascii="Arial Narrow" w:hAnsi="Arial Narrow" w:cs="Arial"/>
                <w:b/>
              </w:rPr>
            </w:pPr>
            <w:r w:rsidRPr="00496F38">
              <w:rPr>
                <w:rFonts w:ascii="Arial Narrow" w:hAnsi="Arial Narrow" w:cs="Arial"/>
                <w:b/>
              </w:rPr>
              <w:t>1A.10</w:t>
            </w:r>
          </w:p>
        </w:tc>
        <w:tc>
          <w:tcPr>
            <w:tcW w:w="4110" w:type="dxa"/>
            <w:vAlign w:val="center"/>
          </w:tcPr>
          <w:p w14:paraId="74770FB5" w14:textId="77777777" w:rsidR="00496F38" w:rsidRPr="00496F38" w:rsidRDefault="00496F38" w:rsidP="00496F38">
            <w:pPr>
              <w:rPr>
                <w:rFonts w:ascii="Arial Narrow" w:hAnsi="Arial Narrow" w:cs="Arial"/>
              </w:rPr>
            </w:pPr>
            <w:r w:rsidRPr="00496F38">
              <w:rPr>
                <w:rFonts w:ascii="Arial Narrow" w:hAnsi="Arial Narrow" w:cs="Arial"/>
              </w:rPr>
              <w:t xml:space="preserve"> WC PANÓW                 </w:t>
            </w:r>
          </w:p>
        </w:tc>
        <w:tc>
          <w:tcPr>
            <w:tcW w:w="1276" w:type="dxa"/>
            <w:vAlign w:val="center"/>
          </w:tcPr>
          <w:p w14:paraId="16A28B2B" w14:textId="77777777" w:rsidR="00496F38" w:rsidRPr="00496F38" w:rsidRDefault="00496F38" w:rsidP="00496F38">
            <w:pPr>
              <w:jc w:val="center"/>
              <w:rPr>
                <w:rFonts w:ascii="Arial Narrow" w:hAnsi="Arial Narrow" w:cs="Arial"/>
                <w:b/>
              </w:rPr>
            </w:pPr>
            <w:r w:rsidRPr="00496F38">
              <w:rPr>
                <w:rFonts w:ascii="Arial Narrow" w:hAnsi="Arial Narrow" w:cs="Arial"/>
                <w:b/>
              </w:rPr>
              <w:t>4,80</w:t>
            </w:r>
          </w:p>
        </w:tc>
      </w:tr>
      <w:tr w:rsidR="00496F38" w:rsidRPr="00E4208C" w14:paraId="5CFA0529" w14:textId="77777777" w:rsidTr="00496F38">
        <w:tc>
          <w:tcPr>
            <w:tcW w:w="567" w:type="dxa"/>
          </w:tcPr>
          <w:p w14:paraId="432BAB7B" w14:textId="77777777" w:rsidR="00496F38" w:rsidRPr="00496F38" w:rsidRDefault="00496F38" w:rsidP="00496F38">
            <w:pPr>
              <w:jc w:val="center"/>
              <w:rPr>
                <w:rFonts w:ascii="Arial Narrow" w:hAnsi="Arial Narrow" w:cs="Arial"/>
              </w:rPr>
            </w:pPr>
            <w:r w:rsidRPr="00496F38">
              <w:rPr>
                <w:rFonts w:ascii="Arial Narrow" w:hAnsi="Arial Narrow" w:cs="Arial"/>
              </w:rPr>
              <w:t>22</w:t>
            </w:r>
          </w:p>
        </w:tc>
        <w:tc>
          <w:tcPr>
            <w:tcW w:w="993" w:type="dxa"/>
            <w:vAlign w:val="center"/>
          </w:tcPr>
          <w:p w14:paraId="7D5E5756" w14:textId="77777777" w:rsidR="00496F38" w:rsidRPr="00496F38" w:rsidRDefault="00496F38" w:rsidP="00496F38">
            <w:pPr>
              <w:jc w:val="center"/>
              <w:rPr>
                <w:rFonts w:ascii="Arial Narrow" w:hAnsi="Arial Narrow" w:cs="Arial"/>
                <w:b/>
              </w:rPr>
            </w:pPr>
            <w:r w:rsidRPr="00496F38">
              <w:rPr>
                <w:rFonts w:ascii="Arial Narrow" w:hAnsi="Arial Narrow" w:cs="Arial"/>
                <w:b/>
              </w:rPr>
              <w:t>1A.11</w:t>
            </w:r>
          </w:p>
        </w:tc>
        <w:tc>
          <w:tcPr>
            <w:tcW w:w="4110" w:type="dxa"/>
            <w:vAlign w:val="center"/>
          </w:tcPr>
          <w:p w14:paraId="27496D4A" w14:textId="77777777" w:rsidR="00496F38" w:rsidRPr="00496F38" w:rsidRDefault="00496F38" w:rsidP="00496F38">
            <w:pPr>
              <w:rPr>
                <w:rFonts w:ascii="Arial Narrow" w:hAnsi="Arial Narrow" w:cs="Arial"/>
              </w:rPr>
            </w:pPr>
            <w:r w:rsidRPr="00496F38">
              <w:rPr>
                <w:rFonts w:ascii="Arial Narrow" w:hAnsi="Arial Narrow" w:cs="Arial"/>
              </w:rPr>
              <w:t xml:space="preserve"> WC NPSP                  </w:t>
            </w:r>
          </w:p>
        </w:tc>
        <w:tc>
          <w:tcPr>
            <w:tcW w:w="1276" w:type="dxa"/>
            <w:vAlign w:val="center"/>
          </w:tcPr>
          <w:p w14:paraId="46F26ADA" w14:textId="77777777" w:rsidR="00496F38" w:rsidRPr="00496F38" w:rsidRDefault="00496F38" w:rsidP="00496F38">
            <w:pPr>
              <w:jc w:val="center"/>
              <w:rPr>
                <w:rFonts w:ascii="Arial Narrow" w:hAnsi="Arial Narrow" w:cs="Arial"/>
                <w:b/>
              </w:rPr>
            </w:pPr>
            <w:r w:rsidRPr="00496F38">
              <w:rPr>
                <w:rFonts w:ascii="Arial Narrow" w:hAnsi="Arial Narrow" w:cs="Arial"/>
                <w:b/>
              </w:rPr>
              <w:t>4,53</w:t>
            </w:r>
          </w:p>
        </w:tc>
      </w:tr>
      <w:tr w:rsidR="00496F38" w:rsidRPr="00E4208C" w14:paraId="0D208BAE" w14:textId="77777777" w:rsidTr="00496F38">
        <w:tc>
          <w:tcPr>
            <w:tcW w:w="567" w:type="dxa"/>
          </w:tcPr>
          <w:p w14:paraId="7EA4D92C" w14:textId="77777777" w:rsidR="00496F38" w:rsidRPr="00496F38" w:rsidRDefault="00496F38" w:rsidP="00496F38">
            <w:pPr>
              <w:jc w:val="center"/>
              <w:rPr>
                <w:rFonts w:ascii="Arial Narrow" w:hAnsi="Arial Narrow" w:cs="Arial"/>
              </w:rPr>
            </w:pPr>
            <w:r w:rsidRPr="00496F38">
              <w:rPr>
                <w:rFonts w:ascii="Arial Narrow" w:hAnsi="Arial Narrow" w:cs="Arial"/>
              </w:rPr>
              <w:t>23</w:t>
            </w:r>
          </w:p>
        </w:tc>
        <w:tc>
          <w:tcPr>
            <w:tcW w:w="993" w:type="dxa"/>
            <w:vAlign w:val="center"/>
          </w:tcPr>
          <w:p w14:paraId="152C60AD" w14:textId="77777777" w:rsidR="00496F38" w:rsidRPr="00496F38" w:rsidRDefault="00496F38" w:rsidP="00496F38">
            <w:pPr>
              <w:jc w:val="center"/>
              <w:rPr>
                <w:rFonts w:ascii="Arial Narrow" w:hAnsi="Arial Narrow" w:cs="Arial"/>
                <w:b/>
              </w:rPr>
            </w:pPr>
            <w:r w:rsidRPr="00496F38">
              <w:rPr>
                <w:rFonts w:ascii="Arial Narrow" w:hAnsi="Arial Narrow" w:cs="Arial"/>
                <w:b/>
              </w:rPr>
              <w:t>1A.12</w:t>
            </w:r>
          </w:p>
        </w:tc>
        <w:tc>
          <w:tcPr>
            <w:tcW w:w="4110" w:type="dxa"/>
            <w:vAlign w:val="center"/>
          </w:tcPr>
          <w:p w14:paraId="628591B4" w14:textId="77777777" w:rsidR="00496F38" w:rsidRPr="00496F38" w:rsidRDefault="00496F38" w:rsidP="00496F38">
            <w:pPr>
              <w:rPr>
                <w:rFonts w:ascii="Arial Narrow" w:hAnsi="Arial Narrow" w:cs="Arial"/>
              </w:rPr>
            </w:pPr>
            <w:r w:rsidRPr="00496F38">
              <w:rPr>
                <w:rFonts w:ascii="Arial Narrow" w:hAnsi="Arial Narrow" w:cs="Arial"/>
              </w:rPr>
              <w:t xml:space="preserve"> MAGAZYN                  </w:t>
            </w:r>
          </w:p>
        </w:tc>
        <w:tc>
          <w:tcPr>
            <w:tcW w:w="1276" w:type="dxa"/>
            <w:vAlign w:val="center"/>
          </w:tcPr>
          <w:p w14:paraId="3933A3D2" w14:textId="77777777" w:rsidR="00496F38" w:rsidRPr="00496F38" w:rsidRDefault="00496F38" w:rsidP="00496F38">
            <w:pPr>
              <w:jc w:val="center"/>
              <w:rPr>
                <w:rFonts w:ascii="Arial Narrow" w:hAnsi="Arial Narrow" w:cs="Arial"/>
                <w:b/>
              </w:rPr>
            </w:pPr>
            <w:r w:rsidRPr="00496F38">
              <w:rPr>
                <w:rFonts w:ascii="Arial Narrow" w:hAnsi="Arial Narrow" w:cs="Arial"/>
                <w:b/>
              </w:rPr>
              <w:t>2,51</w:t>
            </w:r>
          </w:p>
        </w:tc>
      </w:tr>
      <w:tr w:rsidR="00496F38" w:rsidRPr="00E4208C" w14:paraId="1C320760" w14:textId="77777777" w:rsidTr="00496F38">
        <w:tc>
          <w:tcPr>
            <w:tcW w:w="567" w:type="dxa"/>
          </w:tcPr>
          <w:p w14:paraId="349B4444" w14:textId="77777777" w:rsidR="00496F38" w:rsidRPr="00496F38" w:rsidRDefault="00496F38" w:rsidP="00496F38">
            <w:pPr>
              <w:jc w:val="center"/>
              <w:rPr>
                <w:rFonts w:ascii="Arial Narrow" w:hAnsi="Arial Narrow" w:cs="Arial"/>
              </w:rPr>
            </w:pPr>
            <w:r w:rsidRPr="00496F38">
              <w:rPr>
                <w:rFonts w:ascii="Arial Narrow" w:hAnsi="Arial Narrow" w:cs="Arial"/>
              </w:rPr>
              <w:t>24</w:t>
            </w:r>
          </w:p>
        </w:tc>
        <w:tc>
          <w:tcPr>
            <w:tcW w:w="993" w:type="dxa"/>
            <w:vAlign w:val="center"/>
          </w:tcPr>
          <w:p w14:paraId="4396A511" w14:textId="77777777" w:rsidR="00496F38" w:rsidRPr="00496F38" w:rsidRDefault="00496F38" w:rsidP="00496F38">
            <w:pPr>
              <w:jc w:val="center"/>
              <w:rPr>
                <w:rFonts w:ascii="Arial Narrow" w:hAnsi="Arial Narrow" w:cs="Arial"/>
                <w:b/>
              </w:rPr>
            </w:pPr>
            <w:r w:rsidRPr="00496F38">
              <w:rPr>
                <w:rFonts w:ascii="Arial Narrow" w:hAnsi="Arial Narrow" w:cs="Arial"/>
                <w:b/>
              </w:rPr>
              <w:t>1B.13</w:t>
            </w:r>
          </w:p>
        </w:tc>
        <w:tc>
          <w:tcPr>
            <w:tcW w:w="4110" w:type="dxa"/>
            <w:vAlign w:val="center"/>
          </w:tcPr>
          <w:p w14:paraId="05475825" w14:textId="77777777" w:rsidR="00496F38" w:rsidRPr="00496F38" w:rsidRDefault="00496F38" w:rsidP="00496F38">
            <w:pPr>
              <w:rPr>
                <w:rFonts w:ascii="Arial Narrow" w:hAnsi="Arial Narrow" w:cs="Arial"/>
              </w:rPr>
            </w:pPr>
            <w:r w:rsidRPr="00496F38">
              <w:rPr>
                <w:rFonts w:ascii="Arial Narrow" w:hAnsi="Arial Narrow" w:cs="Arial"/>
              </w:rPr>
              <w:t xml:space="preserve"> PRZEDSIONEK              </w:t>
            </w:r>
          </w:p>
        </w:tc>
        <w:tc>
          <w:tcPr>
            <w:tcW w:w="1276" w:type="dxa"/>
            <w:vAlign w:val="center"/>
          </w:tcPr>
          <w:p w14:paraId="1D0D2430" w14:textId="77777777" w:rsidR="00496F38" w:rsidRPr="00496F38" w:rsidRDefault="00496F38" w:rsidP="00496F38">
            <w:pPr>
              <w:jc w:val="center"/>
              <w:rPr>
                <w:rFonts w:ascii="Arial Narrow" w:hAnsi="Arial Narrow" w:cs="Arial"/>
                <w:b/>
              </w:rPr>
            </w:pPr>
            <w:r w:rsidRPr="00496F38">
              <w:rPr>
                <w:rFonts w:ascii="Arial Narrow" w:hAnsi="Arial Narrow" w:cs="Arial"/>
                <w:b/>
              </w:rPr>
              <w:t>3,74</w:t>
            </w:r>
          </w:p>
        </w:tc>
      </w:tr>
      <w:tr w:rsidR="00496F38" w:rsidRPr="00E4208C" w14:paraId="588FAE94" w14:textId="77777777" w:rsidTr="00496F38">
        <w:tc>
          <w:tcPr>
            <w:tcW w:w="567" w:type="dxa"/>
          </w:tcPr>
          <w:p w14:paraId="4651C1B8" w14:textId="77777777" w:rsidR="00496F38" w:rsidRPr="00496F38" w:rsidRDefault="00496F38" w:rsidP="00496F38">
            <w:pPr>
              <w:jc w:val="center"/>
              <w:rPr>
                <w:rFonts w:ascii="Arial Narrow" w:hAnsi="Arial Narrow" w:cs="Arial"/>
              </w:rPr>
            </w:pPr>
            <w:r w:rsidRPr="00496F38">
              <w:rPr>
                <w:rFonts w:ascii="Arial Narrow" w:hAnsi="Arial Narrow" w:cs="Arial"/>
              </w:rPr>
              <w:t>25</w:t>
            </w:r>
          </w:p>
        </w:tc>
        <w:tc>
          <w:tcPr>
            <w:tcW w:w="993" w:type="dxa"/>
            <w:vAlign w:val="center"/>
          </w:tcPr>
          <w:p w14:paraId="49819380" w14:textId="77777777" w:rsidR="00496F38" w:rsidRPr="00496F38" w:rsidRDefault="00496F38" w:rsidP="00496F38">
            <w:pPr>
              <w:jc w:val="center"/>
              <w:rPr>
                <w:rFonts w:ascii="Arial Narrow" w:hAnsi="Arial Narrow" w:cs="Arial"/>
                <w:b/>
              </w:rPr>
            </w:pPr>
            <w:r w:rsidRPr="00496F38">
              <w:rPr>
                <w:rFonts w:ascii="Arial Narrow" w:hAnsi="Arial Narrow" w:cs="Arial"/>
                <w:b/>
              </w:rPr>
              <w:t>1B.14</w:t>
            </w:r>
          </w:p>
        </w:tc>
        <w:tc>
          <w:tcPr>
            <w:tcW w:w="4110" w:type="dxa"/>
            <w:vAlign w:val="center"/>
          </w:tcPr>
          <w:p w14:paraId="0B045F4F" w14:textId="77777777" w:rsidR="00496F38" w:rsidRPr="00496F38" w:rsidRDefault="00496F38" w:rsidP="00496F38">
            <w:pPr>
              <w:rPr>
                <w:rFonts w:ascii="Arial Narrow" w:hAnsi="Arial Narrow" w:cs="Arial"/>
              </w:rPr>
            </w:pPr>
            <w:r w:rsidRPr="00496F38">
              <w:rPr>
                <w:rFonts w:ascii="Arial Narrow" w:hAnsi="Arial Narrow" w:cs="Arial"/>
              </w:rPr>
              <w:t xml:space="preserve"> HOL                      </w:t>
            </w:r>
          </w:p>
        </w:tc>
        <w:tc>
          <w:tcPr>
            <w:tcW w:w="1276" w:type="dxa"/>
            <w:vAlign w:val="center"/>
          </w:tcPr>
          <w:p w14:paraId="41C909F4" w14:textId="77777777" w:rsidR="00496F38" w:rsidRPr="00496F38" w:rsidRDefault="00496F38" w:rsidP="00496F38">
            <w:pPr>
              <w:jc w:val="center"/>
              <w:rPr>
                <w:rFonts w:ascii="Arial Narrow" w:hAnsi="Arial Narrow" w:cs="Arial"/>
                <w:b/>
              </w:rPr>
            </w:pPr>
            <w:r w:rsidRPr="00496F38">
              <w:rPr>
                <w:rFonts w:ascii="Arial Narrow" w:hAnsi="Arial Narrow" w:cs="Arial"/>
                <w:b/>
              </w:rPr>
              <w:t>30,43</w:t>
            </w:r>
          </w:p>
        </w:tc>
      </w:tr>
      <w:tr w:rsidR="00496F38" w:rsidRPr="00E4208C" w14:paraId="7B0E9AFF" w14:textId="77777777" w:rsidTr="00496F38">
        <w:tc>
          <w:tcPr>
            <w:tcW w:w="567" w:type="dxa"/>
          </w:tcPr>
          <w:p w14:paraId="1B2954E9" w14:textId="77777777" w:rsidR="00496F38" w:rsidRPr="00496F38" w:rsidRDefault="00496F38" w:rsidP="00496F38">
            <w:pPr>
              <w:jc w:val="center"/>
              <w:rPr>
                <w:rFonts w:ascii="Arial Narrow" w:hAnsi="Arial Narrow" w:cs="Arial"/>
              </w:rPr>
            </w:pPr>
            <w:r w:rsidRPr="00496F38">
              <w:rPr>
                <w:rFonts w:ascii="Arial Narrow" w:hAnsi="Arial Narrow" w:cs="Arial"/>
              </w:rPr>
              <w:t>26</w:t>
            </w:r>
          </w:p>
        </w:tc>
        <w:tc>
          <w:tcPr>
            <w:tcW w:w="993" w:type="dxa"/>
            <w:vAlign w:val="center"/>
          </w:tcPr>
          <w:p w14:paraId="1BAB2CC3" w14:textId="77777777" w:rsidR="00496F38" w:rsidRPr="00496F38" w:rsidRDefault="00496F38" w:rsidP="00496F38">
            <w:pPr>
              <w:jc w:val="center"/>
              <w:rPr>
                <w:rFonts w:ascii="Arial Narrow" w:hAnsi="Arial Narrow" w:cs="Arial"/>
                <w:b/>
              </w:rPr>
            </w:pPr>
            <w:r w:rsidRPr="00496F38">
              <w:rPr>
                <w:rFonts w:ascii="Arial Narrow" w:hAnsi="Arial Narrow" w:cs="Arial"/>
                <w:b/>
              </w:rPr>
              <w:t>1B.15</w:t>
            </w:r>
          </w:p>
        </w:tc>
        <w:tc>
          <w:tcPr>
            <w:tcW w:w="4110" w:type="dxa"/>
            <w:vAlign w:val="center"/>
          </w:tcPr>
          <w:p w14:paraId="10E0FE93" w14:textId="77777777" w:rsidR="00496F38" w:rsidRPr="00496F38" w:rsidRDefault="00496F38" w:rsidP="00496F38">
            <w:pPr>
              <w:rPr>
                <w:rFonts w:ascii="Arial Narrow" w:hAnsi="Arial Narrow" w:cs="Arial"/>
              </w:rPr>
            </w:pPr>
            <w:r w:rsidRPr="00496F38">
              <w:rPr>
                <w:rFonts w:ascii="Arial Narrow" w:hAnsi="Arial Narrow" w:cs="Arial"/>
              </w:rPr>
              <w:t xml:space="preserve"> KOMUNIKACJA              </w:t>
            </w:r>
          </w:p>
        </w:tc>
        <w:tc>
          <w:tcPr>
            <w:tcW w:w="1276" w:type="dxa"/>
            <w:vAlign w:val="center"/>
          </w:tcPr>
          <w:p w14:paraId="2292F6B1" w14:textId="77777777" w:rsidR="00496F38" w:rsidRPr="00496F38" w:rsidRDefault="00496F38" w:rsidP="00496F38">
            <w:pPr>
              <w:jc w:val="center"/>
              <w:rPr>
                <w:rFonts w:ascii="Arial Narrow" w:hAnsi="Arial Narrow" w:cs="Arial"/>
                <w:b/>
              </w:rPr>
            </w:pPr>
            <w:r w:rsidRPr="00496F38">
              <w:rPr>
                <w:rFonts w:ascii="Arial Narrow" w:hAnsi="Arial Narrow" w:cs="Arial"/>
                <w:b/>
              </w:rPr>
              <w:t>42,64</w:t>
            </w:r>
          </w:p>
        </w:tc>
      </w:tr>
      <w:tr w:rsidR="00496F38" w:rsidRPr="00E4208C" w14:paraId="4C56934E" w14:textId="77777777" w:rsidTr="00496F38">
        <w:tc>
          <w:tcPr>
            <w:tcW w:w="567" w:type="dxa"/>
          </w:tcPr>
          <w:p w14:paraId="7A5D1967" w14:textId="77777777" w:rsidR="00496F38" w:rsidRPr="00496F38" w:rsidRDefault="00496F38" w:rsidP="00496F38">
            <w:pPr>
              <w:jc w:val="center"/>
              <w:rPr>
                <w:rFonts w:ascii="Arial Narrow" w:hAnsi="Arial Narrow" w:cs="Arial"/>
              </w:rPr>
            </w:pPr>
            <w:r w:rsidRPr="00496F38">
              <w:rPr>
                <w:rFonts w:ascii="Arial Narrow" w:hAnsi="Arial Narrow" w:cs="Arial"/>
              </w:rPr>
              <w:t>27</w:t>
            </w:r>
          </w:p>
        </w:tc>
        <w:tc>
          <w:tcPr>
            <w:tcW w:w="993" w:type="dxa"/>
            <w:vAlign w:val="center"/>
          </w:tcPr>
          <w:p w14:paraId="60A46C7E" w14:textId="77777777" w:rsidR="00496F38" w:rsidRPr="00496F38" w:rsidRDefault="00496F38" w:rsidP="00496F38">
            <w:pPr>
              <w:jc w:val="center"/>
              <w:rPr>
                <w:rFonts w:ascii="Arial Narrow" w:hAnsi="Arial Narrow" w:cs="Arial"/>
                <w:b/>
              </w:rPr>
            </w:pPr>
            <w:r w:rsidRPr="00496F38">
              <w:rPr>
                <w:rFonts w:ascii="Arial Narrow" w:hAnsi="Arial Narrow" w:cs="Arial"/>
                <w:b/>
              </w:rPr>
              <w:t>1B.16</w:t>
            </w:r>
          </w:p>
        </w:tc>
        <w:tc>
          <w:tcPr>
            <w:tcW w:w="4110" w:type="dxa"/>
            <w:vAlign w:val="center"/>
          </w:tcPr>
          <w:p w14:paraId="1EE30327" w14:textId="77777777" w:rsidR="00496F38" w:rsidRPr="00496F38" w:rsidRDefault="00496F38" w:rsidP="00496F38">
            <w:pPr>
              <w:rPr>
                <w:rFonts w:ascii="Arial Narrow" w:hAnsi="Arial Narrow" w:cs="Arial"/>
              </w:rPr>
            </w:pPr>
            <w:r w:rsidRPr="00496F38">
              <w:rPr>
                <w:rFonts w:ascii="Arial Narrow" w:hAnsi="Arial Narrow" w:cs="Arial"/>
              </w:rPr>
              <w:t xml:space="preserve"> ANEKS GASTRO             </w:t>
            </w:r>
          </w:p>
        </w:tc>
        <w:tc>
          <w:tcPr>
            <w:tcW w:w="1276" w:type="dxa"/>
            <w:vAlign w:val="center"/>
          </w:tcPr>
          <w:p w14:paraId="05FCBFCB" w14:textId="77777777" w:rsidR="00496F38" w:rsidRPr="00496F38" w:rsidRDefault="00496F38" w:rsidP="00496F38">
            <w:pPr>
              <w:jc w:val="center"/>
              <w:rPr>
                <w:rFonts w:ascii="Arial Narrow" w:hAnsi="Arial Narrow" w:cs="Arial"/>
                <w:b/>
              </w:rPr>
            </w:pPr>
            <w:r w:rsidRPr="00496F38">
              <w:rPr>
                <w:rFonts w:ascii="Arial Narrow" w:hAnsi="Arial Narrow" w:cs="Arial"/>
                <w:b/>
              </w:rPr>
              <w:t>7,34</w:t>
            </w:r>
          </w:p>
        </w:tc>
      </w:tr>
      <w:tr w:rsidR="00496F38" w:rsidRPr="00E4208C" w14:paraId="07E5F672" w14:textId="77777777" w:rsidTr="00496F38">
        <w:tc>
          <w:tcPr>
            <w:tcW w:w="567" w:type="dxa"/>
          </w:tcPr>
          <w:p w14:paraId="305DF8E5" w14:textId="77777777" w:rsidR="00496F38" w:rsidRPr="00496F38" w:rsidRDefault="00496F38" w:rsidP="00496F38">
            <w:pPr>
              <w:jc w:val="center"/>
              <w:rPr>
                <w:rFonts w:ascii="Arial Narrow" w:hAnsi="Arial Narrow" w:cs="Arial"/>
              </w:rPr>
            </w:pPr>
            <w:r w:rsidRPr="00496F38">
              <w:rPr>
                <w:rFonts w:ascii="Arial Narrow" w:hAnsi="Arial Narrow" w:cs="Arial"/>
              </w:rPr>
              <w:t>28</w:t>
            </w:r>
          </w:p>
        </w:tc>
        <w:tc>
          <w:tcPr>
            <w:tcW w:w="993" w:type="dxa"/>
            <w:vAlign w:val="center"/>
          </w:tcPr>
          <w:p w14:paraId="20222FB4" w14:textId="77777777" w:rsidR="00496F38" w:rsidRPr="00496F38" w:rsidRDefault="00496F38" w:rsidP="00496F38">
            <w:pPr>
              <w:jc w:val="center"/>
              <w:rPr>
                <w:rFonts w:ascii="Arial Narrow" w:hAnsi="Arial Narrow" w:cs="Arial"/>
                <w:b/>
              </w:rPr>
            </w:pPr>
            <w:r w:rsidRPr="00496F38">
              <w:rPr>
                <w:rFonts w:ascii="Arial Narrow" w:hAnsi="Arial Narrow" w:cs="Arial"/>
                <w:b/>
              </w:rPr>
              <w:t>1B.17</w:t>
            </w:r>
          </w:p>
        </w:tc>
        <w:tc>
          <w:tcPr>
            <w:tcW w:w="4110" w:type="dxa"/>
            <w:vAlign w:val="center"/>
          </w:tcPr>
          <w:p w14:paraId="5A8CBCF1" w14:textId="77777777" w:rsidR="00496F38" w:rsidRPr="00496F38" w:rsidRDefault="00496F38" w:rsidP="00496F38">
            <w:pPr>
              <w:rPr>
                <w:rFonts w:ascii="Arial Narrow" w:hAnsi="Arial Narrow" w:cs="Arial"/>
              </w:rPr>
            </w:pPr>
            <w:r w:rsidRPr="00496F38">
              <w:rPr>
                <w:rFonts w:ascii="Arial Narrow" w:hAnsi="Arial Narrow" w:cs="Arial"/>
              </w:rPr>
              <w:t xml:space="preserve"> SALA KONFERENCYJNA       </w:t>
            </w:r>
          </w:p>
        </w:tc>
        <w:tc>
          <w:tcPr>
            <w:tcW w:w="1276" w:type="dxa"/>
            <w:vAlign w:val="center"/>
          </w:tcPr>
          <w:p w14:paraId="64395E5D" w14:textId="77777777" w:rsidR="00496F38" w:rsidRPr="00496F38" w:rsidRDefault="00496F38" w:rsidP="00496F38">
            <w:pPr>
              <w:jc w:val="center"/>
              <w:rPr>
                <w:rFonts w:ascii="Arial Narrow" w:hAnsi="Arial Narrow" w:cs="Arial"/>
                <w:b/>
              </w:rPr>
            </w:pPr>
            <w:r w:rsidRPr="00496F38">
              <w:rPr>
                <w:rFonts w:ascii="Arial Narrow" w:hAnsi="Arial Narrow" w:cs="Arial"/>
                <w:b/>
              </w:rPr>
              <w:t>72,14</w:t>
            </w:r>
          </w:p>
        </w:tc>
      </w:tr>
      <w:tr w:rsidR="00496F38" w:rsidRPr="00E4208C" w14:paraId="444E149E" w14:textId="77777777" w:rsidTr="00496F38">
        <w:tc>
          <w:tcPr>
            <w:tcW w:w="567" w:type="dxa"/>
          </w:tcPr>
          <w:p w14:paraId="1C2C3308" w14:textId="77777777" w:rsidR="00496F38" w:rsidRPr="00496F38" w:rsidRDefault="00496F38" w:rsidP="00496F38">
            <w:pPr>
              <w:jc w:val="center"/>
              <w:rPr>
                <w:rFonts w:ascii="Arial Narrow" w:hAnsi="Arial Narrow" w:cs="Arial"/>
              </w:rPr>
            </w:pPr>
            <w:r w:rsidRPr="00496F38">
              <w:rPr>
                <w:rFonts w:ascii="Arial Narrow" w:hAnsi="Arial Narrow" w:cs="Arial"/>
              </w:rPr>
              <w:t>29</w:t>
            </w:r>
          </w:p>
        </w:tc>
        <w:tc>
          <w:tcPr>
            <w:tcW w:w="993" w:type="dxa"/>
            <w:vAlign w:val="center"/>
          </w:tcPr>
          <w:p w14:paraId="66AE758C" w14:textId="77777777" w:rsidR="00496F38" w:rsidRPr="00496F38" w:rsidRDefault="00496F38" w:rsidP="00496F38">
            <w:pPr>
              <w:jc w:val="center"/>
              <w:rPr>
                <w:rFonts w:ascii="Arial Narrow" w:hAnsi="Arial Narrow" w:cs="Arial"/>
                <w:b/>
              </w:rPr>
            </w:pPr>
            <w:r w:rsidRPr="00496F38">
              <w:rPr>
                <w:rFonts w:ascii="Arial Narrow" w:hAnsi="Arial Narrow" w:cs="Arial"/>
                <w:b/>
              </w:rPr>
              <w:t>1B.18</w:t>
            </w:r>
          </w:p>
        </w:tc>
        <w:tc>
          <w:tcPr>
            <w:tcW w:w="4110" w:type="dxa"/>
            <w:vAlign w:val="center"/>
          </w:tcPr>
          <w:p w14:paraId="4DE06C2D" w14:textId="77777777" w:rsidR="00496F38" w:rsidRPr="00496F38" w:rsidRDefault="00496F38" w:rsidP="00496F38">
            <w:pPr>
              <w:rPr>
                <w:rFonts w:ascii="Arial Narrow" w:hAnsi="Arial Narrow" w:cs="Arial"/>
              </w:rPr>
            </w:pPr>
            <w:r w:rsidRPr="00496F38">
              <w:rPr>
                <w:rFonts w:ascii="Arial Narrow" w:hAnsi="Arial Narrow" w:cs="Arial"/>
              </w:rPr>
              <w:t xml:space="preserve"> MAGAZYN PODRECZNY        </w:t>
            </w:r>
          </w:p>
        </w:tc>
        <w:tc>
          <w:tcPr>
            <w:tcW w:w="1276" w:type="dxa"/>
            <w:vAlign w:val="center"/>
          </w:tcPr>
          <w:p w14:paraId="35A2DEE7" w14:textId="77777777" w:rsidR="00496F38" w:rsidRPr="00496F38" w:rsidRDefault="00496F38" w:rsidP="00496F38">
            <w:pPr>
              <w:jc w:val="center"/>
              <w:rPr>
                <w:rFonts w:ascii="Arial Narrow" w:hAnsi="Arial Narrow" w:cs="Arial"/>
                <w:b/>
              </w:rPr>
            </w:pPr>
            <w:r w:rsidRPr="00496F38">
              <w:rPr>
                <w:rFonts w:ascii="Arial Narrow" w:hAnsi="Arial Narrow" w:cs="Arial"/>
                <w:b/>
              </w:rPr>
              <w:t>6,71</w:t>
            </w:r>
          </w:p>
        </w:tc>
      </w:tr>
      <w:tr w:rsidR="00496F38" w:rsidRPr="00E4208C" w14:paraId="761A8F50" w14:textId="77777777" w:rsidTr="00496F38">
        <w:tc>
          <w:tcPr>
            <w:tcW w:w="567" w:type="dxa"/>
          </w:tcPr>
          <w:p w14:paraId="0279BCEE" w14:textId="77777777" w:rsidR="00496F38" w:rsidRPr="00496F38" w:rsidRDefault="00496F38" w:rsidP="00496F38">
            <w:pPr>
              <w:jc w:val="center"/>
              <w:rPr>
                <w:rFonts w:ascii="Arial Narrow" w:hAnsi="Arial Narrow" w:cs="Arial"/>
              </w:rPr>
            </w:pPr>
            <w:r w:rsidRPr="00496F38">
              <w:rPr>
                <w:rFonts w:ascii="Arial Narrow" w:hAnsi="Arial Narrow" w:cs="Arial"/>
              </w:rPr>
              <w:t>30</w:t>
            </w:r>
          </w:p>
        </w:tc>
        <w:tc>
          <w:tcPr>
            <w:tcW w:w="993" w:type="dxa"/>
            <w:vAlign w:val="center"/>
          </w:tcPr>
          <w:p w14:paraId="1351AD89" w14:textId="77777777" w:rsidR="00496F38" w:rsidRPr="00496F38" w:rsidRDefault="00496F38" w:rsidP="00496F38">
            <w:pPr>
              <w:jc w:val="center"/>
              <w:rPr>
                <w:rFonts w:ascii="Arial Narrow" w:hAnsi="Arial Narrow" w:cs="Arial"/>
                <w:b/>
              </w:rPr>
            </w:pPr>
            <w:r w:rsidRPr="00496F38">
              <w:rPr>
                <w:rFonts w:ascii="Arial Narrow" w:hAnsi="Arial Narrow" w:cs="Arial"/>
                <w:b/>
              </w:rPr>
              <w:t>1B.19</w:t>
            </w:r>
          </w:p>
        </w:tc>
        <w:tc>
          <w:tcPr>
            <w:tcW w:w="4110" w:type="dxa"/>
            <w:vAlign w:val="center"/>
          </w:tcPr>
          <w:p w14:paraId="3F7B27A8" w14:textId="77777777" w:rsidR="00496F38" w:rsidRPr="00496F38" w:rsidRDefault="00496F38" w:rsidP="00496F38">
            <w:pPr>
              <w:rPr>
                <w:rFonts w:ascii="Arial Narrow" w:hAnsi="Arial Narrow" w:cs="Arial"/>
              </w:rPr>
            </w:pPr>
            <w:r w:rsidRPr="00496F38">
              <w:rPr>
                <w:rFonts w:ascii="Arial Narrow" w:hAnsi="Arial Narrow" w:cs="Arial"/>
              </w:rPr>
              <w:t xml:space="preserve"> IZBA PAMIECI             </w:t>
            </w:r>
          </w:p>
        </w:tc>
        <w:tc>
          <w:tcPr>
            <w:tcW w:w="1276" w:type="dxa"/>
            <w:vAlign w:val="center"/>
          </w:tcPr>
          <w:p w14:paraId="72AD1C10" w14:textId="77777777" w:rsidR="00496F38" w:rsidRPr="00496F38" w:rsidRDefault="00496F38" w:rsidP="00496F38">
            <w:pPr>
              <w:jc w:val="center"/>
              <w:rPr>
                <w:rFonts w:ascii="Arial Narrow" w:hAnsi="Arial Narrow" w:cs="Arial"/>
                <w:b/>
              </w:rPr>
            </w:pPr>
            <w:r w:rsidRPr="00496F38">
              <w:rPr>
                <w:rFonts w:ascii="Arial Narrow" w:hAnsi="Arial Narrow" w:cs="Arial"/>
                <w:b/>
              </w:rPr>
              <w:t>22,70</w:t>
            </w:r>
          </w:p>
        </w:tc>
      </w:tr>
      <w:tr w:rsidR="00496F38" w:rsidRPr="00E4208C" w14:paraId="43BA3B8A" w14:textId="77777777" w:rsidTr="00496F38">
        <w:tc>
          <w:tcPr>
            <w:tcW w:w="567" w:type="dxa"/>
          </w:tcPr>
          <w:p w14:paraId="73F8F9DA" w14:textId="77777777" w:rsidR="00496F38" w:rsidRPr="00496F38" w:rsidRDefault="00496F38" w:rsidP="00496F38">
            <w:pPr>
              <w:jc w:val="center"/>
              <w:rPr>
                <w:rFonts w:ascii="Arial Narrow" w:hAnsi="Arial Narrow" w:cs="Arial"/>
              </w:rPr>
            </w:pPr>
            <w:r w:rsidRPr="00496F38">
              <w:rPr>
                <w:rFonts w:ascii="Arial Narrow" w:hAnsi="Arial Narrow" w:cs="Arial"/>
              </w:rPr>
              <w:t>31</w:t>
            </w:r>
          </w:p>
        </w:tc>
        <w:tc>
          <w:tcPr>
            <w:tcW w:w="993" w:type="dxa"/>
            <w:vAlign w:val="center"/>
          </w:tcPr>
          <w:p w14:paraId="319621E6" w14:textId="77777777" w:rsidR="00496F38" w:rsidRPr="00496F38" w:rsidRDefault="00496F38" w:rsidP="00496F38">
            <w:pPr>
              <w:jc w:val="center"/>
              <w:rPr>
                <w:rFonts w:ascii="Arial Narrow" w:hAnsi="Arial Narrow" w:cs="Arial"/>
                <w:b/>
              </w:rPr>
            </w:pPr>
            <w:r w:rsidRPr="00496F38">
              <w:rPr>
                <w:rFonts w:ascii="Arial Narrow" w:hAnsi="Arial Narrow" w:cs="Arial"/>
                <w:b/>
              </w:rPr>
              <w:t>1B.20</w:t>
            </w:r>
          </w:p>
        </w:tc>
        <w:tc>
          <w:tcPr>
            <w:tcW w:w="4110" w:type="dxa"/>
            <w:vAlign w:val="center"/>
          </w:tcPr>
          <w:p w14:paraId="679F3836" w14:textId="77777777" w:rsidR="00496F38" w:rsidRPr="00496F38" w:rsidRDefault="00496F38" w:rsidP="00496F38">
            <w:pPr>
              <w:rPr>
                <w:rFonts w:ascii="Arial Narrow" w:hAnsi="Arial Narrow" w:cs="Arial"/>
              </w:rPr>
            </w:pPr>
            <w:r w:rsidRPr="00496F38">
              <w:rPr>
                <w:rFonts w:ascii="Arial Narrow" w:hAnsi="Arial Narrow" w:cs="Arial"/>
              </w:rPr>
              <w:t xml:space="preserve"> ARCHIWUM                 </w:t>
            </w:r>
          </w:p>
        </w:tc>
        <w:tc>
          <w:tcPr>
            <w:tcW w:w="1276" w:type="dxa"/>
            <w:vAlign w:val="center"/>
          </w:tcPr>
          <w:p w14:paraId="623C70A4" w14:textId="77777777" w:rsidR="00496F38" w:rsidRPr="00496F38" w:rsidRDefault="00496F38" w:rsidP="00496F38">
            <w:pPr>
              <w:jc w:val="center"/>
              <w:rPr>
                <w:rFonts w:ascii="Arial Narrow" w:hAnsi="Arial Narrow" w:cs="Arial"/>
                <w:b/>
              </w:rPr>
            </w:pPr>
            <w:r w:rsidRPr="00496F38">
              <w:rPr>
                <w:rFonts w:ascii="Arial Narrow" w:hAnsi="Arial Narrow" w:cs="Arial"/>
                <w:b/>
              </w:rPr>
              <w:t>30,28</w:t>
            </w:r>
          </w:p>
        </w:tc>
      </w:tr>
      <w:tr w:rsidR="00496F38" w:rsidRPr="00E4208C" w14:paraId="1892D575" w14:textId="77777777" w:rsidTr="00496F38">
        <w:tc>
          <w:tcPr>
            <w:tcW w:w="567" w:type="dxa"/>
          </w:tcPr>
          <w:p w14:paraId="5A8AEF8D" w14:textId="77777777" w:rsidR="00496F38" w:rsidRPr="00496F38" w:rsidRDefault="00496F38" w:rsidP="00496F38">
            <w:pPr>
              <w:jc w:val="center"/>
              <w:rPr>
                <w:rFonts w:ascii="Arial Narrow" w:hAnsi="Arial Narrow" w:cs="Arial"/>
              </w:rPr>
            </w:pPr>
            <w:r w:rsidRPr="00496F38">
              <w:rPr>
                <w:rFonts w:ascii="Arial Narrow" w:hAnsi="Arial Narrow" w:cs="Arial"/>
              </w:rPr>
              <w:t>32</w:t>
            </w:r>
          </w:p>
        </w:tc>
        <w:tc>
          <w:tcPr>
            <w:tcW w:w="993" w:type="dxa"/>
            <w:vAlign w:val="center"/>
          </w:tcPr>
          <w:p w14:paraId="1F14ECEF" w14:textId="77777777" w:rsidR="00496F38" w:rsidRPr="00496F38" w:rsidRDefault="00496F38" w:rsidP="00496F38">
            <w:pPr>
              <w:jc w:val="center"/>
              <w:rPr>
                <w:rFonts w:ascii="Arial Narrow" w:hAnsi="Arial Narrow" w:cs="Arial"/>
                <w:b/>
              </w:rPr>
            </w:pPr>
            <w:r w:rsidRPr="00496F38">
              <w:rPr>
                <w:rFonts w:ascii="Arial Narrow" w:hAnsi="Arial Narrow" w:cs="Arial"/>
                <w:b/>
              </w:rPr>
              <w:t>1B.21</w:t>
            </w:r>
          </w:p>
        </w:tc>
        <w:tc>
          <w:tcPr>
            <w:tcW w:w="4110" w:type="dxa"/>
            <w:vAlign w:val="center"/>
          </w:tcPr>
          <w:p w14:paraId="00D25835" w14:textId="77777777" w:rsidR="00496F38" w:rsidRPr="00496F38" w:rsidRDefault="00496F38" w:rsidP="00496F38">
            <w:pPr>
              <w:rPr>
                <w:rFonts w:ascii="Arial Narrow" w:hAnsi="Arial Narrow" w:cs="Arial"/>
              </w:rPr>
            </w:pPr>
            <w:r w:rsidRPr="00496F38">
              <w:rPr>
                <w:rFonts w:ascii="Arial Narrow" w:hAnsi="Arial Narrow" w:cs="Arial"/>
              </w:rPr>
              <w:t xml:space="preserve"> WC NPSP                  </w:t>
            </w:r>
          </w:p>
        </w:tc>
        <w:tc>
          <w:tcPr>
            <w:tcW w:w="1276" w:type="dxa"/>
            <w:vAlign w:val="center"/>
          </w:tcPr>
          <w:p w14:paraId="208E9264" w14:textId="77777777" w:rsidR="00496F38" w:rsidRPr="00496F38" w:rsidRDefault="00496F38" w:rsidP="00496F38">
            <w:pPr>
              <w:jc w:val="center"/>
              <w:rPr>
                <w:rFonts w:ascii="Arial Narrow" w:hAnsi="Arial Narrow" w:cs="Arial"/>
                <w:b/>
              </w:rPr>
            </w:pPr>
            <w:r w:rsidRPr="00496F38">
              <w:rPr>
                <w:rFonts w:ascii="Arial Narrow" w:hAnsi="Arial Narrow" w:cs="Arial"/>
                <w:b/>
              </w:rPr>
              <w:t>4,52</w:t>
            </w:r>
          </w:p>
        </w:tc>
      </w:tr>
      <w:tr w:rsidR="00496F38" w:rsidRPr="00E4208C" w14:paraId="135D9F64" w14:textId="77777777" w:rsidTr="00496F38">
        <w:tc>
          <w:tcPr>
            <w:tcW w:w="567" w:type="dxa"/>
          </w:tcPr>
          <w:p w14:paraId="5413A14A" w14:textId="77777777" w:rsidR="00496F38" w:rsidRPr="00496F38" w:rsidRDefault="00496F38" w:rsidP="00496F38">
            <w:pPr>
              <w:jc w:val="center"/>
              <w:rPr>
                <w:rFonts w:ascii="Arial Narrow" w:hAnsi="Arial Narrow" w:cs="Arial"/>
              </w:rPr>
            </w:pPr>
            <w:r w:rsidRPr="00496F38">
              <w:rPr>
                <w:rFonts w:ascii="Arial Narrow" w:hAnsi="Arial Narrow" w:cs="Arial"/>
              </w:rPr>
              <w:t>33</w:t>
            </w:r>
          </w:p>
        </w:tc>
        <w:tc>
          <w:tcPr>
            <w:tcW w:w="993" w:type="dxa"/>
            <w:vAlign w:val="center"/>
          </w:tcPr>
          <w:p w14:paraId="101F636C" w14:textId="77777777" w:rsidR="00496F38" w:rsidRPr="00496F38" w:rsidRDefault="00496F38" w:rsidP="00496F38">
            <w:pPr>
              <w:jc w:val="center"/>
              <w:rPr>
                <w:rFonts w:ascii="Arial Narrow" w:hAnsi="Arial Narrow" w:cs="Arial"/>
                <w:b/>
              </w:rPr>
            </w:pPr>
            <w:r w:rsidRPr="00496F38">
              <w:rPr>
                <w:rFonts w:ascii="Arial Narrow" w:hAnsi="Arial Narrow" w:cs="Arial"/>
                <w:b/>
              </w:rPr>
              <w:t>1B.22</w:t>
            </w:r>
          </w:p>
        </w:tc>
        <w:tc>
          <w:tcPr>
            <w:tcW w:w="4110" w:type="dxa"/>
            <w:vAlign w:val="center"/>
          </w:tcPr>
          <w:p w14:paraId="1F35E5A0" w14:textId="77777777" w:rsidR="00496F38" w:rsidRPr="00496F38" w:rsidRDefault="00496F38" w:rsidP="00496F38">
            <w:pPr>
              <w:rPr>
                <w:rFonts w:ascii="Arial Narrow" w:hAnsi="Arial Narrow" w:cs="Arial"/>
              </w:rPr>
            </w:pPr>
            <w:r w:rsidRPr="00496F38">
              <w:rPr>
                <w:rFonts w:ascii="Arial Narrow" w:hAnsi="Arial Narrow" w:cs="Arial"/>
              </w:rPr>
              <w:t xml:space="preserve"> WC PAN                   </w:t>
            </w:r>
          </w:p>
        </w:tc>
        <w:tc>
          <w:tcPr>
            <w:tcW w:w="1276" w:type="dxa"/>
            <w:vAlign w:val="center"/>
          </w:tcPr>
          <w:p w14:paraId="71B6F839" w14:textId="77777777" w:rsidR="00496F38" w:rsidRPr="00496F38" w:rsidRDefault="00496F38" w:rsidP="00496F38">
            <w:pPr>
              <w:jc w:val="center"/>
              <w:rPr>
                <w:rFonts w:ascii="Arial Narrow" w:hAnsi="Arial Narrow" w:cs="Arial"/>
                <w:b/>
              </w:rPr>
            </w:pPr>
            <w:r w:rsidRPr="00496F38">
              <w:rPr>
                <w:rFonts w:ascii="Arial Narrow" w:hAnsi="Arial Narrow" w:cs="Arial"/>
                <w:b/>
              </w:rPr>
              <w:t>6,48</w:t>
            </w:r>
          </w:p>
        </w:tc>
      </w:tr>
      <w:tr w:rsidR="00496F38" w:rsidRPr="00E4208C" w14:paraId="27469A1C" w14:textId="77777777" w:rsidTr="00496F38">
        <w:tc>
          <w:tcPr>
            <w:tcW w:w="567" w:type="dxa"/>
          </w:tcPr>
          <w:p w14:paraId="09B87C66" w14:textId="77777777" w:rsidR="00496F38" w:rsidRPr="00496F38" w:rsidRDefault="00496F38" w:rsidP="00496F38">
            <w:pPr>
              <w:jc w:val="center"/>
              <w:rPr>
                <w:rFonts w:ascii="Arial Narrow" w:hAnsi="Arial Narrow" w:cs="Arial"/>
              </w:rPr>
            </w:pPr>
            <w:r w:rsidRPr="00496F38">
              <w:rPr>
                <w:rFonts w:ascii="Arial Narrow" w:hAnsi="Arial Narrow" w:cs="Arial"/>
              </w:rPr>
              <w:t>34</w:t>
            </w:r>
          </w:p>
        </w:tc>
        <w:tc>
          <w:tcPr>
            <w:tcW w:w="993" w:type="dxa"/>
            <w:vAlign w:val="center"/>
          </w:tcPr>
          <w:p w14:paraId="058909F5" w14:textId="77777777" w:rsidR="00496F38" w:rsidRPr="00496F38" w:rsidRDefault="00496F38" w:rsidP="00496F38">
            <w:pPr>
              <w:jc w:val="center"/>
              <w:rPr>
                <w:rFonts w:ascii="Arial Narrow" w:hAnsi="Arial Narrow" w:cs="Arial"/>
                <w:b/>
              </w:rPr>
            </w:pPr>
            <w:r w:rsidRPr="00496F38">
              <w:rPr>
                <w:rFonts w:ascii="Arial Narrow" w:hAnsi="Arial Narrow" w:cs="Arial"/>
                <w:b/>
              </w:rPr>
              <w:t>1B.23</w:t>
            </w:r>
          </w:p>
        </w:tc>
        <w:tc>
          <w:tcPr>
            <w:tcW w:w="4110" w:type="dxa"/>
            <w:vAlign w:val="center"/>
          </w:tcPr>
          <w:p w14:paraId="754FB89E" w14:textId="77777777" w:rsidR="00496F38" w:rsidRPr="00496F38" w:rsidRDefault="00496F38" w:rsidP="00496F38">
            <w:pPr>
              <w:rPr>
                <w:rFonts w:ascii="Arial Narrow" w:hAnsi="Arial Narrow" w:cs="Arial"/>
              </w:rPr>
            </w:pPr>
            <w:r w:rsidRPr="00496F38">
              <w:rPr>
                <w:rFonts w:ascii="Arial Narrow" w:hAnsi="Arial Narrow" w:cs="Arial"/>
              </w:rPr>
              <w:t xml:space="preserve"> WC PANÓW                 </w:t>
            </w:r>
          </w:p>
        </w:tc>
        <w:tc>
          <w:tcPr>
            <w:tcW w:w="1276" w:type="dxa"/>
            <w:vAlign w:val="center"/>
          </w:tcPr>
          <w:p w14:paraId="0E6A8395" w14:textId="77777777" w:rsidR="00496F38" w:rsidRPr="00496F38" w:rsidRDefault="00496F38" w:rsidP="00496F38">
            <w:pPr>
              <w:jc w:val="center"/>
              <w:rPr>
                <w:rFonts w:ascii="Arial Narrow" w:hAnsi="Arial Narrow" w:cs="Arial"/>
                <w:b/>
              </w:rPr>
            </w:pPr>
            <w:r w:rsidRPr="00496F38">
              <w:rPr>
                <w:rFonts w:ascii="Arial Narrow" w:hAnsi="Arial Narrow" w:cs="Arial"/>
                <w:b/>
              </w:rPr>
              <w:t>8,36</w:t>
            </w:r>
          </w:p>
        </w:tc>
      </w:tr>
      <w:tr w:rsidR="00496F38" w:rsidRPr="00E4208C" w14:paraId="4698F030" w14:textId="77777777" w:rsidTr="00496F38">
        <w:tc>
          <w:tcPr>
            <w:tcW w:w="567" w:type="dxa"/>
          </w:tcPr>
          <w:p w14:paraId="5A92F9BD" w14:textId="77777777" w:rsidR="00496F38" w:rsidRPr="00496F38" w:rsidRDefault="00496F38" w:rsidP="00496F38">
            <w:pPr>
              <w:jc w:val="center"/>
              <w:rPr>
                <w:rFonts w:ascii="Arial Narrow" w:hAnsi="Arial Narrow" w:cs="Arial"/>
              </w:rPr>
            </w:pPr>
            <w:r w:rsidRPr="00496F38">
              <w:rPr>
                <w:rFonts w:ascii="Arial Narrow" w:hAnsi="Arial Narrow" w:cs="Arial"/>
              </w:rPr>
              <w:t>35</w:t>
            </w:r>
          </w:p>
        </w:tc>
        <w:tc>
          <w:tcPr>
            <w:tcW w:w="993" w:type="dxa"/>
            <w:vAlign w:val="center"/>
          </w:tcPr>
          <w:p w14:paraId="5383B222" w14:textId="77777777" w:rsidR="00496F38" w:rsidRPr="00496F38" w:rsidRDefault="00496F38" w:rsidP="00496F38">
            <w:pPr>
              <w:jc w:val="center"/>
              <w:rPr>
                <w:rFonts w:ascii="Arial Narrow" w:hAnsi="Arial Narrow" w:cs="Arial"/>
                <w:b/>
              </w:rPr>
            </w:pPr>
            <w:r w:rsidRPr="00496F38">
              <w:rPr>
                <w:rFonts w:ascii="Arial Narrow" w:hAnsi="Arial Narrow" w:cs="Arial"/>
                <w:b/>
              </w:rPr>
              <w:t>1C.24</w:t>
            </w:r>
          </w:p>
        </w:tc>
        <w:tc>
          <w:tcPr>
            <w:tcW w:w="4110" w:type="dxa"/>
            <w:vAlign w:val="center"/>
          </w:tcPr>
          <w:p w14:paraId="7E55A075" w14:textId="77777777" w:rsidR="00496F38" w:rsidRPr="00496F38" w:rsidRDefault="00496F38" w:rsidP="00496F38">
            <w:pPr>
              <w:rPr>
                <w:rFonts w:ascii="Arial Narrow" w:hAnsi="Arial Narrow" w:cs="Arial"/>
              </w:rPr>
            </w:pPr>
            <w:r w:rsidRPr="00496F38">
              <w:rPr>
                <w:rFonts w:ascii="Arial Narrow" w:hAnsi="Arial Narrow" w:cs="Arial"/>
              </w:rPr>
              <w:t xml:space="preserve"> KOMUNIKACJA/P.SIONEK     </w:t>
            </w:r>
          </w:p>
        </w:tc>
        <w:tc>
          <w:tcPr>
            <w:tcW w:w="1276" w:type="dxa"/>
            <w:vAlign w:val="center"/>
          </w:tcPr>
          <w:p w14:paraId="35F9AE1A" w14:textId="77777777" w:rsidR="00496F38" w:rsidRPr="00496F38" w:rsidRDefault="00496F38" w:rsidP="00496F38">
            <w:pPr>
              <w:jc w:val="center"/>
              <w:rPr>
                <w:rFonts w:ascii="Arial Narrow" w:hAnsi="Arial Narrow" w:cs="Arial"/>
                <w:b/>
              </w:rPr>
            </w:pPr>
            <w:r w:rsidRPr="00496F38">
              <w:rPr>
                <w:rFonts w:ascii="Arial Narrow" w:hAnsi="Arial Narrow" w:cs="Arial"/>
                <w:b/>
              </w:rPr>
              <w:t>11,60</w:t>
            </w:r>
          </w:p>
        </w:tc>
      </w:tr>
      <w:tr w:rsidR="00496F38" w:rsidRPr="00E4208C" w14:paraId="00D349D8" w14:textId="77777777" w:rsidTr="00496F38">
        <w:tc>
          <w:tcPr>
            <w:tcW w:w="567" w:type="dxa"/>
          </w:tcPr>
          <w:p w14:paraId="74434BFC" w14:textId="77777777" w:rsidR="00496F38" w:rsidRPr="00496F38" w:rsidRDefault="00496F38" w:rsidP="00496F38">
            <w:pPr>
              <w:jc w:val="center"/>
              <w:rPr>
                <w:rFonts w:ascii="Arial Narrow" w:hAnsi="Arial Narrow" w:cs="Arial"/>
              </w:rPr>
            </w:pPr>
            <w:r w:rsidRPr="00496F38">
              <w:rPr>
                <w:rFonts w:ascii="Arial Narrow" w:hAnsi="Arial Narrow" w:cs="Arial"/>
              </w:rPr>
              <w:t>36</w:t>
            </w:r>
          </w:p>
        </w:tc>
        <w:tc>
          <w:tcPr>
            <w:tcW w:w="993" w:type="dxa"/>
            <w:vAlign w:val="center"/>
          </w:tcPr>
          <w:p w14:paraId="54C6E7A0" w14:textId="77777777" w:rsidR="00496F38" w:rsidRPr="00496F38" w:rsidRDefault="00496F38" w:rsidP="00496F38">
            <w:pPr>
              <w:jc w:val="center"/>
              <w:rPr>
                <w:rFonts w:ascii="Arial Narrow" w:hAnsi="Arial Narrow" w:cs="Arial"/>
                <w:b/>
              </w:rPr>
            </w:pPr>
            <w:r w:rsidRPr="00496F38">
              <w:rPr>
                <w:rFonts w:ascii="Arial Narrow" w:hAnsi="Arial Narrow" w:cs="Arial"/>
                <w:b/>
              </w:rPr>
              <w:t>1C.25</w:t>
            </w:r>
          </w:p>
        </w:tc>
        <w:tc>
          <w:tcPr>
            <w:tcW w:w="4110" w:type="dxa"/>
            <w:vAlign w:val="center"/>
          </w:tcPr>
          <w:p w14:paraId="6DB0C04F" w14:textId="77777777" w:rsidR="00496F38" w:rsidRPr="00496F38" w:rsidRDefault="00496F38" w:rsidP="00496F38">
            <w:pPr>
              <w:rPr>
                <w:rFonts w:ascii="Arial Narrow" w:hAnsi="Arial Narrow" w:cs="Arial"/>
              </w:rPr>
            </w:pPr>
            <w:r w:rsidRPr="00496F38">
              <w:rPr>
                <w:rFonts w:ascii="Arial Narrow" w:hAnsi="Arial Narrow" w:cs="Arial"/>
              </w:rPr>
              <w:t xml:space="preserve"> MAGAZYN                  </w:t>
            </w:r>
          </w:p>
        </w:tc>
        <w:tc>
          <w:tcPr>
            <w:tcW w:w="1276" w:type="dxa"/>
            <w:vAlign w:val="center"/>
          </w:tcPr>
          <w:p w14:paraId="30CE9913" w14:textId="77777777" w:rsidR="00496F38" w:rsidRPr="00496F38" w:rsidRDefault="00496F38" w:rsidP="00496F38">
            <w:pPr>
              <w:jc w:val="center"/>
              <w:rPr>
                <w:rFonts w:ascii="Arial Narrow" w:hAnsi="Arial Narrow" w:cs="Arial"/>
                <w:b/>
              </w:rPr>
            </w:pPr>
            <w:r w:rsidRPr="00496F38">
              <w:rPr>
                <w:rFonts w:ascii="Arial Narrow" w:hAnsi="Arial Narrow" w:cs="Arial"/>
                <w:b/>
              </w:rPr>
              <w:t>10,62</w:t>
            </w:r>
          </w:p>
        </w:tc>
      </w:tr>
      <w:tr w:rsidR="00496F38" w:rsidRPr="00E4208C" w14:paraId="1E0D828F" w14:textId="77777777" w:rsidTr="00496F38">
        <w:tc>
          <w:tcPr>
            <w:tcW w:w="567" w:type="dxa"/>
          </w:tcPr>
          <w:p w14:paraId="44C49213" w14:textId="77777777" w:rsidR="00496F38" w:rsidRPr="00496F38" w:rsidRDefault="00496F38" w:rsidP="00496F38">
            <w:pPr>
              <w:jc w:val="center"/>
              <w:rPr>
                <w:rFonts w:ascii="Arial Narrow" w:hAnsi="Arial Narrow" w:cs="Arial"/>
              </w:rPr>
            </w:pPr>
            <w:r w:rsidRPr="00496F38">
              <w:rPr>
                <w:rFonts w:ascii="Arial Narrow" w:hAnsi="Arial Narrow" w:cs="Arial"/>
              </w:rPr>
              <w:t>37</w:t>
            </w:r>
          </w:p>
        </w:tc>
        <w:tc>
          <w:tcPr>
            <w:tcW w:w="993" w:type="dxa"/>
            <w:vAlign w:val="center"/>
          </w:tcPr>
          <w:p w14:paraId="4424BBFE" w14:textId="77777777" w:rsidR="00496F38" w:rsidRPr="00496F38" w:rsidRDefault="00496F38" w:rsidP="00496F38">
            <w:pPr>
              <w:jc w:val="center"/>
              <w:rPr>
                <w:rFonts w:ascii="Arial Narrow" w:hAnsi="Arial Narrow" w:cs="Arial"/>
                <w:b/>
              </w:rPr>
            </w:pPr>
            <w:r w:rsidRPr="00496F38">
              <w:rPr>
                <w:rFonts w:ascii="Arial Narrow" w:hAnsi="Arial Narrow" w:cs="Arial"/>
                <w:b/>
              </w:rPr>
              <w:t>1C.26</w:t>
            </w:r>
          </w:p>
        </w:tc>
        <w:tc>
          <w:tcPr>
            <w:tcW w:w="4110" w:type="dxa"/>
            <w:vAlign w:val="center"/>
          </w:tcPr>
          <w:p w14:paraId="504CE374" w14:textId="77777777" w:rsidR="00496F38" w:rsidRPr="00496F38" w:rsidRDefault="00496F38" w:rsidP="00496F38">
            <w:pPr>
              <w:rPr>
                <w:rFonts w:ascii="Arial Narrow" w:hAnsi="Arial Narrow" w:cs="Arial"/>
              </w:rPr>
            </w:pPr>
            <w:r w:rsidRPr="00496F38">
              <w:rPr>
                <w:rFonts w:ascii="Arial Narrow" w:hAnsi="Arial Narrow" w:cs="Arial"/>
              </w:rPr>
              <w:t xml:space="preserve"> KANCELARIA               </w:t>
            </w:r>
          </w:p>
        </w:tc>
        <w:tc>
          <w:tcPr>
            <w:tcW w:w="1276" w:type="dxa"/>
            <w:vAlign w:val="center"/>
          </w:tcPr>
          <w:p w14:paraId="30BEAD5C" w14:textId="77777777" w:rsidR="00496F38" w:rsidRPr="00496F38" w:rsidRDefault="00496F38" w:rsidP="00496F38">
            <w:pPr>
              <w:jc w:val="center"/>
              <w:rPr>
                <w:rFonts w:ascii="Arial Narrow" w:hAnsi="Arial Narrow" w:cs="Arial"/>
                <w:b/>
              </w:rPr>
            </w:pPr>
            <w:r w:rsidRPr="00496F38">
              <w:rPr>
                <w:rFonts w:ascii="Arial Narrow" w:hAnsi="Arial Narrow" w:cs="Arial"/>
                <w:b/>
              </w:rPr>
              <w:t>8,98</w:t>
            </w:r>
          </w:p>
        </w:tc>
      </w:tr>
      <w:tr w:rsidR="00496F38" w:rsidRPr="00E4208C" w14:paraId="5131272C" w14:textId="77777777" w:rsidTr="00496F38">
        <w:tc>
          <w:tcPr>
            <w:tcW w:w="567" w:type="dxa"/>
          </w:tcPr>
          <w:p w14:paraId="07565D27" w14:textId="77777777" w:rsidR="00496F38" w:rsidRPr="00496F38" w:rsidRDefault="00496F38" w:rsidP="00496F38">
            <w:pPr>
              <w:jc w:val="center"/>
              <w:rPr>
                <w:rFonts w:ascii="Arial Narrow" w:hAnsi="Arial Narrow" w:cs="Arial"/>
              </w:rPr>
            </w:pPr>
            <w:r w:rsidRPr="00496F38">
              <w:rPr>
                <w:rFonts w:ascii="Arial Narrow" w:hAnsi="Arial Narrow" w:cs="Arial"/>
              </w:rPr>
              <w:t>38</w:t>
            </w:r>
          </w:p>
        </w:tc>
        <w:tc>
          <w:tcPr>
            <w:tcW w:w="993" w:type="dxa"/>
            <w:vAlign w:val="center"/>
          </w:tcPr>
          <w:p w14:paraId="1740534C" w14:textId="77777777" w:rsidR="00496F38" w:rsidRPr="00496F38" w:rsidRDefault="00496F38" w:rsidP="00496F38">
            <w:pPr>
              <w:jc w:val="center"/>
              <w:rPr>
                <w:rFonts w:ascii="Arial Narrow" w:hAnsi="Arial Narrow" w:cs="Arial"/>
                <w:b/>
              </w:rPr>
            </w:pPr>
            <w:r w:rsidRPr="00496F38">
              <w:rPr>
                <w:rFonts w:ascii="Arial Narrow" w:hAnsi="Arial Narrow" w:cs="Arial"/>
                <w:b/>
              </w:rPr>
              <w:t>1C.27</w:t>
            </w:r>
          </w:p>
        </w:tc>
        <w:tc>
          <w:tcPr>
            <w:tcW w:w="4110" w:type="dxa"/>
            <w:vAlign w:val="center"/>
          </w:tcPr>
          <w:p w14:paraId="19C851F2" w14:textId="77777777" w:rsidR="00496F38" w:rsidRPr="00496F38" w:rsidRDefault="00496F38" w:rsidP="00496F38">
            <w:pPr>
              <w:rPr>
                <w:rFonts w:ascii="Arial Narrow" w:hAnsi="Arial Narrow" w:cs="Arial"/>
              </w:rPr>
            </w:pPr>
            <w:r w:rsidRPr="00496F38">
              <w:rPr>
                <w:rFonts w:ascii="Arial Narrow" w:hAnsi="Arial Narrow" w:cs="Arial"/>
              </w:rPr>
              <w:t xml:space="preserve"> POSTERUNEK STRAZY LESNEJ </w:t>
            </w:r>
          </w:p>
        </w:tc>
        <w:tc>
          <w:tcPr>
            <w:tcW w:w="1276" w:type="dxa"/>
            <w:vAlign w:val="center"/>
          </w:tcPr>
          <w:p w14:paraId="34FC6165" w14:textId="77777777" w:rsidR="00496F38" w:rsidRPr="00496F38" w:rsidRDefault="00496F38" w:rsidP="00496F38">
            <w:pPr>
              <w:jc w:val="center"/>
              <w:rPr>
                <w:rFonts w:ascii="Arial Narrow" w:hAnsi="Arial Narrow" w:cs="Arial"/>
                <w:b/>
              </w:rPr>
            </w:pPr>
            <w:r w:rsidRPr="00496F38">
              <w:rPr>
                <w:rFonts w:ascii="Arial Narrow" w:hAnsi="Arial Narrow" w:cs="Arial"/>
                <w:b/>
              </w:rPr>
              <w:t>12,61</w:t>
            </w:r>
          </w:p>
        </w:tc>
      </w:tr>
      <w:tr w:rsidR="00496F38" w:rsidRPr="00E4208C" w14:paraId="06C2EFB5" w14:textId="77777777" w:rsidTr="00496F38">
        <w:tc>
          <w:tcPr>
            <w:tcW w:w="567" w:type="dxa"/>
          </w:tcPr>
          <w:p w14:paraId="65B8A7C3" w14:textId="77777777" w:rsidR="00496F38" w:rsidRPr="00496F38" w:rsidRDefault="00496F38" w:rsidP="00496F38">
            <w:pPr>
              <w:jc w:val="center"/>
              <w:rPr>
                <w:rFonts w:ascii="Arial Narrow" w:hAnsi="Arial Narrow" w:cs="Arial"/>
              </w:rPr>
            </w:pPr>
            <w:r w:rsidRPr="00496F38">
              <w:rPr>
                <w:rFonts w:ascii="Arial Narrow" w:hAnsi="Arial Narrow" w:cs="Arial"/>
              </w:rPr>
              <w:t>39</w:t>
            </w:r>
          </w:p>
        </w:tc>
        <w:tc>
          <w:tcPr>
            <w:tcW w:w="993" w:type="dxa"/>
            <w:vAlign w:val="center"/>
          </w:tcPr>
          <w:p w14:paraId="7808C971" w14:textId="77777777" w:rsidR="00496F38" w:rsidRPr="00496F38" w:rsidRDefault="00496F38" w:rsidP="00496F38">
            <w:pPr>
              <w:jc w:val="center"/>
              <w:rPr>
                <w:rFonts w:ascii="Arial Narrow" w:hAnsi="Arial Narrow" w:cs="Arial"/>
                <w:b/>
              </w:rPr>
            </w:pPr>
            <w:r w:rsidRPr="00496F38">
              <w:rPr>
                <w:rFonts w:ascii="Arial Narrow" w:hAnsi="Arial Narrow" w:cs="Arial"/>
                <w:b/>
              </w:rPr>
              <w:t>1C.28</w:t>
            </w:r>
          </w:p>
        </w:tc>
        <w:tc>
          <w:tcPr>
            <w:tcW w:w="4110" w:type="dxa"/>
            <w:vAlign w:val="center"/>
          </w:tcPr>
          <w:p w14:paraId="0424D995" w14:textId="77777777" w:rsidR="00496F38" w:rsidRPr="00496F38" w:rsidRDefault="00496F38" w:rsidP="00496F38">
            <w:pPr>
              <w:rPr>
                <w:rFonts w:ascii="Arial Narrow" w:hAnsi="Arial Narrow" w:cs="Arial"/>
              </w:rPr>
            </w:pPr>
            <w:r w:rsidRPr="00496F38">
              <w:rPr>
                <w:rFonts w:ascii="Arial Narrow" w:hAnsi="Arial Narrow" w:cs="Arial"/>
              </w:rPr>
              <w:t xml:space="preserve"> SZAT. PRAC. FIZ.         </w:t>
            </w:r>
          </w:p>
        </w:tc>
        <w:tc>
          <w:tcPr>
            <w:tcW w:w="1276" w:type="dxa"/>
            <w:vAlign w:val="center"/>
          </w:tcPr>
          <w:p w14:paraId="14BBE167" w14:textId="77777777" w:rsidR="00496F38" w:rsidRPr="00496F38" w:rsidRDefault="00496F38" w:rsidP="00496F38">
            <w:pPr>
              <w:jc w:val="center"/>
              <w:rPr>
                <w:rFonts w:ascii="Arial Narrow" w:hAnsi="Arial Narrow" w:cs="Arial"/>
                <w:b/>
              </w:rPr>
            </w:pPr>
            <w:r w:rsidRPr="00496F38">
              <w:rPr>
                <w:rFonts w:ascii="Arial Narrow" w:hAnsi="Arial Narrow" w:cs="Arial"/>
                <w:b/>
              </w:rPr>
              <w:t>4,80</w:t>
            </w:r>
          </w:p>
        </w:tc>
      </w:tr>
      <w:tr w:rsidR="00496F38" w:rsidRPr="00E4208C" w14:paraId="3B236D24" w14:textId="77777777" w:rsidTr="00496F38">
        <w:tc>
          <w:tcPr>
            <w:tcW w:w="567" w:type="dxa"/>
          </w:tcPr>
          <w:p w14:paraId="7F72AA92" w14:textId="77777777" w:rsidR="00496F38" w:rsidRPr="00496F38" w:rsidRDefault="00496F38" w:rsidP="00496F38">
            <w:pPr>
              <w:jc w:val="center"/>
              <w:rPr>
                <w:rFonts w:ascii="Arial Narrow" w:hAnsi="Arial Narrow" w:cs="Arial"/>
              </w:rPr>
            </w:pPr>
            <w:r w:rsidRPr="00496F38">
              <w:rPr>
                <w:rFonts w:ascii="Arial Narrow" w:hAnsi="Arial Narrow" w:cs="Arial"/>
              </w:rPr>
              <w:t>40</w:t>
            </w:r>
          </w:p>
        </w:tc>
        <w:tc>
          <w:tcPr>
            <w:tcW w:w="993" w:type="dxa"/>
            <w:vAlign w:val="center"/>
          </w:tcPr>
          <w:p w14:paraId="6D06AF9A" w14:textId="77777777" w:rsidR="00496F38" w:rsidRPr="00496F38" w:rsidRDefault="00496F38" w:rsidP="00496F38">
            <w:pPr>
              <w:jc w:val="center"/>
              <w:rPr>
                <w:rFonts w:ascii="Arial Narrow" w:hAnsi="Arial Narrow" w:cs="Arial"/>
                <w:b/>
              </w:rPr>
            </w:pPr>
            <w:r w:rsidRPr="00496F38">
              <w:rPr>
                <w:rFonts w:ascii="Arial Narrow" w:hAnsi="Arial Narrow" w:cs="Arial"/>
                <w:b/>
              </w:rPr>
              <w:t>1C.29</w:t>
            </w:r>
          </w:p>
        </w:tc>
        <w:tc>
          <w:tcPr>
            <w:tcW w:w="4110" w:type="dxa"/>
            <w:vAlign w:val="center"/>
          </w:tcPr>
          <w:p w14:paraId="348B9DDC" w14:textId="77777777" w:rsidR="00496F38" w:rsidRPr="00496F38" w:rsidRDefault="00496F38" w:rsidP="00496F38">
            <w:pPr>
              <w:rPr>
                <w:rFonts w:ascii="Arial Narrow" w:hAnsi="Arial Narrow" w:cs="Arial"/>
              </w:rPr>
            </w:pPr>
            <w:r w:rsidRPr="00496F38">
              <w:rPr>
                <w:rFonts w:ascii="Arial Narrow" w:hAnsi="Arial Narrow" w:cs="Arial"/>
              </w:rPr>
              <w:t xml:space="preserve"> LAZ. PRAC. FIZ.          </w:t>
            </w:r>
          </w:p>
        </w:tc>
        <w:tc>
          <w:tcPr>
            <w:tcW w:w="1276" w:type="dxa"/>
            <w:vAlign w:val="center"/>
          </w:tcPr>
          <w:p w14:paraId="6B33BE96" w14:textId="77777777" w:rsidR="00496F38" w:rsidRPr="00496F38" w:rsidRDefault="00496F38" w:rsidP="00496F38">
            <w:pPr>
              <w:jc w:val="center"/>
              <w:rPr>
                <w:rFonts w:ascii="Arial Narrow" w:hAnsi="Arial Narrow" w:cs="Arial"/>
                <w:b/>
              </w:rPr>
            </w:pPr>
            <w:r w:rsidRPr="00496F38">
              <w:rPr>
                <w:rFonts w:ascii="Arial Narrow" w:hAnsi="Arial Narrow" w:cs="Arial"/>
                <w:b/>
              </w:rPr>
              <w:t>5,46</w:t>
            </w:r>
          </w:p>
        </w:tc>
      </w:tr>
      <w:tr w:rsidR="00496F38" w:rsidRPr="00E4208C" w14:paraId="17B849F4" w14:textId="77777777" w:rsidTr="00496F38">
        <w:tc>
          <w:tcPr>
            <w:tcW w:w="567" w:type="dxa"/>
          </w:tcPr>
          <w:p w14:paraId="591EC03D" w14:textId="77777777" w:rsidR="00496F38" w:rsidRPr="00496F38" w:rsidRDefault="00496F38" w:rsidP="00496F38">
            <w:pPr>
              <w:jc w:val="center"/>
              <w:rPr>
                <w:rFonts w:ascii="Arial Narrow" w:hAnsi="Arial Narrow" w:cs="Arial"/>
              </w:rPr>
            </w:pPr>
            <w:r w:rsidRPr="00496F38">
              <w:rPr>
                <w:rFonts w:ascii="Arial Narrow" w:hAnsi="Arial Narrow" w:cs="Arial"/>
              </w:rPr>
              <w:t>41</w:t>
            </w:r>
          </w:p>
        </w:tc>
        <w:tc>
          <w:tcPr>
            <w:tcW w:w="993" w:type="dxa"/>
            <w:vAlign w:val="center"/>
          </w:tcPr>
          <w:p w14:paraId="0BC1CCEA" w14:textId="77777777" w:rsidR="00496F38" w:rsidRPr="00496F38" w:rsidRDefault="00496F38" w:rsidP="00496F38">
            <w:pPr>
              <w:jc w:val="center"/>
              <w:rPr>
                <w:rFonts w:ascii="Arial Narrow" w:hAnsi="Arial Narrow" w:cs="Arial"/>
                <w:b/>
              </w:rPr>
            </w:pPr>
            <w:r w:rsidRPr="00496F38">
              <w:rPr>
                <w:rFonts w:ascii="Arial Narrow" w:hAnsi="Arial Narrow" w:cs="Arial"/>
                <w:b/>
              </w:rPr>
              <w:t>1C.30</w:t>
            </w:r>
          </w:p>
        </w:tc>
        <w:tc>
          <w:tcPr>
            <w:tcW w:w="4110" w:type="dxa"/>
            <w:vAlign w:val="center"/>
          </w:tcPr>
          <w:p w14:paraId="24DEDDF0" w14:textId="77777777" w:rsidR="00496F38" w:rsidRPr="00496F38" w:rsidRDefault="00496F38" w:rsidP="00496F38">
            <w:pPr>
              <w:rPr>
                <w:rFonts w:ascii="Arial Narrow" w:hAnsi="Arial Narrow" w:cs="Arial"/>
              </w:rPr>
            </w:pPr>
            <w:r w:rsidRPr="00496F38">
              <w:rPr>
                <w:rFonts w:ascii="Arial Narrow" w:hAnsi="Arial Narrow" w:cs="Arial"/>
              </w:rPr>
              <w:t xml:space="preserve"> POK. SOCJALNY            </w:t>
            </w:r>
          </w:p>
        </w:tc>
        <w:tc>
          <w:tcPr>
            <w:tcW w:w="1276" w:type="dxa"/>
            <w:vAlign w:val="center"/>
          </w:tcPr>
          <w:p w14:paraId="14F50B1E" w14:textId="77777777" w:rsidR="00496F38" w:rsidRPr="00496F38" w:rsidRDefault="00496F38" w:rsidP="00496F38">
            <w:pPr>
              <w:jc w:val="center"/>
              <w:rPr>
                <w:rFonts w:ascii="Arial Narrow" w:hAnsi="Arial Narrow" w:cs="Arial"/>
                <w:b/>
              </w:rPr>
            </w:pPr>
            <w:r w:rsidRPr="00496F38">
              <w:rPr>
                <w:rFonts w:ascii="Arial Narrow" w:hAnsi="Arial Narrow" w:cs="Arial"/>
                <w:b/>
              </w:rPr>
              <w:t>8,17</w:t>
            </w:r>
          </w:p>
        </w:tc>
      </w:tr>
      <w:tr w:rsidR="00496F38" w:rsidRPr="00E4208C" w14:paraId="4969E431" w14:textId="77777777" w:rsidTr="00496F38">
        <w:tc>
          <w:tcPr>
            <w:tcW w:w="567" w:type="dxa"/>
          </w:tcPr>
          <w:p w14:paraId="13F9D722" w14:textId="77777777" w:rsidR="00496F38" w:rsidRPr="00496F38" w:rsidRDefault="00496F38" w:rsidP="00496F38">
            <w:pPr>
              <w:jc w:val="center"/>
              <w:rPr>
                <w:rFonts w:ascii="Arial Narrow" w:hAnsi="Arial Narrow" w:cs="Arial"/>
              </w:rPr>
            </w:pPr>
            <w:r w:rsidRPr="00496F38">
              <w:rPr>
                <w:rFonts w:ascii="Arial Narrow" w:hAnsi="Arial Narrow" w:cs="Arial"/>
              </w:rPr>
              <w:t>42</w:t>
            </w:r>
          </w:p>
        </w:tc>
        <w:tc>
          <w:tcPr>
            <w:tcW w:w="993" w:type="dxa"/>
            <w:vAlign w:val="center"/>
          </w:tcPr>
          <w:p w14:paraId="72BEDD62" w14:textId="77777777" w:rsidR="00496F38" w:rsidRPr="00496F38" w:rsidRDefault="00496F38" w:rsidP="00496F38">
            <w:pPr>
              <w:jc w:val="center"/>
              <w:rPr>
                <w:rFonts w:ascii="Arial Narrow" w:hAnsi="Arial Narrow" w:cs="Arial"/>
                <w:b/>
              </w:rPr>
            </w:pPr>
            <w:r w:rsidRPr="00496F38">
              <w:rPr>
                <w:rFonts w:ascii="Arial Narrow" w:hAnsi="Arial Narrow" w:cs="Arial"/>
                <w:b/>
              </w:rPr>
              <w:t>1C.31</w:t>
            </w:r>
          </w:p>
        </w:tc>
        <w:tc>
          <w:tcPr>
            <w:tcW w:w="4110" w:type="dxa"/>
            <w:vAlign w:val="center"/>
          </w:tcPr>
          <w:p w14:paraId="1F3FF4FC" w14:textId="77777777" w:rsidR="00496F38" w:rsidRPr="00496F38" w:rsidRDefault="00496F38" w:rsidP="00496F38">
            <w:pPr>
              <w:rPr>
                <w:rFonts w:ascii="Arial Narrow" w:hAnsi="Arial Narrow" w:cs="Arial"/>
              </w:rPr>
            </w:pPr>
            <w:r w:rsidRPr="00496F38">
              <w:rPr>
                <w:rFonts w:ascii="Arial Narrow" w:hAnsi="Arial Narrow" w:cs="Arial"/>
              </w:rPr>
              <w:t xml:space="preserve"> POM GOSP.                </w:t>
            </w:r>
          </w:p>
        </w:tc>
        <w:tc>
          <w:tcPr>
            <w:tcW w:w="1276" w:type="dxa"/>
            <w:vAlign w:val="center"/>
          </w:tcPr>
          <w:p w14:paraId="73A62F1A" w14:textId="77777777" w:rsidR="00496F38" w:rsidRPr="00496F38" w:rsidRDefault="00496F38" w:rsidP="00496F38">
            <w:pPr>
              <w:jc w:val="center"/>
              <w:rPr>
                <w:rFonts w:ascii="Arial Narrow" w:hAnsi="Arial Narrow" w:cs="Arial"/>
                <w:b/>
              </w:rPr>
            </w:pPr>
            <w:r w:rsidRPr="00496F38">
              <w:rPr>
                <w:rFonts w:ascii="Arial Narrow" w:hAnsi="Arial Narrow" w:cs="Arial"/>
                <w:b/>
              </w:rPr>
              <w:t>3,60</w:t>
            </w:r>
          </w:p>
        </w:tc>
      </w:tr>
      <w:tr w:rsidR="00496F38" w:rsidRPr="00E4208C" w14:paraId="02A637C0" w14:textId="77777777" w:rsidTr="00496F38">
        <w:tc>
          <w:tcPr>
            <w:tcW w:w="567" w:type="dxa"/>
          </w:tcPr>
          <w:p w14:paraId="7E640D6E" w14:textId="77777777" w:rsidR="00496F38" w:rsidRPr="00496F38" w:rsidRDefault="00496F38" w:rsidP="00496F38">
            <w:pPr>
              <w:jc w:val="center"/>
              <w:rPr>
                <w:rFonts w:ascii="Arial Narrow" w:hAnsi="Arial Narrow" w:cs="Arial"/>
              </w:rPr>
            </w:pPr>
            <w:r w:rsidRPr="00496F38">
              <w:rPr>
                <w:rFonts w:ascii="Arial Narrow" w:hAnsi="Arial Narrow" w:cs="Arial"/>
              </w:rPr>
              <w:t>43</w:t>
            </w:r>
          </w:p>
        </w:tc>
        <w:tc>
          <w:tcPr>
            <w:tcW w:w="993" w:type="dxa"/>
            <w:vAlign w:val="center"/>
          </w:tcPr>
          <w:p w14:paraId="5F6428CC" w14:textId="77777777" w:rsidR="00496F38" w:rsidRPr="00496F38" w:rsidRDefault="00496F38" w:rsidP="00496F38">
            <w:pPr>
              <w:jc w:val="center"/>
              <w:rPr>
                <w:rFonts w:ascii="Arial Narrow" w:hAnsi="Arial Narrow" w:cs="Arial"/>
                <w:b/>
              </w:rPr>
            </w:pPr>
            <w:r w:rsidRPr="00496F38">
              <w:rPr>
                <w:rFonts w:ascii="Arial Narrow" w:hAnsi="Arial Narrow" w:cs="Arial"/>
                <w:b/>
              </w:rPr>
              <w:t>1C.32</w:t>
            </w:r>
          </w:p>
        </w:tc>
        <w:tc>
          <w:tcPr>
            <w:tcW w:w="4110" w:type="dxa"/>
            <w:vAlign w:val="center"/>
          </w:tcPr>
          <w:p w14:paraId="207E136C" w14:textId="77777777" w:rsidR="00496F38" w:rsidRPr="00496F38" w:rsidRDefault="00496F38" w:rsidP="00496F38">
            <w:pPr>
              <w:rPr>
                <w:rFonts w:ascii="Arial Narrow" w:hAnsi="Arial Narrow" w:cs="Arial"/>
              </w:rPr>
            </w:pPr>
            <w:r w:rsidRPr="00496F38">
              <w:rPr>
                <w:rFonts w:ascii="Arial Narrow" w:hAnsi="Arial Narrow" w:cs="Arial"/>
              </w:rPr>
              <w:t xml:space="preserve"> MAG. ZEWN.               </w:t>
            </w:r>
          </w:p>
        </w:tc>
        <w:tc>
          <w:tcPr>
            <w:tcW w:w="1276" w:type="dxa"/>
            <w:vAlign w:val="center"/>
          </w:tcPr>
          <w:p w14:paraId="1FBBCCA2" w14:textId="77777777" w:rsidR="00496F38" w:rsidRPr="00496F38" w:rsidRDefault="00496F38" w:rsidP="00496F38">
            <w:pPr>
              <w:jc w:val="center"/>
              <w:rPr>
                <w:rFonts w:ascii="Arial Narrow" w:hAnsi="Arial Narrow" w:cs="Arial"/>
                <w:b/>
              </w:rPr>
            </w:pPr>
            <w:r w:rsidRPr="00496F38">
              <w:rPr>
                <w:rFonts w:ascii="Arial Narrow" w:hAnsi="Arial Narrow" w:cs="Arial"/>
                <w:b/>
              </w:rPr>
              <w:t>4,72</w:t>
            </w:r>
          </w:p>
        </w:tc>
      </w:tr>
      <w:tr w:rsidR="00496F38" w:rsidRPr="00E4208C" w14:paraId="2B38BD59" w14:textId="77777777" w:rsidTr="00496F38">
        <w:tc>
          <w:tcPr>
            <w:tcW w:w="567" w:type="dxa"/>
          </w:tcPr>
          <w:p w14:paraId="3DB56C82" w14:textId="77777777" w:rsidR="00496F38" w:rsidRPr="00496F38" w:rsidRDefault="00496F38" w:rsidP="00496F38">
            <w:pPr>
              <w:jc w:val="center"/>
              <w:rPr>
                <w:rFonts w:ascii="Arial Narrow" w:hAnsi="Arial Narrow" w:cs="Arial"/>
              </w:rPr>
            </w:pPr>
            <w:r w:rsidRPr="00496F38">
              <w:rPr>
                <w:rFonts w:ascii="Arial Narrow" w:hAnsi="Arial Narrow" w:cs="Arial"/>
              </w:rPr>
              <w:t>44</w:t>
            </w:r>
          </w:p>
        </w:tc>
        <w:tc>
          <w:tcPr>
            <w:tcW w:w="993" w:type="dxa"/>
            <w:vAlign w:val="center"/>
          </w:tcPr>
          <w:p w14:paraId="74109410" w14:textId="77777777" w:rsidR="00496F38" w:rsidRPr="00496F38" w:rsidRDefault="00496F38" w:rsidP="00496F38">
            <w:pPr>
              <w:jc w:val="center"/>
              <w:rPr>
                <w:rFonts w:ascii="Arial Narrow" w:hAnsi="Arial Narrow" w:cs="Arial"/>
                <w:b/>
              </w:rPr>
            </w:pPr>
            <w:r w:rsidRPr="00496F38">
              <w:rPr>
                <w:rFonts w:ascii="Arial Narrow" w:hAnsi="Arial Narrow" w:cs="Arial"/>
                <w:b/>
              </w:rPr>
              <w:t>1Z.01</w:t>
            </w:r>
          </w:p>
        </w:tc>
        <w:tc>
          <w:tcPr>
            <w:tcW w:w="4110" w:type="dxa"/>
            <w:vAlign w:val="center"/>
          </w:tcPr>
          <w:p w14:paraId="3B0D1CAE" w14:textId="77777777" w:rsidR="00496F38" w:rsidRPr="00496F38" w:rsidRDefault="00496F38" w:rsidP="00496F38">
            <w:pPr>
              <w:rPr>
                <w:rFonts w:ascii="Arial Narrow" w:hAnsi="Arial Narrow" w:cs="Arial"/>
              </w:rPr>
            </w:pPr>
            <w:r w:rsidRPr="00496F38">
              <w:rPr>
                <w:rFonts w:ascii="Arial Narrow" w:hAnsi="Arial Narrow" w:cs="Arial"/>
              </w:rPr>
              <w:t xml:space="preserve"> KOMUNIKACJA              </w:t>
            </w:r>
          </w:p>
        </w:tc>
        <w:tc>
          <w:tcPr>
            <w:tcW w:w="1276" w:type="dxa"/>
            <w:vAlign w:val="center"/>
          </w:tcPr>
          <w:p w14:paraId="01120439" w14:textId="77777777" w:rsidR="00496F38" w:rsidRPr="00496F38" w:rsidRDefault="00496F38" w:rsidP="00496F38">
            <w:pPr>
              <w:jc w:val="center"/>
              <w:rPr>
                <w:rFonts w:ascii="Arial Narrow" w:hAnsi="Arial Narrow" w:cs="Arial"/>
                <w:b/>
              </w:rPr>
            </w:pPr>
            <w:r w:rsidRPr="00496F38">
              <w:rPr>
                <w:rFonts w:ascii="Arial Narrow" w:hAnsi="Arial Narrow" w:cs="Arial"/>
                <w:b/>
              </w:rPr>
              <w:t>25,82</w:t>
            </w:r>
          </w:p>
        </w:tc>
      </w:tr>
      <w:tr w:rsidR="00496F38" w:rsidRPr="00E4208C" w14:paraId="354941D5" w14:textId="77777777" w:rsidTr="00496F38">
        <w:tc>
          <w:tcPr>
            <w:tcW w:w="567" w:type="dxa"/>
          </w:tcPr>
          <w:p w14:paraId="3AC4D37A" w14:textId="77777777" w:rsidR="00496F38" w:rsidRPr="00496F38" w:rsidRDefault="00496F38" w:rsidP="00496F38">
            <w:pPr>
              <w:jc w:val="center"/>
              <w:rPr>
                <w:rFonts w:ascii="Arial Narrow" w:hAnsi="Arial Narrow" w:cs="Arial"/>
              </w:rPr>
            </w:pPr>
            <w:r w:rsidRPr="00496F38">
              <w:rPr>
                <w:rFonts w:ascii="Arial Narrow" w:hAnsi="Arial Narrow" w:cs="Arial"/>
              </w:rPr>
              <w:t>45</w:t>
            </w:r>
          </w:p>
        </w:tc>
        <w:tc>
          <w:tcPr>
            <w:tcW w:w="993" w:type="dxa"/>
            <w:vAlign w:val="center"/>
          </w:tcPr>
          <w:p w14:paraId="2BF1D3FD" w14:textId="77777777" w:rsidR="00496F38" w:rsidRPr="00496F38" w:rsidRDefault="00496F38" w:rsidP="00496F38">
            <w:pPr>
              <w:jc w:val="center"/>
              <w:rPr>
                <w:rFonts w:ascii="Arial Narrow" w:hAnsi="Arial Narrow" w:cs="Arial"/>
                <w:b/>
              </w:rPr>
            </w:pPr>
            <w:r w:rsidRPr="00496F38">
              <w:rPr>
                <w:rFonts w:ascii="Arial Narrow" w:hAnsi="Arial Narrow" w:cs="Arial"/>
                <w:b/>
              </w:rPr>
              <w:t>1Z.02</w:t>
            </w:r>
          </w:p>
        </w:tc>
        <w:tc>
          <w:tcPr>
            <w:tcW w:w="4110" w:type="dxa"/>
            <w:vAlign w:val="center"/>
          </w:tcPr>
          <w:p w14:paraId="775E58D7" w14:textId="77777777" w:rsidR="00496F38" w:rsidRPr="00496F38" w:rsidRDefault="00496F38" w:rsidP="00496F38">
            <w:pPr>
              <w:rPr>
                <w:rFonts w:ascii="Arial Narrow" w:hAnsi="Arial Narrow" w:cs="Arial"/>
              </w:rPr>
            </w:pPr>
            <w:r w:rsidRPr="00496F38">
              <w:rPr>
                <w:rFonts w:ascii="Arial Narrow" w:hAnsi="Arial Narrow" w:cs="Arial"/>
              </w:rPr>
              <w:t xml:space="preserve"> SERWER                   </w:t>
            </w:r>
          </w:p>
        </w:tc>
        <w:tc>
          <w:tcPr>
            <w:tcW w:w="1276" w:type="dxa"/>
            <w:vAlign w:val="center"/>
          </w:tcPr>
          <w:p w14:paraId="79831854" w14:textId="77777777" w:rsidR="00496F38" w:rsidRPr="00496F38" w:rsidRDefault="00496F38" w:rsidP="00496F38">
            <w:pPr>
              <w:jc w:val="center"/>
              <w:rPr>
                <w:rFonts w:ascii="Arial Narrow" w:hAnsi="Arial Narrow" w:cs="Arial"/>
                <w:b/>
              </w:rPr>
            </w:pPr>
            <w:r w:rsidRPr="00496F38">
              <w:rPr>
                <w:rFonts w:ascii="Arial Narrow" w:hAnsi="Arial Narrow" w:cs="Arial"/>
                <w:b/>
              </w:rPr>
              <w:t>10,33</w:t>
            </w:r>
          </w:p>
        </w:tc>
      </w:tr>
      <w:tr w:rsidR="00496F38" w:rsidRPr="00E4208C" w14:paraId="2304D8D0" w14:textId="77777777" w:rsidTr="00496F38">
        <w:tc>
          <w:tcPr>
            <w:tcW w:w="567" w:type="dxa"/>
          </w:tcPr>
          <w:p w14:paraId="566F50D5" w14:textId="77777777" w:rsidR="00496F38" w:rsidRPr="00496F38" w:rsidRDefault="00496F38" w:rsidP="00496F38">
            <w:pPr>
              <w:jc w:val="center"/>
              <w:rPr>
                <w:rFonts w:ascii="Arial Narrow" w:hAnsi="Arial Narrow" w:cs="Arial"/>
              </w:rPr>
            </w:pPr>
            <w:r w:rsidRPr="00496F38">
              <w:rPr>
                <w:rFonts w:ascii="Arial Narrow" w:hAnsi="Arial Narrow" w:cs="Arial"/>
              </w:rPr>
              <w:t>46</w:t>
            </w:r>
          </w:p>
        </w:tc>
        <w:tc>
          <w:tcPr>
            <w:tcW w:w="993" w:type="dxa"/>
            <w:vAlign w:val="center"/>
          </w:tcPr>
          <w:p w14:paraId="077CEE06" w14:textId="77777777" w:rsidR="00496F38" w:rsidRPr="00496F38" w:rsidRDefault="00496F38" w:rsidP="00496F38">
            <w:pPr>
              <w:jc w:val="center"/>
              <w:rPr>
                <w:rFonts w:ascii="Arial Narrow" w:hAnsi="Arial Narrow" w:cs="Arial"/>
                <w:b/>
              </w:rPr>
            </w:pPr>
            <w:r w:rsidRPr="00496F38">
              <w:rPr>
                <w:rFonts w:ascii="Arial Narrow" w:hAnsi="Arial Narrow" w:cs="Arial"/>
                <w:b/>
              </w:rPr>
              <w:t>1Z.03</w:t>
            </w:r>
          </w:p>
        </w:tc>
        <w:tc>
          <w:tcPr>
            <w:tcW w:w="4110" w:type="dxa"/>
            <w:vAlign w:val="center"/>
          </w:tcPr>
          <w:p w14:paraId="5EC40C35" w14:textId="77777777" w:rsidR="00496F38" w:rsidRPr="00496F38" w:rsidRDefault="00496F38" w:rsidP="00496F38">
            <w:pPr>
              <w:rPr>
                <w:rFonts w:ascii="Arial Narrow" w:hAnsi="Arial Narrow" w:cs="Arial"/>
              </w:rPr>
            </w:pPr>
            <w:r w:rsidRPr="00496F38">
              <w:rPr>
                <w:rFonts w:ascii="Arial Narrow" w:hAnsi="Arial Narrow" w:cs="Arial"/>
              </w:rPr>
              <w:t xml:space="preserve"> POKÓJ BIUROWY 1OS.       </w:t>
            </w:r>
          </w:p>
        </w:tc>
        <w:tc>
          <w:tcPr>
            <w:tcW w:w="1276" w:type="dxa"/>
            <w:vAlign w:val="center"/>
          </w:tcPr>
          <w:p w14:paraId="221537A7" w14:textId="77777777" w:rsidR="00496F38" w:rsidRPr="00496F38" w:rsidRDefault="00496F38" w:rsidP="00496F38">
            <w:pPr>
              <w:jc w:val="center"/>
              <w:rPr>
                <w:rFonts w:ascii="Arial Narrow" w:hAnsi="Arial Narrow" w:cs="Arial"/>
                <w:b/>
              </w:rPr>
            </w:pPr>
            <w:r w:rsidRPr="00496F38">
              <w:rPr>
                <w:rFonts w:ascii="Arial Narrow" w:hAnsi="Arial Narrow" w:cs="Arial"/>
                <w:b/>
              </w:rPr>
              <w:t>18,80</w:t>
            </w:r>
          </w:p>
        </w:tc>
      </w:tr>
      <w:tr w:rsidR="00496F38" w:rsidRPr="00E4208C" w14:paraId="60093BB9" w14:textId="77777777" w:rsidTr="00496F38">
        <w:tc>
          <w:tcPr>
            <w:tcW w:w="567" w:type="dxa"/>
          </w:tcPr>
          <w:p w14:paraId="0BFE608F" w14:textId="77777777" w:rsidR="00496F38" w:rsidRPr="00496F38" w:rsidRDefault="00496F38" w:rsidP="00496F38">
            <w:pPr>
              <w:jc w:val="center"/>
              <w:rPr>
                <w:rFonts w:ascii="Arial Narrow" w:hAnsi="Arial Narrow" w:cs="Arial"/>
              </w:rPr>
            </w:pPr>
            <w:r w:rsidRPr="00496F38">
              <w:rPr>
                <w:rFonts w:ascii="Arial Narrow" w:hAnsi="Arial Narrow" w:cs="Arial"/>
              </w:rPr>
              <w:t>47</w:t>
            </w:r>
          </w:p>
        </w:tc>
        <w:tc>
          <w:tcPr>
            <w:tcW w:w="993" w:type="dxa"/>
            <w:vAlign w:val="center"/>
          </w:tcPr>
          <w:p w14:paraId="38CAFBE2" w14:textId="77777777" w:rsidR="00496F38" w:rsidRPr="00496F38" w:rsidRDefault="00496F38" w:rsidP="00496F38">
            <w:pPr>
              <w:jc w:val="center"/>
              <w:rPr>
                <w:rFonts w:ascii="Arial Narrow" w:hAnsi="Arial Narrow" w:cs="Arial"/>
                <w:b/>
              </w:rPr>
            </w:pPr>
            <w:r w:rsidRPr="00496F38">
              <w:rPr>
                <w:rFonts w:ascii="Arial Narrow" w:hAnsi="Arial Narrow" w:cs="Arial"/>
                <w:b/>
              </w:rPr>
              <w:t>1Z.04</w:t>
            </w:r>
          </w:p>
        </w:tc>
        <w:tc>
          <w:tcPr>
            <w:tcW w:w="4110" w:type="dxa"/>
            <w:vAlign w:val="center"/>
          </w:tcPr>
          <w:p w14:paraId="5E2DCDD7" w14:textId="77777777" w:rsidR="00496F38" w:rsidRPr="00496F38" w:rsidRDefault="00496F38" w:rsidP="00496F38">
            <w:pPr>
              <w:rPr>
                <w:rFonts w:ascii="Arial Narrow" w:hAnsi="Arial Narrow" w:cs="Arial"/>
              </w:rPr>
            </w:pPr>
            <w:r w:rsidRPr="00496F38">
              <w:rPr>
                <w:rFonts w:ascii="Arial Narrow" w:hAnsi="Arial Narrow" w:cs="Arial"/>
              </w:rPr>
              <w:t xml:space="preserve"> KOMUNIKACJA              </w:t>
            </w:r>
          </w:p>
        </w:tc>
        <w:tc>
          <w:tcPr>
            <w:tcW w:w="1276" w:type="dxa"/>
            <w:vAlign w:val="center"/>
          </w:tcPr>
          <w:p w14:paraId="1E3E888D" w14:textId="77777777" w:rsidR="00496F38" w:rsidRPr="00496F38" w:rsidRDefault="00496F38" w:rsidP="00496F38">
            <w:pPr>
              <w:jc w:val="center"/>
              <w:rPr>
                <w:rFonts w:ascii="Arial Narrow" w:hAnsi="Arial Narrow" w:cs="Arial"/>
                <w:b/>
              </w:rPr>
            </w:pPr>
            <w:r w:rsidRPr="00496F38">
              <w:rPr>
                <w:rFonts w:ascii="Arial Narrow" w:hAnsi="Arial Narrow" w:cs="Arial"/>
                <w:b/>
              </w:rPr>
              <w:t>10,42</w:t>
            </w:r>
          </w:p>
        </w:tc>
      </w:tr>
      <w:tr w:rsidR="00496F38" w:rsidRPr="00E4208C" w14:paraId="15F534F0" w14:textId="77777777" w:rsidTr="00496F38">
        <w:tc>
          <w:tcPr>
            <w:tcW w:w="567" w:type="dxa"/>
          </w:tcPr>
          <w:p w14:paraId="5D451261" w14:textId="77777777" w:rsidR="00496F38" w:rsidRPr="00496F38" w:rsidRDefault="00496F38" w:rsidP="00496F38">
            <w:pPr>
              <w:jc w:val="center"/>
              <w:rPr>
                <w:rFonts w:ascii="Arial Narrow" w:hAnsi="Arial Narrow" w:cs="Arial"/>
              </w:rPr>
            </w:pPr>
            <w:r w:rsidRPr="00496F38">
              <w:rPr>
                <w:rFonts w:ascii="Arial Narrow" w:hAnsi="Arial Narrow" w:cs="Arial"/>
              </w:rPr>
              <w:t>48</w:t>
            </w:r>
          </w:p>
        </w:tc>
        <w:tc>
          <w:tcPr>
            <w:tcW w:w="993" w:type="dxa"/>
            <w:vAlign w:val="center"/>
          </w:tcPr>
          <w:p w14:paraId="3DDEFBD7" w14:textId="77777777" w:rsidR="00496F38" w:rsidRPr="00496F38" w:rsidRDefault="00496F38" w:rsidP="00496F38">
            <w:pPr>
              <w:jc w:val="center"/>
              <w:rPr>
                <w:rFonts w:ascii="Arial Narrow" w:hAnsi="Arial Narrow" w:cs="Arial"/>
                <w:b/>
              </w:rPr>
            </w:pPr>
            <w:r w:rsidRPr="00496F38">
              <w:rPr>
                <w:rFonts w:ascii="Arial Narrow" w:hAnsi="Arial Narrow" w:cs="Arial"/>
                <w:b/>
              </w:rPr>
              <w:t>1Z.05</w:t>
            </w:r>
          </w:p>
        </w:tc>
        <w:tc>
          <w:tcPr>
            <w:tcW w:w="4110" w:type="dxa"/>
            <w:vAlign w:val="center"/>
          </w:tcPr>
          <w:p w14:paraId="2E703076" w14:textId="77777777" w:rsidR="00496F38" w:rsidRPr="00496F38" w:rsidRDefault="00496F38" w:rsidP="00496F38">
            <w:pPr>
              <w:rPr>
                <w:rFonts w:ascii="Arial Narrow" w:hAnsi="Arial Narrow" w:cs="Arial"/>
              </w:rPr>
            </w:pPr>
            <w:r w:rsidRPr="00496F38">
              <w:rPr>
                <w:rFonts w:ascii="Arial Narrow" w:hAnsi="Arial Narrow" w:cs="Arial"/>
              </w:rPr>
              <w:t xml:space="preserve"> ANEKS SOCJALNY           </w:t>
            </w:r>
          </w:p>
        </w:tc>
        <w:tc>
          <w:tcPr>
            <w:tcW w:w="1276" w:type="dxa"/>
            <w:vAlign w:val="center"/>
          </w:tcPr>
          <w:p w14:paraId="20FFF20A" w14:textId="77777777" w:rsidR="00496F38" w:rsidRPr="00496F38" w:rsidRDefault="00496F38" w:rsidP="00496F38">
            <w:pPr>
              <w:jc w:val="center"/>
              <w:rPr>
                <w:rFonts w:ascii="Arial Narrow" w:hAnsi="Arial Narrow" w:cs="Arial"/>
                <w:b/>
              </w:rPr>
            </w:pPr>
            <w:r w:rsidRPr="00496F38">
              <w:rPr>
                <w:rFonts w:ascii="Arial Narrow" w:hAnsi="Arial Narrow" w:cs="Arial"/>
                <w:b/>
              </w:rPr>
              <w:t>9,82</w:t>
            </w:r>
          </w:p>
        </w:tc>
      </w:tr>
      <w:tr w:rsidR="00496F38" w:rsidRPr="00E4208C" w14:paraId="74FDFE10" w14:textId="77777777" w:rsidTr="00496F38">
        <w:tc>
          <w:tcPr>
            <w:tcW w:w="567" w:type="dxa"/>
          </w:tcPr>
          <w:p w14:paraId="7AFCA3B7" w14:textId="77777777" w:rsidR="00496F38" w:rsidRPr="00496F38" w:rsidRDefault="00496F38" w:rsidP="00496F38">
            <w:pPr>
              <w:jc w:val="center"/>
              <w:rPr>
                <w:rFonts w:ascii="Arial Narrow" w:hAnsi="Arial Narrow" w:cs="Arial"/>
              </w:rPr>
            </w:pPr>
            <w:r w:rsidRPr="00496F38">
              <w:rPr>
                <w:rFonts w:ascii="Arial Narrow" w:hAnsi="Arial Narrow" w:cs="Arial"/>
              </w:rPr>
              <w:t>49</w:t>
            </w:r>
          </w:p>
        </w:tc>
        <w:tc>
          <w:tcPr>
            <w:tcW w:w="993" w:type="dxa"/>
            <w:vAlign w:val="center"/>
          </w:tcPr>
          <w:p w14:paraId="49219D17" w14:textId="77777777" w:rsidR="00496F38" w:rsidRPr="00496F38" w:rsidRDefault="00496F38" w:rsidP="00496F38">
            <w:pPr>
              <w:jc w:val="center"/>
              <w:rPr>
                <w:rFonts w:ascii="Arial Narrow" w:hAnsi="Arial Narrow" w:cs="Arial"/>
                <w:b/>
              </w:rPr>
            </w:pPr>
            <w:r w:rsidRPr="00496F38">
              <w:rPr>
                <w:rFonts w:ascii="Arial Narrow" w:hAnsi="Arial Narrow" w:cs="Arial"/>
                <w:b/>
              </w:rPr>
              <w:t>1Z.06</w:t>
            </w:r>
          </w:p>
        </w:tc>
        <w:tc>
          <w:tcPr>
            <w:tcW w:w="4110" w:type="dxa"/>
            <w:vAlign w:val="center"/>
          </w:tcPr>
          <w:p w14:paraId="29944DB4" w14:textId="77777777" w:rsidR="00496F38" w:rsidRPr="00496F38" w:rsidRDefault="00496F38" w:rsidP="00496F38">
            <w:pPr>
              <w:rPr>
                <w:rFonts w:ascii="Arial Narrow" w:hAnsi="Arial Narrow" w:cs="Arial"/>
              </w:rPr>
            </w:pPr>
            <w:r w:rsidRPr="00496F38">
              <w:rPr>
                <w:rFonts w:ascii="Arial Narrow" w:hAnsi="Arial Narrow" w:cs="Arial"/>
              </w:rPr>
              <w:t xml:space="preserve"> POKÓJ BIUROWY 2OS.       </w:t>
            </w:r>
          </w:p>
        </w:tc>
        <w:tc>
          <w:tcPr>
            <w:tcW w:w="1276" w:type="dxa"/>
            <w:vAlign w:val="center"/>
          </w:tcPr>
          <w:p w14:paraId="3975BDC5" w14:textId="77777777" w:rsidR="00496F38" w:rsidRPr="00496F38" w:rsidRDefault="00496F38" w:rsidP="00496F38">
            <w:pPr>
              <w:jc w:val="center"/>
              <w:rPr>
                <w:rFonts w:ascii="Arial Narrow" w:hAnsi="Arial Narrow" w:cs="Arial"/>
                <w:b/>
              </w:rPr>
            </w:pPr>
            <w:r w:rsidRPr="00496F38">
              <w:rPr>
                <w:rFonts w:ascii="Arial Narrow" w:hAnsi="Arial Narrow" w:cs="Arial"/>
                <w:b/>
              </w:rPr>
              <w:t>21,67</w:t>
            </w:r>
          </w:p>
        </w:tc>
      </w:tr>
      <w:tr w:rsidR="00496F38" w:rsidRPr="00E4208C" w14:paraId="52460C32" w14:textId="77777777" w:rsidTr="00496F38">
        <w:tc>
          <w:tcPr>
            <w:tcW w:w="567" w:type="dxa"/>
          </w:tcPr>
          <w:p w14:paraId="4F08A14D" w14:textId="77777777" w:rsidR="00496F38" w:rsidRPr="00496F38" w:rsidRDefault="00496F38" w:rsidP="00496F38">
            <w:pPr>
              <w:jc w:val="center"/>
              <w:rPr>
                <w:rFonts w:ascii="Arial Narrow" w:hAnsi="Arial Narrow" w:cs="Arial"/>
              </w:rPr>
            </w:pPr>
            <w:r w:rsidRPr="00496F38">
              <w:rPr>
                <w:rFonts w:ascii="Arial Narrow" w:hAnsi="Arial Narrow" w:cs="Arial"/>
              </w:rPr>
              <w:t>50</w:t>
            </w:r>
          </w:p>
        </w:tc>
        <w:tc>
          <w:tcPr>
            <w:tcW w:w="993" w:type="dxa"/>
            <w:vAlign w:val="center"/>
          </w:tcPr>
          <w:p w14:paraId="1920D99F" w14:textId="77777777" w:rsidR="00496F38" w:rsidRPr="00496F38" w:rsidRDefault="00496F38" w:rsidP="00496F38">
            <w:pPr>
              <w:jc w:val="center"/>
              <w:rPr>
                <w:rFonts w:ascii="Arial Narrow" w:hAnsi="Arial Narrow" w:cs="Arial"/>
                <w:b/>
              </w:rPr>
            </w:pPr>
            <w:r w:rsidRPr="00496F38">
              <w:rPr>
                <w:rFonts w:ascii="Arial Narrow" w:hAnsi="Arial Narrow" w:cs="Arial"/>
                <w:b/>
              </w:rPr>
              <w:t>1Z.07</w:t>
            </w:r>
          </w:p>
        </w:tc>
        <w:tc>
          <w:tcPr>
            <w:tcW w:w="4110" w:type="dxa"/>
            <w:vAlign w:val="center"/>
          </w:tcPr>
          <w:p w14:paraId="1C4969A7" w14:textId="77777777" w:rsidR="00496F38" w:rsidRPr="00496F38" w:rsidRDefault="00496F38" w:rsidP="00496F38">
            <w:pPr>
              <w:rPr>
                <w:rFonts w:ascii="Arial Narrow" w:hAnsi="Arial Narrow" w:cs="Arial"/>
              </w:rPr>
            </w:pPr>
            <w:r w:rsidRPr="00496F38">
              <w:rPr>
                <w:rFonts w:ascii="Arial Narrow" w:hAnsi="Arial Narrow" w:cs="Arial"/>
              </w:rPr>
              <w:t xml:space="preserve"> POKÓJ BIUROWY 2OS.       </w:t>
            </w:r>
          </w:p>
        </w:tc>
        <w:tc>
          <w:tcPr>
            <w:tcW w:w="1276" w:type="dxa"/>
            <w:vAlign w:val="center"/>
          </w:tcPr>
          <w:p w14:paraId="4766EAAF" w14:textId="77777777" w:rsidR="00496F38" w:rsidRPr="00496F38" w:rsidRDefault="00496F38" w:rsidP="00496F38">
            <w:pPr>
              <w:jc w:val="center"/>
              <w:rPr>
                <w:rFonts w:ascii="Arial Narrow" w:hAnsi="Arial Narrow" w:cs="Arial"/>
                <w:b/>
              </w:rPr>
            </w:pPr>
            <w:r w:rsidRPr="00496F38">
              <w:rPr>
                <w:rFonts w:ascii="Arial Narrow" w:hAnsi="Arial Narrow" w:cs="Arial"/>
                <w:b/>
              </w:rPr>
              <w:t>23,17</w:t>
            </w:r>
          </w:p>
        </w:tc>
      </w:tr>
      <w:tr w:rsidR="00496F38" w:rsidRPr="00E4208C" w14:paraId="2EE17AA6" w14:textId="77777777" w:rsidTr="00496F38">
        <w:tc>
          <w:tcPr>
            <w:tcW w:w="567" w:type="dxa"/>
          </w:tcPr>
          <w:p w14:paraId="644EC516" w14:textId="77777777" w:rsidR="00496F38" w:rsidRPr="00496F38" w:rsidRDefault="00496F38" w:rsidP="00496F38">
            <w:pPr>
              <w:jc w:val="center"/>
              <w:rPr>
                <w:rFonts w:ascii="Arial Narrow" w:hAnsi="Arial Narrow" w:cs="Arial"/>
              </w:rPr>
            </w:pPr>
            <w:r w:rsidRPr="00496F38">
              <w:rPr>
                <w:rFonts w:ascii="Arial Narrow" w:hAnsi="Arial Narrow" w:cs="Arial"/>
              </w:rPr>
              <w:t>51</w:t>
            </w:r>
          </w:p>
        </w:tc>
        <w:tc>
          <w:tcPr>
            <w:tcW w:w="993" w:type="dxa"/>
            <w:vAlign w:val="center"/>
          </w:tcPr>
          <w:p w14:paraId="3CEBBE8D" w14:textId="77777777" w:rsidR="00496F38" w:rsidRPr="00496F38" w:rsidRDefault="00496F38" w:rsidP="00496F38">
            <w:pPr>
              <w:jc w:val="center"/>
              <w:rPr>
                <w:rFonts w:ascii="Arial Narrow" w:hAnsi="Arial Narrow" w:cs="Arial"/>
                <w:b/>
              </w:rPr>
            </w:pPr>
            <w:r w:rsidRPr="00496F38">
              <w:rPr>
                <w:rFonts w:ascii="Arial Narrow" w:hAnsi="Arial Narrow" w:cs="Arial"/>
                <w:b/>
              </w:rPr>
              <w:t>1Z.08</w:t>
            </w:r>
          </w:p>
        </w:tc>
        <w:tc>
          <w:tcPr>
            <w:tcW w:w="4110" w:type="dxa"/>
            <w:vAlign w:val="center"/>
          </w:tcPr>
          <w:p w14:paraId="3AF9EDBB" w14:textId="77777777" w:rsidR="00496F38" w:rsidRPr="00496F38" w:rsidRDefault="00496F38" w:rsidP="00496F38">
            <w:pPr>
              <w:rPr>
                <w:rFonts w:ascii="Arial Narrow" w:hAnsi="Arial Narrow" w:cs="Arial"/>
              </w:rPr>
            </w:pPr>
            <w:r w:rsidRPr="00496F38">
              <w:rPr>
                <w:rFonts w:ascii="Arial Narrow" w:hAnsi="Arial Narrow" w:cs="Arial"/>
              </w:rPr>
              <w:t xml:space="preserve"> POKÓJ BIUROWY 2OS.       </w:t>
            </w:r>
          </w:p>
        </w:tc>
        <w:tc>
          <w:tcPr>
            <w:tcW w:w="1276" w:type="dxa"/>
            <w:vAlign w:val="center"/>
          </w:tcPr>
          <w:p w14:paraId="2121F5DA" w14:textId="77777777" w:rsidR="00496F38" w:rsidRPr="00496F38" w:rsidRDefault="00496F38" w:rsidP="00496F38">
            <w:pPr>
              <w:jc w:val="center"/>
              <w:rPr>
                <w:rFonts w:ascii="Arial Narrow" w:hAnsi="Arial Narrow" w:cs="Arial"/>
                <w:b/>
              </w:rPr>
            </w:pPr>
            <w:r w:rsidRPr="00496F38">
              <w:rPr>
                <w:rFonts w:ascii="Arial Narrow" w:hAnsi="Arial Narrow" w:cs="Arial"/>
                <w:b/>
              </w:rPr>
              <w:t>20,34</w:t>
            </w:r>
          </w:p>
        </w:tc>
      </w:tr>
      <w:tr w:rsidR="00496F38" w:rsidRPr="00E4208C" w14:paraId="48F9ED8F" w14:textId="77777777" w:rsidTr="00496F38">
        <w:tc>
          <w:tcPr>
            <w:tcW w:w="567" w:type="dxa"/>
          </w:tcPr>
          <w:p w14:paraId="1B2AEC9A" w14:textId="77777777" w:rsidR="00496F38" w:rsidRPr="00496F38" w:rsidRDefault="00496F38" w:rsidP="00496F38">
            <w:pPr>
              <w:jc w:val="center"/>
              <w:rPr>
                <w:rFonts w:ascii="Arial Narrow" w:hAnsi="Arial Narrow" w:cs="Arial"/>
              </w:rPr>
            </w:pPr>
            <w:r w:rsidRPr="00496F38">
              <w:rPr>
                <w:rFonts w:ascii="Arial Narrow" w:hAnsi="Arial Narrow" w:cs="Arial"/>
              </w:rPr>
              <w:t>52</w:t>
            </w:r>
          </w:p>
        </w:tc>
        <w:tc>
          <w:tcPr>
            <w:tcW w:w="993" w:type="dxa"/>
            <w:vAlign w:val="center"/>
          </w:tcPr>
          <w:p w14:paraId="58C38F8F" w14:textId="77777777" w:rsidR="00496F38" w:rsidRPr="00496F38" w:rsidRDefault="00496F38" w:rsidP="00496F38">
            <w:pPr>
              <w:jc w:val="center"/>
              <w:rPr>
                <w:rFonts w:ascii="Arial Narrow" w:hAnsi="Arial Narrow" w:cs="Arial"/>
                <w:b/>
              </w:rPr>
            </w:pPr>
            <w:r w:rsidRPr="00496F38">
              <w:rPr>
                <w:rFonts w:ascii="Arial Narrow" w:hAnsi="Arial Narrow" w:cs="Arial"/>
                <w:b/>
              </w:rPr>
              <w:t>1Z.09</w:t>
            </w:r>
          </w:p>
        </w:tc>
        <w:tc>
          <w:tcPr>
            <w:tcW w:w="4110" w:type="dxa"/>
            <w:vAlign w:val="center"/>
          </w:tcPr>
          <w:p w14:paraId="616742F4" w14:textId="77777777" w:rsidR="00496F38" w:rsidRPr="00496F38" w:rsidRDefault="00496F38" w:rsidP="00496F38">
            <w:pPr>
              <w:rPr>
                <w:rFonts w:ascii="Arial Narrow" w:hAnsi="Arial Narrow" w:cs="Arial"/>
              </w:rPr>
            </w:pPr>
            <w:r w:rsidRPr="00496F38">
              <w:rPr>
                <w:rFonts w:ascii="Arial Narrow" w:hAnsi="Arial Narrow" w:cs="Arial"/>
              </w:rPr>
              <w:t xml:space="preserve"> POKÓJ BIUROWY 1OS.       </w:t>
            </w:r>
          </w:p>
        </w:tc>
        <w:tc>
          <w:tcPr>
            <w:tcW w:w="1276" w:type="dxa"/>
            <w:vAlign w:val="center"/>
          </w:tcPr>
          <w:p w14:paraId="51807AF5" w14:textId="77777777" w:rsidR="00496F38" w:rsidRPr="00496F38" w:rsidRDefault="00496F38" w:rsidP="00496F38">
            <w:pPr>
              <w:jc w:val="center"/>
              <w:rPr>
                <w:rFonts w:ascii="Arial Narrow" w:hAnsi="Arial Narrow" w:cs="Arial"/>
                <w:b/>
              </w:rPr>
            </w:pPr>
            <w:r w:rsidRPr="00496F38">
              <w:rPr>
                <w:rFonts w:ascii="Arial Narrow" w:hAnsi="Arial Narrow" w:cs="Arial"/>
                <w:b/>
              </w:rPr>
              <w:t>20,10</w:t>
            </w:r>
          </w:p>
        </w:tc>
      </w:tr>
      <w:tr w:rsidR="00496F38" w:rsidRPr="00E4208C" w14:paraId="6738F6BE" w14:textId="77777777" w:rsidTr="00496F38">
        <w:tc>
          <w:tcPr>
            <w:tcW w:w="567" w:type="dxa"/>
          </w:tcPr>
          <w:p w14:paraId="371B57A6" w14:textId="77777777" w:rsidR="00496F38" w:rsidRPr="00496F38" w:rsidRDefault="00496F38" w:rsidP="00496F38">
            <w:pPr>
              <w:jc w:val="center"/>
              <w:rPr>
                <w:rFonts w:ascii="Arial Narrow" w:hAnsi="Arial Narrow" w:cs="Arial"/>
              </w:rPr>
            </w:pPr>
            <w:r w:rsidRPr="00496F38">
              <w:rPr>
                <w:rFonts w:ascii="Arial Narrow" w:hAnsi="Arial Narrow" w:cs="Arial"/>
              </w:rPr>
              <w:t>53</w:t>
            </w:r>
          </w:p>
        </w:tc>
        <w:tc>
          <w:tcPr>
            <w:tcW w:w="993" w:type="dxa"/>
            <w:vAlign w:val="center"/>
          </w:tcPr>
          <w:p w14:paraId="2EFE46D5" w14:textId="77777777" w:rsidR="00496F38" w:rsidRPr="00496F38" w:rsidRDefault="00496F38" w:rsidP="00496F38">
            <w:pPr>
              <w:jc w:val="center"/>
              <w:rPr>
                <w:rFonts w:ascii="Arial Narrow" w:hAnsi="Arial Narrow" w:cs="Arial"/>
                <w:b/>
              </w:rPr>
            </w:pPr>
            <w:r w:rsidRPr="00496F38">
              <w:rPr>
                <w:rFonts w:ascii="Arial Narrow" w:hAnsi="Arial Narrow" w:cs="Arial"/>
                <w:b/>
              </w:rPr>
              <w:t>1Z.10</w:t>
            </w:r>
          </w:p>
        </w:tc>
        <w:tc>
          <w:tcPr>
            <w:tcW w:w="4110" w:type="dxa"/>
            <w:vAlign w:val="center"/>
          </w:tcPr>
          <w:p w14:paraId="6BF036D0" w14:textId="77777777" w:rsidR="00496F38" w:rsidRPr="00496F38" w:rsidRDefault="00496F38" w:rsidP="00496F38">
            <w:pPr>
              <w:rPr>
                <w:rFonts w:ascii="Arial Narrow" w:hAnsi="Arial Narrow" w:cs="Arial"/>
              </w:rPr>
            </w:pPr>
            <w:r w:rsidRPr="00496F38">
              <w:rPr>
                <w:rFonts w:ascii="Arial Narrow" w:hAnsi="Arial Narrow" w:cs="Arial"/>
              </w:rPr>
              <w:t xml:space="preserve"> MAGAZYNEK                </w:t>
            </w:r>
          </w:p>
        </w:tc>
        <w:tc>
          <w:tcPr>
            <w:tcW w:w="1276" w:type="dxa"/>
            <w:vAlign w:val="center"/>
          </w:tcPr>
          <w:p w14:paraId="7973B6CE" w14:textId="77777777" w:rsidR="00496F38" w:rsidRPr="00496F38" w:rsidRDefault="00496F38" w:rsidP="00496F38">
            <w:pPr>
              <w:jc w:val="center"/>
              <w:rPr>
                <w:rFonts w:ascii="Arial Narrow" w:hAnsi="Arial Narrow" w:cs="Arial"/>
                <w:b/>
              </w:rPr>
            </w:pPr>
            <w:r w:rsidRPr="00496F38">
              <w:rPr>
                <w:rFonts w:ascii="Arial Narrow" w:hAnsi="Arial Narrow" w:cs="Arial"/>
                <w:b/>
              </w:rPr>
              <w:t>4,80</w:t>
            </w:r>
          </w:p>
        </w:tc>
      </w:tr>
      <w:tr w:rsidR="00496F38" w:rsidRPr="00E4208C" w14:paraId="12D0727E" w14:textId="77777777" w:rsidTr="00496F38">
        <w:tc>
          <w:tcPr>
            <w:tcW w:w="567" w:type="dxa"/>
          </w:tcPr>
          <w:p w14:paraId="0F5EC53F" w14:textId="77777777" w:rsidR="00496F38" w:rsidRPr="00496F38" w:rsidRDefault="00496F38" w:rsidP="00496F38">
            <w:pPr>
              <w:jc w:val="center"/>
              <w:rPr>
                <w:rFonts w:ascii="Arial Narrow" w:hAnsi="Arial Narrow" w:cs="Arial"/>
              </w:rPr>
            </w:pPr>
            <w:r w:rsidRPr="00496F38">
              <w:rPr>
                <w:rFonts w:ascii="Arial Narrow" w:hAnsi="Arial Narrow" w:cs="Arial"/>
              </w:rPr>
              <w:t>54</w:t>
            </w:r>
          </w:p>
        </w:tc>
        <w:tc>
          <w:tcPr>
            <w:tcW w:w="993" w:type="dxa"/>
            <w:vAlign w:val="center"/>
          </w:tcPr>
          <w:p w14:paraId="41C1BCC8" w14:textId="77777777" w:rsidR="00496F38" w:rsidRPr="00496F38" w:rsidRDefault="00496F38" w:rsidP="00496F38">
            <w:pPr>
              <w:jc w:val="center"/>
              <w:rPr>
                <w:rFonts w:ascii="Arial Narrow" w:hAnsi="Arial Narrow" w:cs="Arial"/>
                <w:b/>
              </w:rPr>
            </w:pPr>
            <w:r w:rsidRPr="00496F38">
              <w:rPr>
                <w:rFonts w:ascii="Arial Narrow" w:hAnsi="Arial Narrow" w:cs="Arial"/>
                <w:b/>
              </w:rPr>
              <w:t>1Z.11</w:t>
            </w:r>
          </w:p>
        </w:tc>
        <w:tc>
          <w:tcPr>
            <w:tcW w:w="4110" w:type="dxa"/>
            <w:vAlign w:val="center"/>
          </w:tcPr>
          <w:p w14:paraId="407415A7" w14:textId="77777777" w:rsidR="00496F38" w:rsidRPr="00496F38" w:rsidRDefault="00496F38" w:rsidP="00496F38">
            <w:pPr>
              <w:rPr>
                <w:rFonts w:ascii="Arial Narrow" w:hAnsi="Arial Narrow" w:cs="Arial"/>
              </w:rPr>
            </w:pPr>
            <w:r w:rsidRPr="00496F38">
              <w:rPr>
                <w:rFonts w:ascii="Arial Narrow" w:hAnsi="Arial Narrow" w:cs="Arial"/>
              </w:rPr>
              <w:t xml:space="preserve"> WC PERS.                 </w:t>
            </w:r>
          </w:p>
        </w:tc>
        <w:tc>
          <w:tcPr>
            <w:tcW w:w="1276" w:type="dxa"/>
            <w:vAlign w:val="center"/>
          </w:tcPr>
          <w:p w14:paraId="406F8F12" w14:textId="77777777" w:rsidR="00496F38" w:rsidRPr="00496F38" w:rsidRDefault="00496F38" w:rsidP="00496F38">
            <w:pPr>
              <w:jc w:val="center"/>
              <w:rPr>
                <w:rFonts w:ascii="Arial Narrow" w:hAnsi="Arial Narrow" w:cs="Arial"/>
                <w:b/>
              </w:rPr>
            </w:pPr>
            <w:r w:rsidRPr="00496F38">
              <w:rPr>
                <w:rFonts w:ascii="Arial Narrow" w:hAnsi="Arial Narrow" w:cs="Arial"/>
                <w:b/>
              </w:rPr>
              <w:t>4,30</w:t>
            </w:r>
          </w:p>
        </w:tc>
      </w:tr>
      <w:tr w:rsidR="00496F38" w:rsidRPr="00E4208C" w14:paraId="762629E5" w14:textId="77777777" w:rsidTr="00496F38">
        <w:tc>
          <w:tcPr>
            <w:tcW w:w="567" w:type="dxa"/>
            <w:vAlign w:val="center"/>
          </w:tcPr>
          <w:p w14:paraId="61C51427" w14:textId="77777777" w:rsidR="00496F38" w:rsidRPr="00496F38" w:rsidRDefault="00496F38" w:rsidP="00496F38">
            <w:pPr>
              <w:spacing w:before="40" w:after="40"/>
              <w:jc w:val="center"/>
              <w:rPr>
                <w:rFonts w:ascii="Arial" w:hAnsi="Arial" w:cs="Arial"/>
              </w:rPr>
            </w:pPr>
            <w:r w:rsidRPr="00496F38">
              <w:rPr>
                <w:rFonts w:ascii="Arial" w:hAnsi="Arial" w:cs="Arial"/>
              </w:rPr>
              <w:lastRenderedPageBreak/>
              <w:t>55</w:t>
            </w:r>
          </w:p>
        </w:tc>
        <w:tc>
          <w:tcPr>
            <w:tcW w:w="993" w:type="dxa"/>
          </w:tcPr>
          <w:p w14:paraId="60A307D7" w14:textId="77777777" w:rsidR="00496F38" w:rsidRPr="00496F38" w:rsidRDefault="00496F38" w:rsidP="00496F38">
            <w:pPr>
              <w:rPr>
                <w:rFonts w:ascii="Arial" w:hAnsi="Arial" w:cs="Arial"/>
                <w:b/>
              </w:rPr>
            </w:pPr>
          </w:p>
        </w:tc>
        <w:tc>
          <w:tcPr>
            <w:tcW w:w="4110" w:type="dxa"/>
            <w:shd w:val="clear" w:color="auto" w:fill="F2F2F2" w:themeFill="background1" w:themeFillShade="F2"/>
            <w:vAlign w:val="center"/>
          </w:tcPr>
          <w:p w14:paraId="69709D9E" w14:textId="77777777" w:rsidR="00496F38" w:rsidRPr="00496F38" w:rsidRDefault="00496F38" w:rsidP="00496F38">
            <w:pPr>
              <w:jc w:val="right"/>
              <w:rPr>
                <w:rFonts w:ascii="Arial" w:hAnsi="Arial" w:cs="Arial"/>
              </w:rPr>
            </w:pPr>
            <w:r w:rsidRPr="00496F38">
              <w:rPr>
                <w:rFonts w:ascii="Arial" w:hAnsi="Arial" w:cs="Arial"/>
                <w:sz w:val="18"/>
                <w:szCs w:val="18"/>
              </w:rPr>
              <w:t>POWIERZCHNIA OGÓŁEM</w:t>
            </w:r>
          </w:p>
        </w:tc>
        <w:tc>
          <w:tcPr>
            <w:tcW w:w="1276" w:type="dxa"/>
            <w:shd w:val="clear" w:color="auto" w:fill="F2F2F2" w:themeFill="background1" w:themeFillShade="F2"/>
            <w:vAlign w:val="center"/>
          </w:tcPr>
          <w:p w14:paraId="205BA06D" w14:textId="77777777" w:rsidR="00496F38" w:rsidRPr="00496F38" w:rsidRDefault="00496F38" w:rsidP="00496F38">
            <w:pPr>
              <w:jc w:val="center"/>
              <w:rPr>
                <w:rFonts w:ascii="Arial" w:hAnsi="Arial" w:cs="Arial"/>
                <w:b/>
              </w:rPr>
            </w:pPr>
            <w:r w:rsidRPr="00496F38">
              <w:rPr>
                <w:rFonts w:ascii="Arial" w:hAnsi="Arial" w:cs="Arial"/>
                <w:b/>
              </w:rPr>
              <w:fldChar w:fldCharType="begin"/>
            </w:r>
            <w:r w:rsidRPr="00496F38">
              <w:rPr>
                <w:rFonts w:ascii="Arial" w:hAnsi="Arial" w:cs="Arial"/>
                <w:b/>
              </w:rPr>
              <w:instrText xml:space="preserve"> =SUM(ABOVE) </w:instrText>
            </w:r>
            <w:r w:rsidRPr="00496F38">
              <w:rPr>
                <w:rFonts w:ascii="Arial" w:hAnsi="Arial" w:cs="Arial"/>
                <w:b/>
              </w:rPr>
              <w:fldChar w:fldCharType="separate"/>
            </w:r>
            <w:r w:rsidRPr="00496F38">
              <w:rPr>
                <w:rFonts w:ascii="Arial" w:hAnsi="Arial" w:cs="Arial"/>
                <w:b/>
                <w:noProof/>
              </w:rPr>
              <w:t>648,68</w:t>
            </w:r>
            <w:r w:rsidRPr="00496F38">
              <w:rPr>
                <w:rFonts w:ascii="Arial" w:hAnsi="Arial" w:cs="Arial"/>
                <w:b/>
              </w:rPr>
              <w:fldChar w:fldCharType="end"/>
            </w:r>
          </w:p>
        </w:tc>
      </w:tr>
    </w:tbl>
    <w:p w14:paraId="31222E27" w14:textId="77777777" w:rsidR="00496F38" w:rsidRDefault="00496F38" w:rsidP="00496F38">
      <w:pPr>
        <w:rPr>
          <w:rFonts w:ascii="Arial Narrow" w:hAnsi="Arial Narrow"/>
        </w:rPr>
      </w:pPr>
    </w:p>
    <w:p w14:paraId="0250942C" w14:textId="77777777" w:rsidR="00496F38" w:rsidRDefault="00496F38" w:rsidP="00496F38">
      <w:pPr>
        <w:rPr>
          <w:rFonts w:ascii="Arial Narrow" w:hAnsi="Arial Narrow"/>
        </w:rPr>
      </w:pPr>
    </w:p>
    <w:p w14:paraId="68511A06" w14:textId="77777777" w:rsidR="00496F38" w:rsidRDefault="00496F38" w:rsidP="00496F38">
      <w:pPr>
        <w:rPr>
          <w:rFonts w:ascii="Arial Narrow" w:hAnsi="Arial Narrow"/>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93"/>
        <w:gridCol w:w="4110"/>
        <w:gridCol w:w="1276"/>
      </w:tblGrid>
      <w:tr w:rsidR="00496F38" w:rsidRPr="00E4208C" w14:paraId="29B6381C" w14:textId="77777777" w:rsidTr="00496F38">
        <w:tc>
          <w:tcPr>
            <w:tcW w:w="6946" w:type="dxa"/>
            <w:gridSpan w:val="4"/>
            <w:shd w:val="clear" w:color="auto" w:fill="D9D9D9" w:themeFill="background1" w:themeFillShade="D9"/>
            <w:vAlign w:val="center"/>
          </w:tcPr>
          <w:p w14:paraId="0A60414F" w14:textId="77777777" w:rsidR="00496F38" w:rsidRPr="00496F38" w:rsidRDefault="00496F38" w:rsidP="00496F38">
            <w:pPr>
              <w:jc w:val="center"/>
              <w:rPr>
                <w:rFonts w:ascii="Arial" w:hAnsi="Arial" w:cs="Arial"/>
                <w:lang w:val="en-US"/>
              </w:rPr>
            </w:pPr>
            <w:r w:rsidRPr="00496F38">
              <w:rPr>
                <w:rFonts w:ascii="Arial" w:hAnsi="Arial" w:cs="Arial"/>
                <w:b/>
                <w:lang w:val="en-US"/>
              </w:rPr>
              <w:t>PIĘTRO</w:t>
            </w:r>
          </w:p>
        </w:tc>
      </w:tr>
      <w:tr w:rsidR="00496F38" w:rsidRPr="00496F38" w14:paraId="37A05685" w14:textId="77777777" w:rsidTr="00496F38">
        <w:tc>
          <w:tcPr>
            <w:tcW w:w="567" w:type="dxa"/>
            <w:vAlign w:val="center"/>
          </w:tcPr>
          <w:p w14:paraId="4E935DCB" w14:textId="77777777" w:rsidR="00496F38" w:rsidRPr="00496F38" w:rsidRDefault="00496F38" w:rsidP="00496F38">
            <w:pPr>
              <w:jc w:val="center"/>
              <w:rPr>
                <w:rFonts w:ascii="Arial Narrow" w:hAnsi="Arial Narrow"/>
                <w:lang w:val="en-US"/>
              </w:rPr>
            </w:pPr>
            <w:r w:rsidRPr="00496F38">
              <w:rPr>
                <w:rFonts w:ascii="Arial Narrow" w:hAnsi="Arial Narrow"/>
                <w:lang w:val="en-US"/>
              </w:rPr>
              <w:t>56</w:t>
            </w:r>
          </w:p>
        </w:tc>
        <w:tc>
          <w:tcPr>
            <w:tcW w:w="993" w:type="dxa"/>
            <w:vAlign w:val="center"/>
          </w:tcPr>
          <w:p w14:paraId="06820380"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2A</w:t>
            </w:r>
          </w:p>
        </w:tc>
        <w:tc>
          <w:tcPr>
            <w:tcW w:w="4110" w:type="dxa"/>
            <w:vAlign w:val="center"/>
          </w:tcPr>
          <w:p w14:paraId="44CCF54E" w14:textId="77777777" w:rsidR="00496F38" w:rsidRPr="00496F38" w:rsidRDefault="00496F38" w:rsidP="00496F38">
            <w:pPr>
              <w:rPr>
                <w:rFonts w:ascii="Arial Narrow" w:hAnsi="Arial Narrow"/>
                <w:lang w:val="en-US"/>
              </w:rPr>
            </w:pPr>
            <w:r w:rsidRPr="00496F38">
              <w:rPr>
                <w:rFonts w:ascii="Arial Narrow" w:hAnsi="Arial Narrow"/>
                <w:lang w:val="en-US"/>
              </w:rPr>
              <w:t xml:space="preserve"> KS  - KLATKA SCHODOWA                      </w:t>
            </w:r>
          </w:p>
        </w:tc>
        <w:tc>
          <w:tcPr>
            <w:tcW w:w="1276" w:type="dxa"/>
            <w:vAlign w:val="center"/>
          </w:tcPr>
          <w:p w14:paraId="05EB86D5" w14:textId="77777777" w:rsidR="00496F38" w:rsidRPr="00496F38" w:rsidRDefault="00496F38" w:rsidP="00496F38">
            <w:pPr>
              <w:jc w:val="center"/>
              <w:rPr>
                <w:rFonts w:ascii="Arial Narrow" w:hAnsi="Arial Narrow"/>
                <w:b/>
                <w:lang w:val="en-US"/>
              </w:rPr>
            </w:pPr>
            <w:r w:rsidRPr="00496F38">
              <w:rPr>
                <w:rFonts w:ascii="Arial Narrow" w:hAnsi="Arial Narrow"/>
                <w:b/>
                <w:lang w:val="en-US"/>
              </w:rPr>
              <w:t>19,48</w:t>
            </w:r>
          </w:p>
        </w:tc>
      </w:tr>
      <w:tr w:rsidR="00496F38" w:rsidRPr="00496F38" w14:paraId="6895A6AE" w14:textId="77777777" w:rsidTr="00496F38">
        <w:tc>
          <w:tcPr>
            <w:tcW w:w="567" w:type="dxa"/>
            <w:vAlign w:val="center"/>
          </w:tcPr>
          <w:p w14:paraId="1D240E8D" w14:textId="77777777" w:rsidR="00496F38" w:rsidRPr="00496F38" w:rsidRDefault="00496F38" w:rsidP="00496F38">
            <w:pPr>
              <w:jc w:val="center"/>
              <w:rPr>
                <w:rFonts w:ascii="Arial Narrow" w:hAnsi="Arial Narrow"/>
              </w:rPr>
            </w:pPr>
            <w:r w:rsidRPr="00496F38">
              <w:rPr>
                <w:rFonts w:ascii="Arial Narrow" w:hAnsi="Arial Narrow"/>
              </w:rPr>
              <w:t>57</w:t>
            </w:r>
          </w:p>
        </w:tc>
        <w:tc>
          <w:tcPr>
            <w:tcW w:w="993" w:type="dxa"/>
            <w:vAlign w:val="center"/>
          </w:tcPr>
          <w:p w14:paraId="0B4EEFB9" w14:textId="77777777" w:rsidR="00496F38" w:rsidRPr="00496F38" w:rsidRDefault="00496F38" w:rsidP="00496F38">
            <w:pPr>
              <w:jc w:val="center"/>
              <w:rPr>
                <w:rFonts w:ascii="Arial Narrow" w:hAnsi="Arial Narrow"/>
                <w:b/>
              </w:rPr>
            </w:pPr>
            <w:r w:rsidRPr="00496F38">
              <w:rPr>
                <w:rFonts w:ascii="Arial Narrow" w:hAnsi="Arial Narrow"/>
                <w:b/>
              </w:rPr>
              <w:t>2A.01</w:t>
            </w:r>
          </w:p>
        </w:tc>
        <w:tc>
          <w:tcPr>
            <w:tcW w:w="4110" w:type="dxa"/>
            <w:vAlign w:val="center"/>
          </w:tcPr>
          <w:p w14:paraId="6E4F3E08" w14:textId="77777777" w:rsidR="00496F38" w:rsidRPr="00496F38" w:rsidRDefault="00496F38" w:rsidP="00496F38">
            <w:pPr>
              <w:rPr>
                <w:rFonts w:ascii="Arial Narrow" w:hAnsi="Arial Narrow"/>
              </w:rPr>
            </w:pPr>
            <w:r w:rsidRPr="00496F38">
              <w:rPr>
                <w:rFonts w:ascii="Arial Narrow" w:hAnsi="Arial Narrow"/>
              </w:rPr>
              <w:t xml:space="preserve"> KOMUNIKACJA               </w:t>
            </w:r>
          </w:p>
        </w:tc>
        <w:tc>
          <w:tcPr>
            <w:tcW w:w="1276" w:type="dxa"/>
            <w:vAlign w:val="center"/>
          </w:tcPr>
          <w:p w14:paraId="710BB117" w14:textId="77777777" w:rsidR="00496F38" w:rsidRPr="00496F38" w:rsidRDefault="00496F38" w:rsidP="00496F38">
            <w:pPr>
              <w:jc w:val="center"/>
              <w:rPr>
                <w:rFonts w:ascii="Arial Narrow" w:hAnsi="Arial Narrow"/>
                <w:b/>
              </w:rPr>
            </w:pPr>
            <w:r w:rsidRPr="00496F38">
              <w:rPr>
                <w:rFonts w:ascii="Arial Narrow" w:hAnsi="Arial Narrow"/>
                <w:b/>
              </w:rPr>
              <w:t>37,95</w:t>
            </w:r>
          </w:p>
        </w:tc>
      </w:tr>
      <w:tr w:rsidR="00496F38" w:rsidRPr="00496F38" w14:paraId="4CDF62D2" w14:textId="77777777" w:rsidTr="00496F38">
        <w:tc>
          <w:tcPr>
            <w:tcW w:w="567" w:type="dxa"/>
            <w:vAlign w:val="center"/>
          </w:tcPr>
          <w:p w14:paraId="50284DA2" w14:textId="77777777" w:rsidR="00496F38" w:rsidRPr="00496F38" w:rsidRDefault="00496F38" w:rsidP="00496F38">
            <w:pPr>
              <w:jc w:val="center"/>
              <w:rPr>
                <w:rFonts w:ascii="Arial Narrow" w:hAnsi="Arial Narrow"/>
              </w:rPr>
            </w:pPr>
            <w:r w:rsidRPr="00496F38">
              <w:rPr>
                <w:rFonts w:ascii="Arial Narrow" w:hAnsi="Arial Narrow"/>
              </w:rPr>
              <w:t>58</w:t>
            </w:r>
          </w:p>
        </w:tc>
        <w:tc>
          <w:tcPr>
            <w:tcW w:w="993" w:type="dxa"/>
            <w:vAlign w:val="center"/>
          </w:tcPr>
          <w:p w14:paraId="35371353" w14:textId="77777777" w:rsidR="00496F38" w:rsidRPr="00496F38" w:rsidRDefault="00496F38" w:rsidP="00496F38">
            <w:pPr>
              <w:jc w:val="center"/>
              <w:rPr>
                <w:rFonts w:ascii="Arial Narrow" w:hAnsi="Arial Narrow"/>
                <w:b/>
              </w:rPr>
            </w:pPr>
            <w:r w:rsidRPr="00496F38">
              <w:rPr>
                <w:rFonts w:ascii="Arial Narrow" w:hAnsi="Arial Narrow"/>
                <w:b/>
              </w:rPr>
              <w:t>2A.02</w:t>
            </w:r>
          </w:p>
        </w:tc>
        <w:tc>
          <w:tcPr>
            <w:tcW w:w="4110" w:type="dxa"/>
            <w:vAlign w:val="center"/>
          </w:tcPr>
          <w:p w14:paraId="1CED17F8" w14:textId="77777777" w:rsidR="00496F38" w:rsidRPr="00496F38" w:rsidRDefault="00496F38" w:rsidP="00496F38">
            <w:pPr>
              <w:rPr>
                <w:rFonts w:ascii="Arial Narrow" w:hAnsi="Arial Narrow"/>
              </w:rPr>
            </w:pPr>
            <w:r w:rsidRPr="00496F38">
              <w:rPr>
                <w:rFonts w:ascii="Arial Narrow" w:hAnsi="Arial Narrow"/>
              </w:rPr>
              <w:t xml:space="preserve"> WC PANÓW                  </w:t>
            </w:r>
          </w:p>
        </w:tc>
        <w:tc>
          <w:tcPr>
            <w:tcW w:w="1276" w:type="dxa"/>
            <w:vAlign w:val="center"/>
          </w:tcPr>
          <w:p w14:paraId="4EBD3D24" w14:textId="77777777" w:rsidR="00496F38" w:rsidRPr="00496F38" w:rsidRDefault="00496F38" w:rsidP="00496F38">
            <w:pPr>
              <w:jc w:val="center"/>
              <w:rPr>
                <w:rFonts w:ascii="Arial Narrow" w:hAnsi="Arial Narrow"/>
                <w:b/>
              </w:rPr>
            </w:pPr>
            <w:r w:rsidRPr="00496F38">
              <w:rPr>
                <w:rFonts w:ascii="Arial Narrow" w:hAnsi="Arial Narrow"/>
                <w:b/>
              </w:rPr>
              <w:t>4,52</w:t>
            </w:r>
          </w:p>
        </w:tc>
      </w:tr>
      <w:tr w:rsidR="00496F38" w:rsidRPr="00496F38" w14:paraId="2A0FF7ED" w14:textId="77777777" w:rsidTr="00496F38">
        <w:tc>
          <w:tcPr>
            <w:tcW w:w="567" w:type="dxa"/>
            <w:vAlign w:val="center"/>
          </w:tcPr>
          <w:p w14:paraId="30DEFCD7" w14:textId="77777777" w:rsidR="00496F38" w:rsidRPr="00496F38" w:rsidRDefault="00496F38" w:rsidP="00496F38">
            <w:pPr>
              <w:jc w:val="center"/>
              <w:rPr>
                <w:rFonts w:ascii="Arial Narrow" w:hAnsi="Arial Narrow"/>
              </w:rPr>
            </w:pPr>
            <w:r w:rsidRPr="00496F38">
              <w:rPr>
                <w:rFonts w:ascii="Arial Narrow" w:hAnsi="Arial Narrow"/>
              </w:rPr>
              <w:t>59</w:t>
            </w:r>
          </w:p>
        </w:tc>
        <w:tc>
          <w:tcPr>
            <w:tcW w:w="993" w:type="dxa"/>
            <w:vAlign w:val="center"/>
          </w:tcPr>
          <w:p w14:paraId="759682D1" w14:textId="77777777" w:rsidR="00496F38" w:rsidRPr="00496F38" w:rsidRDefault="00496F38" w:rsidP="00496F38">
            <w:pPr>
              <w:jc w:val="center"/>
              <w:rPr>
                <w:rFonts w:ascii="Arial Narrow" w:hAnsi="Arial Narrow"/>
                <w:b/>
              </w:rPr>
            </w:pPr>
            <w:r w:rsidRPr="00496F38">
              <w:rPr>
                <w:rFonts w:ascii="Arial Narrow" w:hAnsi="Arial Narrow"/>
                <w:b/>
              </w:rPr>
              <w:t>2A.03</w:t>
            </w:r>
          </w:p>
        </w:tc>
        <w:tc>
          <w:tcPr>
            <w:tcW w:w="4110" w:type="dxa"/>
            <w:vAlign w:val="center"/>
          </w:tcPr>
          <w:p w14:paraId="2A258D67" w14:textId="77777777" w:rsidR="00496F38" w:rsidRPr="00496F38" w:rsidRDefault="00496F38" w:rsidP="00496F38">
            <w:pPr>
              <w:rPr>
                <w:rFonts w:ascii="Arial Narrow" w:hAnsi="Arial Narrow"/>
              </w:rPr>
            </w:pPr>
            <w:r w:rsidRPr="00496F38">
              <w:rPr>
                <w:rFonts w:ascii="Arial Narrow" w:hAnsi="Arial Narrow"/>
              </w:rPr>
              <w:t xml:space="preserve"> LAZ. PERS. SPRZAT.        </w:t>
            </w:r>
          </w:p>
        </w:tc>
        <w:tc>
          <w:tcPr>
            <w:tcW w:w="1276" w:type="dxa"/>
            <w:vAlign w:val="center"/>
          </w:tcPr>
          <w:p w14:paraId="7DAE7D75" w14:textId="77777777" w:rsidR="00496F38" w:rsidRPr="00496F38" w:rsidRDefault="00496F38" w:rsidP="00496F38">
            <w:pPr>
              <w:jc w:val="center"/>
              <w:rPr>
                <w:rFonts w:ascii="Arial Narrow" w:hAnsi="Arial Narrow"/>
                <w:b/>
              </w:rPr>
            </w:pPr>
            <w:r w:rsidRPr="00496F38">
              <w:rPr>
                <w:rFonts w:ascii="Arial Narrow" w:hAnsi="Arial Narrow"/>
                <w:b/>
              </w:rPr>
              <w:t>5,94</w:t>
            </w:r>
          </w:p>
        </w:tc>
      </w:tr>
      <w:tr w:rsidR="00496F38" w:rsidRPr="00496F38" w14:paraId="480F058B" w14:textId="77777777" w:rsidTr="00496F38">
        <w:tc>
          <w:tcPr>
            <w:tcW w:w="567" w:type="dxa"/>
            <w:vAlign w:val="center"/>
          </w:tcPr>
          <w:p w14:paraId="41A713D7" w14:textId="77777777" w:rsidR="00496F38" w:rsidRPr="00496F38" w:rsidRDefault="00496F38" w:rsidP="00496F38">
            <w:pPr>
              <w:jc w:val="center"/>
              <w:rPr>
                <w:rFonts w:ascii="Arial Narrow" w:hAnsi="Arial Narrow"/>
              </w:rPr>
            </w:pPr>
            <w:r w:rsidRPr="00496F38">
              <w:rPr>
                <w:rFonts w:ascii="Arial Narrow" w:hAnsi="Arial Narrow"/>
              </w:rPr>
              <w:t>60</w:t>
            </w:r>
          </w:p>
        </w:tc>
        <w:tc>
          <w:tcPr>
            <w:tcW w:w="993" w:type="dxa"/>
            <w:vAlign w:val="center"/>
          </w:tcPr>
          <w:p w14:paraId="41B109A7" w14:textId="77777777" w:rsidR="00496F38" w:rsidRPr="00496F38" w:rsidRDefault="00496F38" w:rsidP="00496F38">
            <w:pPr>
              <w:jc w:val="center"/>
              <w:rPr>
                <w:rFonts w:ascii="Arial Narrow" w:hAnsi="Arial Narrow"/>
                <w:b/>
              </w:rPr>
            </w:pPr>
            <w:r w:rsidRPr="00496F38">
              <w:rPr>
                <w:rFonts w:ascii="Arial Narrow" w:hAnsi="Arial Narrow"/>
                <w:b/>
              </w:rPr>
              <w:t>2A.05</w:t>
            </w:r>
          </w:p>
        </w:tc>
        <w:tc>
          <w:tcPr>
            <w:tcW w:w="4110" w:type="dxa"/>
            <w:vAlign w:val="center"/>
          </w:tcPr>
          <w:p w14:paraId="3FCC30BF" w14:textId="77777777" w:rsidR="00496F38" w:rsidRPr="00496F38" w:rsidRDefault="00496F38" w:rsidP="00496F38">
            <w:pPr>
              <w:rPr>
                <w:rFonts w:ascii="Arial Narrow" w:hAnsi="Arial Narrow"/>
              </w:rPr>
            </w:pPr>
            <w:r w:rsidRPr="00496F38">
              <w:rPr>
                <w:rFonts w:ascii="Arial Narrow" w:hAnsi="Arial Narrow"/>
              </w:rPr>
              <w:t xml:space="preserve"> POM PORZ.                 </w:t>
            </w:r>
          </w:p>
        </w:tc>
        <w:tc>
          <w:tcPr>
            <w:tcW w:w="1276" w:type="dxa"/>
            <w:vAlign w:val="center"/>
          </w:tcPr>
          <w:p w14:paraId="1776EA81" w14:textId="77777777" w:rsidR="00496F38" w:rsidRPr="00496F38" w:rsidRDefault="00496F38" w:rsidP="00496F38">
            <w:pPr>
              <w:jc w:val="center"/>
              <w:rPr>
                <w:rFonts w:ascii="Arial Narrow" w:hAnsi="Arial Narrow"/>
                <w:b/>
              </w:rPr>
            </w:pPr>
            <w:r w:rsidRPr="00496F38">
              <w:rPr>
                <w:rFonts w:ascii="Arial Narrow" w:hAnsi="Arial Narrow"/>
                <w:b/>
              </w:rPr>
              <w:t>4,09</w:t>
            </w:r>
          </w:p>
        </w:tc>
      </w:tr>
      <w:tr w:rsidR="00496F38" w:rsidRPr="00496F38" w14:paraId="26E429D6" w14:textId="77777777" w:rsidTr="00496F38">
        <w:tc>
          <w:tcPr>
            <w:tcW w:w="567" w:type="dxa"/>
            <w:vAlign w:val="center"/>
          </w:tcPr>
          <w:p w14:paraId="0354858F" w14:textId="77777777" w:rsidR="00496F38" w:rsidRPr="00496F38" w:rsidRDefault="00496F38" w:rsidP="00496F38">
            <w:pPr>
              <w:jc w:val="center"/>
              <w:rPr>
                <w:rFonts w:ascii="Arial Narrow" w:hAnsi="Arial Narrow"/>
              </w:rPr>
            </w:pPr>
            <w:r w:rsidRPr="00496F38">
              <w:rPr>
                <w:rFonts w:ascii="Arial Narrow" w:hAnsi="Arial Narrow"/>
              </w:rPr>
              <w:t>61</w:t>
            </w:r>
          </w:p>
        </w:tc>
        <w:tc>
          <w:tcPr>
            <w:tcW w:w="993" w:type="dxa"/>
            <w:vAlign w:val="center"/>
          </w:tcPr>
          <w:p w14:paraId="5C946D2E" w14:textId="77777777" w:rsidR="00496F38" w:rsidRPr="00496F38" w:rsidRDefault="00496F38" w:rsidP="00496F38">
            <w:pPr>
              <w:jc w:val="center"/>
              <w:rPr>
                <w:rFonts w:ascii="Arial Narrow" w:hAnsi="Arial Narrow"/>
                <w:b/>
              </w:rPr>
            </w:pPr>
            <w:r w:rsidRPr="00496F38">
              <w:rPr>
                <w:rFonts w:ascii="Arial Narrow" w:hAnsi="Arial Narrow"/>
                <w:b/>
              </w:rPr>
              <w:t>2A.07</w:t>
            </w:r>
          </w:p>
        </w:tc>
        <w:tc>
          <w:tcPr>
            <w:tcW w:w="4110" w:type="dxa"/>
            <w:vAlign w:val="center"/>
          </w:tcPr>
          <w:p w14:paraId="452D5A53" w14:textId="77777777" w:rsidR="00496F38" w:rsidRPr="00496F38" w:rsidRDefault="00496F38" w:rsidP="00496F38">
            <w:pPr>
              <w:rPr>
                <w:rFonts w:ascii="Arial Narrow" w:hAnsi="Arial Narrow"/>
              </w:rPr>
            </w:pPr>
            <w:r w:rsidRPr="00496F38">
              <w:rPr>
                <w:rFonts w:ascii="Arial Narrow" w:hAnsi="Arial Narrow"/>
              </w:rPr>
              <w:t xml:space="preserve"> PKT ALARM. DYSPOZYTORSKI  </w:t>
            </w:r>
          </w:p>
        </w:tc>
        <w:tc>
          <w:tcPr>
            <w:tcW w:w="1276" w:type="dxa"/>
            <w:vAlign w:val="center"/>
          </w:tcPr>
          <w:p w14:paraId="77EF001C" w14:textId="77777777" w:rsidR="00496F38" w:rsidRPr="00496F38" w:rsidRDefault="00496F38" w:rsidP="00496F38">
            <w:pPr>
              <w:jc w:val="center"/>
              <w:rPr>
                <w:rFonts w:ascii="Arial Narrow" w:hAnsi="Arial Narrow"/>
                <w:b/>
              </w:rPr>
            </w:pPr>
            <w:r w:rsidRPr="00496F38">
              <w:rPr>
                <w:rFonts w:ascii="Arial Narrow" w:hAnsi="Arial Narrow"/>
                <w:b/>
              </w:rPr>
              <w:t>12,66</w:t>
            </w:r>
          </w:p>
        </w:tc>
      </w:tr>
      <w:tr w:rsidR="00496F38" w:rsidRPr="00496F38" w14:paraId="59F423EA" w14:textId="77777777" w:rsidTr="00496F38">
        <w:tc>
          <w:tcPr>
            <w:tcW w:w="567" w:type="dxa"/>
            <w:vAlign w:val="center"/>
          </w:tcPr>
          <w:p w14:paraId="1A25AD5E" w14:textId="77777777" w:rsidR="00496F38" w:rsidRPr="00496F38" w:rsidRDefault="00496F38" w:rsidP="00496F38">
            <w:pPr>
              <w:jc w:val="center"/>
              <w:rPr>
                <w:rFonts w:ascii="Arial Narrow" w:hAnsi="Arial Narrow"/>
              </w:rPr>
            </w:pPr>
            <w:r w:rsidRPr="00496F38">
              <w:rPr>
                <w:rFonts w:ascii="Arial Narrow" w:hAnsi="Arial Narrow"/>
              </w:rPr>
              <w:t>62</w:t>
            </w:r>
          </w:p>
        </w:tc>
        <w:tc>
          <w:tcPr>
            <w:tcW w:w="993" w:type="dxa"/>
            <w:vAlign w:val="center"/>
          </w:tcPr>
          <w:p w14:paraId="3278B296" w14:textId="77777777" w:rsidR="00496F38" w:rsidRPr="00496F38" w:rsidRDefault="00496F38" w:rsidP="00496F38">
            <w:pPr>
              <w:jc w:val="center"/>
              <w:rPr>
                <w:rFonts w:ascii="Arial Narrow" w:hAnsi="Arial Narrow"/>
                <w:b/>
              </w:rPr>
            </w:pPr>
            <w:r w:rsidRPr="00496F38">
              <w:rPr>
                <w:rFonts w:ascii="Arial Narrow" w:hAnsi="Arial Narrow"/>
                <w:b/>
              </w:rPr>
              <w:t>2A.08</w:t>
            </w:r>
          </w:p>
        </w:tc>
        <w:tc>
          <w:tcPr>
            <w:tcW w:w="4110" w:type="dxa"/>
            <w:vAlign w:val="center"/>
          </w:tcPr>
          <w:p w14:paraId="5B67EA40" w14:textId="77777777" w:rsidR="00496F38" w:rsidRPr="00496F38" w:rsidRDefault="00496F38" w:rsidP="00496F38">
            <w:pPr>
              <w:rPr>
                <w:rFonts w:ascii="Arial Narrow" w:hAnsi="Arial Narrow"/>
              </w:rPr>
            </w:pPr>
            <w:r w:rsidRPr="00496F38">
              <w:rPr>
                <w:rFonts w:ascii="Arial Narrow" w:hAnsi="Arial Narrow"/>
              </w:rPr>
              <w:t xml:space="preserve"> POKÓJ KONTROLI            </w:t>
            </w:r>
          </w:p>
        </w:tc>
        <w:tc>
          <w:tcPr>
            <w:tcW w:w="1276" w:type="dxa"/>
            <w:vAlign w:val="center"/>
          </w:tcPr>
          <w:p w14:paraId="3C927736" w14:textId="77777777" w:rsidR="00496F38" w:rsidRPr="00496F38" w:rsidRDefault="00496F38" w:rsidP="00496F38">
            <w:pPr>
              <w:jc w:val="center"/>
              <w:rPr>
                <w:rFonts w:ascii="Arial Narrow" w:hAnsi="Arial Narrow"/>
                <w:b/>
              </w:rPr>
            </w:pPr>
            <w:r w:rsidRPr="00496F38">
              <w:rPr>
                <w:rFonts w:ascii="Arial Narrow" w:hAnsi="Arial Narrow"/>
                <w:b/>
              </w:rPr>
              <w:t>15,89</w:t>
            </w:r>
          </w:p>
        </w:tc>
      </w:tr>
      <w:tr w:rsidR="00496F38" w:rsidRPr="00E4208C" w14:paraId="240B3DFE" w14:textId="77777777" w:rsidTr="00496F38">
        <w:tc>
          <w:tcPr>
            <w:tcW w:w="567" w:type="dxa"/>
            <w:vAlign w:val="center"/>
          </w:tcPr>
          <w:p w14:paraId="0612A4EC" w14:textId="77777777" w:rsidR="00496F38" w:rsidRPr="00496F38" w:rsidRDefault="00496F38" w:rsidP="00496F38">
            <w:pPr>
              <w:jc w:val="center"/>
              <w:rPr>
                <w:rFonts w:ascii="Arial Narrow" w:hAnsi="Arial Narrow"/>
              </w:rPr>
            </w:pPr>
            <w:r w:rsidRPr="00496F38">
              <w:rPr>
                <w:rFonts w:ascii="Arial Narrow" w:hAnsi="Arial Narrow"/>
              </w:rPr>
              <w:t>63</w:t>
            </w:r>
          </w:p>
        </w:tc>
        <w:tc>
          <w:tcPr>
            <w:tcW w:w="993" w:type="dxa"/>
            <w:vAlign w:val="center"/>
          </w:tcPr>
          <w:p w14:paraId="144DAE34" w14:textId="77777777" w:rsidR="00496F38" w:rsidRPr="00496F38" w:rsidRDefault="00496F38" w:rsidP="00496F38">
            <w:pPr>
              <w:jc w:val="center"/>
              <w:rPr>
                <w:rFonts w:ascii="Arial Narrow" w:hAnsi="Arial Narrow"/>
                <w:b/>
              </w:rPr>
            </w:pPr>
            <w:r w:rsidRPr="00496F38">
              <w:rPr>
                <w:rFonts w:ascii="Arial Narrow" w:hAnsi="Arial Narrow"/>
                <w:b/>
              </w:rPr>
              <w:t>2A.09</w:t>
            </w:r>
          </w:p>
        </w:tc>
        <w:tc>
          <w:tcPr>
            <w:tcW w:w="4110" w:type="dxa"/>
            <w:vAlign w:val="center"/>
          </w:tcPr>
          <w:p w14:paraId="0320CAC6" w14:textId="77777777" w:rsidR="00496F38" w:rsidRPr="00496F38" w:rsidRDefault="00496F38" w:rsidP="00496F38">
            <w:pPr>
              <w:rPr>
                <w:rFonts w:ascii="Arial Narrow" w:hAnsi="Arial Narrow"/>
              </w:rPr>
            </w:pPr>
            <w:r w:rsidRPr="00496F38">
              <w:rPr>
                <w:rFonts w:ascii="Arial Narrow" w:hAnsi="Arial Narrow"/>
              </w:rPr>
              <w:t xml:space="preserve"> JADALNIA                  </w:t>
            </w:r>
          </w:p>
        </w:tc>
        <w:tc>
          <w:tcPr>
            <w:tcW w:w="1276" w:type="dxa"/>
            <w:vAlign w:val="center"/>
          </w:tcPr>
          <w:p w14:paraId="1C0FC528" w14:textId="77777777" w:rsidR="00496F38" w:rsidRPr="00496F38" w:rsidRDefault="00496F38" w:rsidP="00496F38">
            <w:pPr>
              <w:jc w:val="center"/>
              <w:rPr>
                <w:rFonts w:ascii="Arial Narrow" w:hAnsi="Arial Narrow"/>
                <w:b/>
              </w:rPr>
            </w:pPr>
            <w:r w:rsidRPr="00496F38">
              <w:rPr>
                <w:rFonts w:ascii="Arial Narrow" w:hAnsi="Arial Narrow"/>
                <w:b/>
              </w:rPr>
              <w:t>19,31</w:t>
            </w:r>
          </w:p>
        </w:tc>
      </w:tr>
      <w:tr w:rsidR="00496F38" w:rsidRPr="00E4208C" w14:paraId="0E793969" w14:textId="77777777" w:rsidTr="00496F38">
        <w:tc>
          <w:tcPr>
            <w:tcW w:w="567" w:type="dxa"/>
            <w:vAlign w:val="center"/>
          </w:tcPr>
          <w:p w14:paraId="5E55F511" w14:textId="77777777" w:rsidR="00496F38" w:rsidRPr="00496F38" w:rsidRDefault="00496F38" w:rsidP="00496F38">
            <w:pPr>
              <w:jc w:val="center"/>
              <w:rPr>
                <w:rFonts w:ascii="Arial Narrow" w:hAnsi="Arial Narrow"/>
              </w:rPr>
            </w:pPr>
            <w:r w:rsidRPr="00496F38">
              <w:rPr>
                <w:rFonts w:ascii="Arial Narrow" w:hAnsi="Arial Narrow"/>
              </w:rPr>
              <w:t>64</w:t>
            </w:r>
          </w:p>
        </w:tc>
        <w:tc>
          <w:tcPr>
            <w:tcW w:w="993" w:type="dxa"/>
            <w:vAlign w:val="center"/>
          </w:tcPr>
          <w:p w14:paraId="22A76512" w14:textId="77777777" w:rsidR="00496F38" w:rsidRPr="00496F38" w:rsidRDefault="00496F38" w:rsidP="00496F38">
            <w:pPr>
              <w:jc w:val="center"/>
              <w:rPr>
                <w:rFonts w:ascii="Arial Narrow" w:hAnsi="Arial Narrow"/>
                <w:b/>
              </w:rPr>
            </w:pPr>
            <w:r w:rsidRPr="00496F38">
              <w:rPr>
                <w:rFonts w:ascii="Arial Narrow" w:hAnsi="Arial Narrow"/>
                <w:b/>
              </w:rPr>
              <w:t>2A.10</w:t>
            </w:r>
          </w:p>
        </w:tc>
        <w:tc>
          <w:tcPr>
            <w:tcW w:w="4110" w:type="dxa"/>
            <w:vAlign w:val="center"/>
          </w:tcPr>
          <w:p w14:paraId="0ADD197E"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vAlign w:val="center"/>
          </w:tcPr>
          <w:p w14:paraId="5F27A1DB" w14:textId="77777777" w:rsidR="00496F38" w:rsidRPr="00496F38" w:rsidRDefault="00496F38" w:rsidP="00496F38">
            <w:pPr>
              <w:jc w:val="center"/>
              <w:rPr>
                <w:rFonts w:ascii="Arial Narrow" w:hAnsi="Arial Narrow"/>
                <w:b/>
              </w:rPr>
            </w:pPr>
            <w:r w:rsidRPr="00496F38">
              <w:rPr>
                <w:rFonts w:ascii="Arial Narrow" w:hAnsi="Arial Narrow"/>
                <w:b/>
              </w:rPr>
              <w:t>17,64</w:t>
            </w:r>
          </w:p>
        </w:tc>
      </w:tr>
      <w:tr w:rsidR="00496F38" w:rsidRPr="00E4208C" w14:paraId="4B329732" w14:textId="77777777" w:rsidTr="00496F38">
        <w:tc>
          <w:tcPr>
            <w:tcW w:w="567" w:type="dxa"/>
            <w:vAlign w:val="center"/>
          </w:tcPr>
          <w:p w14:paraId="5B9C255E" w14:textId="77777777" w:rsidR="00496F38" w:rsidRPr="00496F38" w:rsidRDefault="00496F38" w:rsidP="00496F38">
            <w:pPr>
              <w:jc w:val="center"/>
              <w:rPr>
                <w:rFonts w:ascii="Arial Narrow" w:hAnsi="Arial Narrow"/>
              </w:rPr>
            </w:pPr>
            <w:r w:rsidRPr="00496F38">
              <w:rPr>
                <w:rFonts w:ascii="Arial Narrow" w:hAnsi="Arial Narrow"/>
              </w:rPr>
              <w:t>65</w:t>
            </w:r>
          </w:p>
        </w:tc>
        <w:tc>
          <w:tcPr>
            <w:tcW w:w="993" w:type="dxa"/>
            <w:vAlign w:val="center"/>
          </w:tcPr>
          <w:p w14:paraId="10527825" w14:textId="77777777" w:rsidR="00496F38" w:rsidRPr="00496F38" w:rsidRDefault="00496F38" w:rsidP="00496F38">
            <w:pPr>
              <w:jc w:val="center"/>
              <w:rPr>
                <w:rFonts w:ascii="Arial Narrow" w:hAnsi="Arial Narrow"/>
                <w:b/>
              </w:rPr>
            </w:pPr>
            <w:r w:rsidRPr="00496F38">
              <w:rPr>
                <w:rFonts w:ascii="Arial Narrow" w:hAnsi="Arial Narrow"/>
                <w:b/>
              </w:rPr>
              <w:t>2A.11</w:t>
            </w:r>
          </w:p>
        </w:tc>
        <w:tc>
          <w:tcPr>
            <w:tcW w:w="4110" w:type="dxa"/>
            <w:vAlign w:val="center"/>
          </w:tcPr>
          <w:p w14:paraId="46D7D39F"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vAlign w:val="center"/>
          </w:tcPr>
          <w:p w14:paraId="60DE4CBB" w14:textId="77777777" w:rsidR="00496F38" w:rsidRPr="00496F38" w:rsidRDefault="00496F38" w:rsidP="00496F38">
            <w:pPr>
              <w:jc w:val="center"/>
              <w:rPr>
                <w:rFonts w:ascii="Arial Narrow" w:hAnsi="Arial Narrow"/>
                <w:b/>
              </w:rPr>
            </w:pPr>
            <w:r w:rsidRPr="00496F38">
              <w:rPr>
                <w:rFonts w:ascii="Arial Narrow" w:hAnsi="Arial Narrow"/>
                <w:b/>
              </w:rPr>
              <w:t>17,22</w:t>
            </w:r>
          </w:p>
        </w:tc>
      </w:tr>
      <w:tr w:rsidR="00496F38" w:rsidRPr="00E4208C" w14:paraId="650C04F5" w14:textId="77777777" w:rsidTr="00496F38">
        <w:tc>
          <w:tcPr>
            <w:tcW w:w="567" w:type="dxa"/>
            <w:vAlign w:val="center"/>
          </w:tcPr>
          <w:p w14:paraId="6EDF3D44" w14:textId="77777777" w:rsidR="00496F38" w:rsidRPr="00496F38" w:rsidRDefault="00496F38" w:rsidP="00496F38">
            <w:pPr>
              <w:jc w:val="center"/>
              <w:rPr>
                <w:rFonts w:ascii="Arial Narrow" w:hAnsi="Arial Narrow"/>
              </w:rPr>
            </w:pPr>
            <w:r w:rsidRPr="00496F38">
              <w:rPr>
                <w:rFonts w:ascii="Arial Narrow" w:hAnsi="Arial Narrow"/>
              </w:rPr>
              <w:t>66</w:t>
            </w:r>
          </w:p>
        </w:tc>
        <w:tc>
          <w:tcPr>
            <w:tcW w:w="993" w:type="dxa"/>
            <w:vAlign w:val="center"/>
          </w:tcPr>
          <w:p w14:paraId="053E4D52" w14:textId="77777777" w:rsidR="00496F38" w:rsidRPr="00496F38" w:rsidRDefault="00496F38" w:rsidP="00496F38">
            <w:pPr>
              <w:jc w:val="center"/>
              <w:rPr>
                <w:rFonts w:ascii="Arial Narrow" w:hAnsi="Arial Narrow"/>
                <w:b/>
              </w:rPr>
            </w:pPr>
            <w:r w:rsidRPr="00496F38">
              <w:rPr>
                <w:rFonts w:ascii="Arial Narrow" w:hAnsi="Arial Narrow"/>
                <w:b/>
              </w:rPr>
              <w:t>2A.12</w:t>
            </w:r>
          </w:p>
        </w:tc>
        <w:tc>
          <w:tcPr>
            <w:tcW w:w="4110" w:type="dxa"/>
            <w:vAlign w:val="center"/>
          </w:tcPr>
          <w:p w14:paraId="422900C1" w14:textId="77777777" w:rsidR="00496F38" w:rsidRPr="00496F38" w:rsidRDefault="00496F38" w:rsidP="00496F38">
            <w:pPr>
              <w:rPr>
                <w:rFonts w:ascii="Arial Narrow" w:hAnsi="Arial Narrow"/>
              </w:rPr>
            </w:pPr>
            <w:r w:rsidRPr="00496F38">
              <w:rPr>
                <w:rFonts w:ascii="Arial Narrow" w:hAnsi="Arial Narrow"/>
              </w:rPr>
              <w:t xml:space="preserve"> POKÓJ BIUROWY 1OS.        </w:t>
            </w:r>
          </w:p>
        </w:tc>
        <w:tc>
          <w:tcPr>
            <w:tcW w:w="1276" w:type="dxa"/>
            <w:vAlign w:val="center"/>
          </w:tcPr>
          <w:p w14:paraId="3A0ECE45" w14:textId="77777777" w:rsidR="00496F38" w:rsidRPr="00496F38" w:rsidRDefault="00496F38" w:rsidP="00496F38">
            <w:pPr>
              <w:jc w:val="center"/>
              <w:rPr>
                <w:rFonts w:ascii="Arial Narrow" w:hAnsi="Arial Narrow"/>
                <w:b/>
              </w:rPr>
            </w:pPr>
            <w:r w:rsidRPr="00496F38">
              <w:rPr>
                <w:rFonts w:ascii="Arial Narrow" w:hAnsi="Arial Narrow"/>
                <w:b/>
              </w:rPr>
              <w:t>13,26</w:t>
            </w:r>
          </w:p>
        </w:tc>
      </w:tr>
      <w:tr w:rsidR="00496F38" w:rsidRPr="00E4208C" w14:paraId="7DDDEE4A" w14:textId="77777777" w:rsidTr="00496F38">
        <w:tc>
          <w:tcPr>
            <w:tcW w:w="567" w:type="dxa"/>
            <w:vAlign w:val="center"/>
          </w:tcPr>
          <w:p w14:paraId="19270751" w14:textId="77777777" w:rsidR="00496F38" w:rsidRPr="00496F38" w:rsidRDefault="00496F38" w:rsidP="00496F38">
            <w:pPr>
              <w:jc w:val="center"/>
              <w:rPr>
                <w:rFonts w:ascii="Arial Narrow" w:hAnsi="Arial Narrow"/>
              </w:rPr>
            </w:pPr>
            <w:r w:rsidRPr="00496F38">
              <w:rPr>
                <w:rFonts w:ascii="Arial Narrow" w:hAnsi="Arial Narrow"/>
              </w:rPr>
              <w:t>67</w:t>
            </w:r>
          </w:p>
        </w:tc>
        <w:tc>
          <w:tcPr>
            <w:tcW w:w="993" w:type="dxa"/>
            <w:vAlign w:val="center"/>
          </w:tcPr>
          <w:p w14:paraId="09507FE0" w14:textId="77777777" w:rsidR="00496F38" w:rsidRPr="00496F38" w:rsidRDefault="00496F38" w:rsidP="00496F38">
            <w:pPr>
              <w:jc w:val="center"/>
              <w:rPr>
                <w:rFonts w:ascii="Arial Narrow" w:hAnsi="Arial Narrow"/>
                <w:b/>
              </w:rPr>
            </w:pPr>
            <w:r w:rsidRPr="00496F38">
              <w:rPr>
                <w:rFonts w:ascii="Arial Narrow" w:hAnsi="Arial Narrow"/>
                <w:b/>
              </w:rPr>
              <w:t>2A.13</w:t>
            </w:r>
          </w:p>
        </w:tc>
        <w:tc>
          <w:tcPr>
            <w:tcW w:w="4110" w:type="dxa"/>
            <w:vAlign w:val="center"/>
          </w:tcPr>
          <w:p w14:paraId="704678DB" w14:textId="77777777" w:rsidR="00496F38" w:rsidRPr="00496F38" w:rsidRDefault="00496F38" w:rsidP="00496F38">
            <w:pPr>
              <w:rPr>
                <w:rFonts w:ascii="Arial Narrow" w:hAnsi="Arial Narrow"/>
              </w:rPr>
            </w:pPr>
            <w:r w:rsidRPr="00496F38">
              <w:rPr>
                <w:rFonts w:ascii="Arial Narrow" w:hAnsi="Arial Narrow"/>
              </w:rPr>
              <w:t xml:space="preserve"> MAGAZYN                   </w:t>
            </w:r>
          </w:p>
        </w:tc>
        <w:tc>
          <w:tcPr>
            <w:tcW w:w="1276" w:type="dxa"/>
            <w:vAlign w:val="center"/>
          </w:tcPr>
          <w:p w14:paraId="5A976A82" w14:textId="77777777" w:rsidR="00496F38" w:rsidRPr="00496F38" w:rsidRDefault="00496F38" w:rsidP="00496F38">
            <w:pPr>
              <w:jc w:val="center"/>
              <w:rPr>
                <w:rFonts w:ascii="Arial Narrow" w:hAnsi="Arial Narrow"/>
                <w:b/>
              </w:rPr>
            </w:pPr>
            <w:r w:rsidRPr="00496F38">
              <w:rPr>
                <w:rFonts w:ascii="Arial Narrow" w:hAnsi="Arial Narrow"/>
                <w:b/>
              </w:rPr>
              <w:t>2,71</w:t>
            </w:r>
          </w:p>
        </w:tc>
      </w:tr>
      <w:tr w:rsidR="00496F38" w:rsidRPr="00E4208C" w14:paraId="780F90BD" w14:textId="77777777" w:rsidTr="00496F38">
        <w:tc>
          <w:tcPr>
            <w:tcW w:w="567" w:type="dxa"/>
            <w:vAlign w:val="center"/>
          </w:tcPr>
          <w:p w14:paraId="460B90C2" w14:textId="77777777" w:rsidR="00496F38" w:rsidRPr="00496F38" w:rsidRDefault="00496F38" w:rsidP="00496F38">
            <w:pPr>
              <w:jc w:val="center"/>
              <w:rPr>
                <w:rFonts w:ascii="Arial Narrow" w:hAnsi="Arial Narrow"/>
              </w:rPr>
            </w:pPr>
            <w:r w:rsidRPr="00496F38">
              <w:rPr>
                <w:rFonts w:ascii="Arial Narrow" w:hAnsi="Arial Narrow"/>
              </w:rPr>
              <w:t>68</w:t>
            </w:r>
          </w:p>
        </w:tc>
        <w:tc>
          <w:tcPr>
            <w:tcW w:w="993" w:type="dxa"/>
            <w:vAlign w:val="center"/>
          </w:tcPr>
          <w:p w14:paraId="44BD3054" w14:textId="77777777" w:rsidR="00496F38" w:rsidRPr="00496F38" w:rsidRDefault="00496F38" w:rsidP="00496F38">
            <w:pPr>
              <w:jc w:val="center"/>
              <w:rPr>
                <w:rFonts w:ascii="Arial Narrow" w:hAnsi="Arial Narrow"/>
                <w:b/>
              </w:rPr>
            </w:pPr>
            <w:r w:rsidRPr="00496F38">
              <w:rPr>
                <w:rFonts w:ascii="Arial Narrow" w:hAnsi="Arial Narrow"/>
                <w:b/>
              </w:rPr>
              <w:t>2B.01</w:t>
            </w:r>
          </w:p>
        </w:tc>
        <w:tc>
          <w:tcPr>
            <w:tcW w:w="4110" w:type="dxa"/>
            <w:vAlign w:val="center"/>
          </w:tcPr>
          <w:p w14:paraId="28F3D5CB" w14:textId="77777777" w:rsidR="00496F38" w:rsidRPr="00496F38" w:rsidRDefault="00496F38" w:rsidP="00496F38">
            <w:pPr>
              <w:rPr>
                <w:rFonts w:ascii="Arial Narrow" w:hAnsi="Arial Narrow"/>
              </w:rPr>
            </w:pPr>
            <w:r w:rsidRPr="00496F38">
              <w:rPr>
                <w:rFonts w:ascii="Arial Narrow" w:hAnsi="Arial Narrow"/>
              </w:rPr>
              <w:t xml:space="preserve"> KOMUNIKACJA TECHNICZNA    </w:t>
            </w:r>
          </w:p>
        </w:tc>
        <w:tc>
          <w:tcPr>
            <w:tcW w:w="1276" w:type="dxa"/>
            <w:vAlign w:val="center"/>
          </w:tcPr>
          <w:p w14:paraId="2D5D86F8" w14:textId="77777777" w:rsidR="00496F38" w:rsidRPr="00496F38" w:rsidRDefault="00496F38" w:rsidP="00496F38">
            <w:pPr>
              <w:jc w:val="center"/>
              <w:rPr>
                <w:rFonts w:ascii="Arial Narrow" w:hAnsi="Arial Narrow"/>
                <w:b/>
              </w:rPr>
            </w:pPr>
            <w:r w:rsidRPr="00496F38">
              <w:rPr>
                <w:rFonts w:ascii="Arial Narrow" w:hAnsi="Arial Narrow"/>
                <w:b/>
              </w:rPr>
              <w:t>11,31</w:t>
            </w:r>
          </w:p>
        </w:tc>
      </w:tr>
      <w:tr w:rsidR="00496F38" w:rsidRPr="00E4208C" w14:paraId="6457BBEA" w14:textId="77777777" w:rsidTr="00496F38">
        <w:tc>
          <w:tcPr>
            <w:tcW w:w="567" w:type="dxa"/>
            <w:vAlign w:val="center"/>
          </w:tcPr>
          <w:p w14:paraId="083088CB" w14:textId="77777777" w:rsidR="00496F38" w:rsidRPr="00496F38" w:rsidRDefault="00496F38" w:rsidP="00496F38">
            <w:pPr>
              <w:jc w:val="center"/>
              <w:rPr>
                <w:rFonts w:ascii="Arial Narrow" w:hAnsi="Arial Narrow"/>
              </w:rPr>
            </w:pPr>
            <w:r w:rsidRPr="00496F38">
              <w:rPr>
                <w:rFonts w:ascii="Arial Narrow" w:hAnsi="Arial Narrow"/>
              </w:rPr>
              <w:t>69</w:t>
            </w:r>
          </w:p>
        </w:tc>
        <w:tc>
          <w:tcPr>
            <w:tcW w:w="993" w:type="dxa"/>
            <w:vAlign w:val="center"/>
          </w:tcPr>
          <w:p w14:paraId="48FC7709" w14:textId="77777777" w:rsidR="00496F38" w:rsidRPr="00496F38" w:rsidRDefault="00496F38" w:rsidP="00496F38">
            <w:pPr>
              <w:jc w:val="center"/>
              <w:rPr>
                <w:rFonts w:ascii="Arial Narrow" w:hAnsi="Arial Narrow"/>
                <w:b/>
              </w:rPr>
            </w:pPr>
            <w:r w:rsidRPr="00496F38">
              <w:rPr>
                <w:rFonts w:ascii="Arial Narrow" w:hAnsi="Arial Narrow"/>
                <w:b/>
              </w:rPr>
              <w:t>2B.02</w:t>
            </w:r>
          </w:p>
        </w:tc>
        <w:tc>
          <w:tcPr>
            <w:tcW w:w="4110" w:type="dxa"/>
            <w:vAlign w:val="center"/>
          </w:tcPr>
          <w:p w14:paraId="186F8351" w14:textId="77777777" w:rsidR="00496F38" w:rsidRPr="00496F38" w:rsidRDefault="00496F38" w:rsidP="00496F38">
            <w:pPr>
              <w:rPr>
                <w:rFonts w:ascii="Arial Narrow" w:hAnsi="Arial Narrow"/>
              </w:rPr>
            </w:pPr>
            <w:r w:rsidRPr="00496F38">
              <w:rPr>
                <w:rFonts w:ascii="Arial Narrow" w:hAnsi="Arial Narrow"/>
              </w:rPr>
              <w:t xml:space="preserve"> WENTYLATORNIA             </w:t>
            </w:r>
          </w:p>
        </w:tc>
        <w:tc>
          <w:tcPr>
            <w:tcW w:w="1276" w:type="dxa"/>
            <w:vAlign w:val="center"/>
          </w:tcPr>
          <w:p w14:paraId="090D7540" w14:textId="77777777" w:rsidR="00496F38" w:rsidRPr="00496F38" w:rsidRDefault="00496F38" w:rsidP="00496F38">
            <w:pPr>
              <w:jc w:val="center"/>
              <w:rPr>
                <w:rFonts w:ascii="Arial Narrow" w:hAnsi="Arial Narrow"/>
                <w:b/>
              </w:rPr>
            </w:pPr>
            <w:r w:rsidRPr="00496F38">
              <w:rPr>
                <w:rFonts w:ascii="Arial Narrow" w:hAnsi="Arial Narrow"/>
                <w:b/>
              </w:rPr>
              <w:t>33,96</w:t>
            </w:r>
          </w:p>
        </w:tc>
      </w:tr>
      <w:tr w:rsidR="00496F38" w:rsidRPr="00E4208C" w14:paraId="426302F1" w14:textId="77777777" w:rsidTr="00496F38">
        <w:tc>
          <w:tcPr>
            <w:tcW w:w="567" w:type="dxa"/>
            <w:vAlign w:val="center"/>
          </w:tcPr>
          <w:p w14:paraId="14D0EB88" w14:textId="77777777" w:rsidR="00496F38" w:rsidRPr="00496F38" w:rsidRDefault="00496F38" w:rsidP="00496F38">
            <w:pPr>
              <w:jc w:val="center"/>
              <w:rPr>
                <w:rFonts w:ascii="Arial Narrow" w:hAnsi="Arial Narrow"/>
              </w:rPr>
            </w:pPr>
            <w:r w:rsidRPr="00496F38">
              <w:rPr>
                <w:rFonts w:ascii="Arial Narrow" w:hAnsi="Arial Narrow"/>
              </w:rPr>
              <w:t>70</w:t>
            </w:r>
          </w:p>
        </w:tc>
        <w:tc>
          <w:tcPr>
            <w:tcW w:w="993" w:type="dxa"/>
            <w:vAlign w:val="center"/>
          </w:tcPr>
          <w:p w14:paraId="2DE88CFC" w14:textId="77777777" w:rsidR="00496F38" w:rsidRPr="00496F38" w:rsidRDefault="00496F38" w:rsidP="00496F38">
            <w:pPr>
              <w:jc w:val="center"/>
              <w:rPr>
                <w:rFonts w:ascii="Arial Narrow" w:hAnsi="Arial Narrow"/>
                <w:b/>
              </w:rPr>
            </w:pPr>
            <w:r w:rsidRPr="00496F38">
              <w:rPr>
                <w:rFonts w:ascii="Arial Narrow" w:hAnsi="Arial Narrow"/>
                <w:b/>
              </w:rPr>
              <w:t>2B.03</w:t>
            </w:r>
          </w:p>
        </w:tc>
        <w:tc>
          <w:tcPr>
            <w:tcW w:w="4110" w:type="dxa"/>
            <w:vAlign w:val="center"/>
          </w:tcPr>
          <w:p w14:paraId="4D756B73" w14:textId="77777777" w:rsidR="00496F38" w:rsidRPr="00496F38" w:rsidRDefault="00496F38" w:rsidP="00496F38">
            <w:pPr>
              <w:rPr>
                <w:rFonts w:ascii="Arial Narrow" w:hAnsi="Arial Narrow"/>
              </w:rPr>
            </w:pPr>
            <w:r w:rsidRPr="00496F38">
              <w:rPr>
                <w:rFonts w:ascii="Arial Narrow" w:hAnsi="Arial Narrow"/>
              </w:rPr>
              <w:t xml:space="preserve"> ZAPLECZE ARCHIWUM         </w:t>
            </w:r>
          </w:p>
        </w:tc>
        <w:tc>
          <w:tcPr>
            <w:tcW w:w="1276" w:type="dxa"/>
            <w:vAlign w:val="center"/>
          </w:tcPr>
          <w:p w14:paraId="2CA7F4B1" w14:textId="77777777" w:rsidR="00496F38" w:rsidRPr="00496F38" w:rsidRDefault="00496F38" w:rsidP="00496F38">
            <w:pPr>
              <w:jc w:val="center"/>
              <w:rPr>
                <w:rFonts w:ascii="Arial Narrow" w:hAnsi="Arial Narrow"/>
                <w:b/>
              </w:rPr>
            </w:pPr>
            <w:r w:rsidRPr="00496F38">
              <w:rPr>
                <w:rFonts w:ascii="Arial Narrow" w:hAnsi="Arial Narrow"/>
                <w:b/>
              </w:rPr>
              <w:t>20,89</w:t>
            </w:r>
          </w:p>
        </w:tc>
      </w:tr>
      <w:tr w:rsidR="00496F38" w:rsidRPr="00E4208C" w14:paraId="666E5597" w14:textId="77777777" w:rsidTr="00496F38">
        <w:tc>
          <w:tcPr>
            <w:tcW w:w="567" w:type="dxa"/>
            <w:vAlign w:val="center"/>
          </w:tcPr>
          <w:p w14:paraId="6B74ACD1" w14:textId="77777777" w:rsidR="00496F38" w:rsidRPr="00496F38" w:rsidRDefault="00496F38" w:rsidP="00496F38">
            <w:pPr>
              <w:jc w:val="center"/>
              <w:rPr>
                <w:rFonts w:ascii="Arial Narrow" w:hAnsi="Arial Narrow"/>
              </w:rPr>
            </w:pPr>
            <w:r w:rsidRPr="00496F38">
              <w:rPr>
                <w:rFonts w:ascii="Arial Narrow" w:hAnsi="Arial Narrow"/>
              </w:rPr>
              <w:t>71</w:t>
            </w:r>
          </w:p>
        </w:tc>
        <w:tc>
          <w:tcPr>
            <w:tcW w:w="993" w:type="dxa"/>
            <w:vAlign w:val="center"/>
          </w:tcPr>
          <w:p w14:paraId="7616C2E3" w14:textId="77777777" w:rsidR="00496F38" w:rsidRPr="00496F38" w:rsidRDefault="00496F38" w:rsidP="00496F38">
            <w:pPr>
              <w:jc w:val="center"/>
              <w:rPr>
                <w:rFonts w:ascii="Arial Narrow" w:hAnsi="Arial Narrow"/>
                <w:b/>
              </w:rPr>
            </w:pPr>
            <w:r w:rsidRPr="00496F38">
              <w:rPr>
                <w:rFonts w:ascii="Arial Narrow" w:hAnsi="Arial Narrow"/>
                <w:b/>
              </w:rPr>
              <w:t>2B.04</w:t>
            </w:r>
          </w:p>
        </w:tc>
        <w:tc>
          <w:tcPr>
            <w:tcW w:w="4110" w:type="dxa"/>
            <w:shd w:val="clear" w:color="auto" w:fill="FFFFFF" w:themeFill="background1"/>
            <w:vAlign w:val="center"/>
          </w:tcPr>
          <w:p w14:paraId="623F6D22" w14:textId="77777777" w:rsidR="00496F38" w:rsidRPr="00496F38" w:rsidRDefault="00496F38" w:rsidP="00496F38">
            <w:pPr>
              <w:rPr>
                <w:rFonts w:ascii="Arial Narrow" w:hAnsi="Arial Narrow"/>
              </w:rPr>
            </w:pPr>
            <w:r w:rsidRPr="00496F38">
              <w:rPr>
                <w:rFonts w:ascii="Arial Narrow" w:hAnsi="Arial Narrow"/>
              </w:rPr>
              <w:t xml:space="preserve"> WENTYLATORNIA             </w:t>
            </w:r>
          </w:p>
        </w:tc>
        <w:tc>
          <w:tcPr>
            <w:tcW w:w="1276" w:type="dxa"/>
            <w:shd w:val="clear" w:color="auto" w:fill="FFFFFF" w:themeFill="background1"/>
            <w:vAlign w:val="center"/>
          </w:tcPr>
          <w:p w14:paraId="364A9622" w14:textId="77777777" w:rsidR="00496F38" w:rsidRPr="00496F38" w:rsidRDefault="00496F38" w:rsidP="00496F38">
            <w:pPr>
              <w:jc w:val="center"/>
              <w:rPr>
                <w:rFonts w:ascii="Arial Narrow" w:hAnsi="Arial Narrow"/>
                <w:b/>
              </w:rPr>
            </w:pPr>
            <w:r w:rsidRPr="00496F38">
              <w:rPr>
                <w:rFonts w:ascii="Arial Narrow" w:hAnsi="Arial Narrow"/>
                <w:b/>
              </w:rPr>
              <w:t>43,67</w:t>
            </w:r>
          </w:p>
        </w:tc>
      </w:tr>
      <w:tr w:rsidR="00496F38" w:rsidRPr="00E4208C" w14:paraId="187D0696" w14:textId="77777777" w:rsidTr="00496F38">
        <w:tc>
          <w:tcPr>
            <w:tcW w:w="567" w:type="dxa"/>
            <w:vAlign w:val="center"/>
          </w:tcPr>
          <w:p w14:paraId="31D66762" w14:textId="77777777" w:rsidR="00496F38" w:rsidRPr="00496F38" w:rsidRDefault="00496F38" w:rsidP="00496F38">
            <w:pPr>
              <w:jc w:val="center"/>
              <w:rPr>
                <w:rFonts w:ascii="Arial Narrow" w:hAnsi="Arial Narrow"/>
              </w:rPr>
            </w:pPr>
            <w:r w:rsidRPr="00496F38">
              <w:rPr>
                <w:rFonts w:ascii="Arial Narrow" w:hAnsi="Arial Narrow"/>
              </w:rPr>
              <w:t>72</w:t>
            </w:r>
          </w:p>
        </w:tc>
        <w:tc>
          <w:tcPr>
            <w:tcW w:w="993" w:type="dxa"/>
            <w:vAlign w:val="center"/>
          </w:tcPr>
          <w:p w14:paraId="0948F92A" w14:textId="77777777" w:rsidR="00496F38" w:rsidRPr="00496F38" w:rsidRDefault="00496F38" w:rsidP="00496F38">
            <w:pPr>
              <w:jc w:val="center"/>
              <w:rPr>
                <w:rFonts w:ascii="Arial Narrow" w:hAnsi="Arial Narrow"/>
                <w:b/>
              </w:rPr>
            </w:pPr>
            <w:r w:rsidRPr="00496F38">
              <w:rPr>
                <w:rFonts w:ascii="Arial Narrow" w:hAnsi="Arial Narrow"/>
                <w:b/>
              </w:rPr>
              <w:t>2Z</w:t>
            </w:r>
          </w:p>
        </w:tc>
        <w:tc>
          <w:tcPr>
            <w:tcW w:w="4110" w:type="dxa"/>
            <w:shd w:val="clear" w:color="auto" w:fill="FFFFFF" w:themeFill="background1"/>
            <w:vAlign w:val="center"/>
          </w:tcPr>
          <w:p w14:paraId="4F8B7C93" w14:textId="77777777" w:rsidR="00496F38" w:rsidRPr="00496F38" w:rsidRDefault="00496F38" w:rsidP="00496F38">
            <w:pPr>
              <w:rPr>
                <w:rFonts w:ascii="Arial Narrow" w:hAnsi="Arial Narrow"/>
              </w:rPr>
            </w:pPr>
            <w:r w:rsidRPr="00496F38">
              <w:rPr>
                <w:rFonts w:ascii="Arial Narrow" w:hAnsi="Arial Narrow"/>
              </w:rPr>
              <w:t xml:space="preserve"> KS1                       </w:t>
            </w:r>
          </w:p>
        </w:tc>
        <w:tc>
          <w:tcPr>
            <w:tcW w:w="1276" w:type="dxa"/>
            <w:shd w:val="clear" w:color="auto" w:fill="FFFFFF" w:themeFill="background1"/>
            <w:vAlign w:val="center"/>
          </w:tcPr>
          <w:p w14:paraId="3536F5B6" w14:textId="77777777" w:rsidR="00496F38" w:rsidRPr="00496F38" w:rsidRDefault="00496F38" w:rsidP="00496F38">
            <w:pPr>
              <w:jc w:val="center"/>
              <w:rPr>
                <w:rFonts w:ascii="Arial Narrow" w:hAnsi="Arial Narrow"/>
                <w:b/>
              </w:rPr>
            </w:pPr>
            <w:r w:rsidRPr="00496F38">
              <w:rPr>
                <w:rFonts w:ascii="Arial Narrow" w:hAnsi="Arial Narrow"/>
                <w:b/>
              </w:rPr>
              <w:t>6,38</w:t>
            </w:r>
          </w:p>
        </w:tc>
      </w:tr>
      <w:tr w:rsidR="00496F38" w:rsidRPr="00E4208C" w14:paraId="7C5164C0" w14:textId="77777777" w:rsidTr="00496F38">
        <w:tc>
          <w:tcPr>
            <w:tcW w:w="567" w:type="dxa"/>
            <w:vAlign w:val="center"/>
          </w:tcPr>
          <w:p w14:paraId="0F725634" w14:textId="77777777" w:rsidR="00496F38" w:rsidRPr="00496F38" w:rsidRDefault="00496F38" w:rsidP="00496F38">
            <w:pPr>
              <w:jc w:val="center"/>
              <w:rPr>
                <w:rFonts w:ascii="Arial Narrow" w:hAnsi="Arial Narrow"/>
              </w:rPr>
            </w:pPr>
            <w:r w:rsidRPr="00496F38">
              <w:rPr>
                <w:rFonts w:ascii="Arial Narrow" w:hAnsi="Arial Narrow"/>
              </w:rPr>
              <w:t>73</w:t>
            </w:r>
          </w:p>
        </w:tc>
        <w:tc>
          <w:tcPr>
            <w:tcW w:w="993" w:type="dxa"/>
            <w:vAlign w:val="center"/>
          </w:tcPr>
          <w:p w14:paraId="3061B4BA" w14:textId="77777777" w:rsidR="00496F38" w:rsidRPr="00496F38" w:rsidRDefault="00496F38" w:rsidP="00496F38">
            <w:pPr>
              <w:jc w:val="center"/>
              <w:rPr>
                <w:rFonts w:ascii="Arial Narrow" w:hAnsi="Arial Narrow"/>
                <w:b/>
              </w:rPr>
            </w:pPr>
            <w:r w:rsidRPr="00496F38">
              <w:rPr>
                <w:rFonts w:ascii="Arial Narrow" w:hAnsi="Arial Narrow"/>
                <w:b/>
              </w:rPr>
              <w:t>2Z.01</w:t>
            </w:r>
          </w:p>
        </w:tc>
        <w:tc>
          <w:tcPr>
            <w:tcW w:w="4110" w:type="dxa"/>
            <w:shd w:val="clear" w:color="auto" w:fill="FFFFFF" w:themeFill="background1"/>
            <w:vAlign w:val="center"/>
          </w:tcPr>
          <w:p w14:paraId="2F5F0103" w14:textId="77777777" w:rsidR="00496F38" w:rsidRPr="00496F38" w:rsidRDefault="00496F38" w:rsidP="00496F38">
            <w:pPr>
              <w:rPr>
                <w:rFonts w:ascii="Arial Narrow" w:hAnsi="Arial Narrow"/>
              </w:rPr>
            </w:pPr>
            <w:r w:rsidRPr="00496F38">
              <w:rPr>
                <w:rFonts w:ascii="Arial Narrow" w:hAnsi="Arial Narrow"/>
              </w:rPr>
              <w:t xml:space="preserve"> KOMUNIKACJA               </w:t>
            </w:r>
          </w:p>
        </w:tc>
        <w:tc>
          <w:tcPr>
            <w:tcW w:w="1276" w:type="dxa"/>
            <w:shd w:val="clear" w:color="auto" w:fill="FFFFFF" w:themeFill="background1"/>
            <w:vAlign w:val="center"/>
          </w:tcPr>
          <w:p w14:paraId="6AB6A7D4" w14:textId="77777777" w:rsidR="00496F38" w:rsidRPr="00496F38" w:rsidRDefault="00496F38" w:rsidP="00496F38">
            <w:pPr>
              <w:jc w:val="center"/>
              <w:rPr>
                <w:rFonts w:ascii="Arial Narrow" w:hAnsi="Arial Narrow"/>
                <w:b/>
              </w:rPr>
            </w:pPr>
            <w:r w:rsidRPr="00496F38">
              <w:rPr>
                <w:rFonts w:ascii="Arial Narrow" w:hAnsi="Arial Narrow"/>
                <w:b/>
              </w:rPr>
              <w:t>25,77</w:t>
            </w:r>
          </w:p>
        </w:tc>
      </w:tr>
      <w:tr w:rsidR="00496F38" w:rsidRPr="00E4208C" w14:paraId="7F684C5D" w14:textId="77777777" w:rsidTr="00496F38">
        <w:tc>
          <w:tcPr>
            <w:tcW w:w="567" w:type="dxa"/>
            <w:vAlign w:val="center"/>
          </w:tcPr>
          <w:p w14:paraId="599319CD" w14:textId="77777777" w:rsidR="00496F38" w:rsidRPr="00496F38" w:rsidRDefault="00496F38" w:rsidP="00496F38">
            <w:pPr>
              <w:jc w:val="center"/>
              <w:rPr>
                <w:rFonts w:ascii="Arial Narrow" w:hAnsi="Arial Narrow"/>
              </w:rPr>
            </w:pPr>
            <w:r w:rsidRPr="00496F38">
              <w:rPr>
                <w:rFonts w:ascii="Arial Narrow" w:hAnsi="Arial Narrow"/>
              </w:rPr>
              <w:t>74</w:t>
            </w:r>
          </w:p>
        </w:tc>
        <w:tc>
          <w:tcPr>
            <w:tcW w:w="993" w:type="dxa"/>
            <w:vAlign w:val="center"/>
          </w:tcPr>
          <w:p w14:paraId="7B51B7A5" w14:textId="77777777" w:rsidR="00496F38" w:rsidRPr="00496F38" w:rsidRDefault="00496F38" w:rsidP="00496F38">
            <w:pPr>
              <w:jc w:val="center"/>
              <w:rPr>
                <w:rFonts w:ascii="Arial Narrow" w:hAnsi="Arial Narrow"/>
                <w:b/>
              </w:rPr>
            </w:pPr>
            <w:r w:rsidRPr="00496F38">
              <w:rPr>
                <w:rFonts w:ascii="Arial Narrow" w:hAnsi="Arial Narrow"/>
                <w:b/>
              </w:rPr>
              <w:t>2Z.02</w:t>
            </w:r>
          </w:p>
        </w:tc>
        <w:tc>
          <w:tcPr>
            <w:tcW w:w="4110" w:type="dxa"/>
            <w:shd w:val="clear" w:color="auto" w:fill="FFFFFF" w:themeFill="background1"/>
            <w:vAlign w:val="center"/>
          </w:tcPr>
          <w:p w14:paraId="08FF1D8C" w14:textId="77777777" w:rsidR="00496F38" w:rsidRPr="00496F38" w:rsidRDefault="00496F38" w:rsidP="00496F38">
            <w:pPr>
              <w:rPr>
                <w:rFonts w:ascii="Arial Narrow" w:hAnsi="Arial Narrow"/>
              </w:rPr>
            </w:pPr>
            <w:r w:rsidRPr="00496F38">
              <w:rPr>
                <w:rFonts w:ascii="Arial Narrow" w:hAnsi="Arial Narrow"/>
              </w:rPr>
              <w:t xml:space="preserve"> PRZEDSIONEK               </w:t>
            </w:r>
          </w:p>
        </w:tc>
        <w:tc>
          <w:tcPr>
            <w:tcW w:w="1276" w:type="dxa"/>
            <w:shd w:val="clear" w:color="auto" w:fill="FFFFFF" w:themeFill="background1"/>
            <w:vAlign w:val="center"/>
          </w:tcPr>
          <w:p w14:paraId="3E1D26DA" w14:textId="77777777" w:rsidR="00496F38" w:rsidRPr="00496F38" w:rsidRDefault="00496F38" w:rsidP="00496F38">
            <w:pPr>
              <w:jc w:val="center"/>
              <w:rPr>
                <w:rFonts w:ascii="Arial Narrow" w:hAnsi="Arial Narrow"/>
                <w:b/>
              </w:rPr>
            </w:pPr>
            <w:r w:rsidRPr="00496F38">
              <w:rPr>
                <w:rFonts w:ascii="Arial Narrow" w:hAnsi="Arial Narrow"/>
                <w:b/>
              </w:rPr>
              <w:t>4,36</w:t>
            </w:r>
          </w:p>
        </w:tc>
      </w:tr>
      <w:tr w:rsidR="00496F38" w:rsidRPr="00E4208C" w14:paraId="7EC87DDD" w14:textId="77777777" w:rsidTr="00496F38">
        <w:tc>
          <w:tcPr>
            <w:tcW w:w="567" w:type="dxa"/>
            <w:vAlign w:val="center"/>
          </w:tcPr>
          <w:p w14:paraId="5F467D73" w14:textId="77777777" w:rsidR="00496F38" w:rsidRPr="00496F38" w:rsidRDefault="00496F38" w:rsidP="00496F38">
            <w:pPr>
              <w:jc w:val="center"/>
              <w:rPr>
                <w:rFonts w:ascii="Arial Narrow" w:hAnsi="Arial Narrow"/>
              </w:rPr>
            </w:pPr>
            <w:r w:rsidRPr="00496F38">
              <w:rPr>
                <w:rFonts w:ascii="Arial Narrow" w:hAnsi="Arial Narrow"/>
              </w:rPr>
              <w:t>75</w:t>
            </w:r>
          </w:p>
        </w:tc>
        <w:tc>
          <w:tcPr>
            <w:tcW w:w="993" w:type="dxa"/>
            <w:vAlign w:val="center"/>
          </w:tcPr>
          <w:p w14:paraId="2E4793BF" w14:textId="77777777" w:rsidR="00496F38" w:rsidRPr="00496F38" w:rsidRDefault="00496F38" w:rsidP="00496F38">
            <w:pPr>
              <w:jc w:val="center"/>
              <w:rPr>
                <w:rFonts w:ascii="Arial Narrow" w:hAnsi="Arial Narrow"/>
                <w:b/>
              </w:rPr>
            </w:pPr>
            <w:r w:rsidRPr="00496F38">
              <w:rPr>
                <w:rFonts w:ascii="Arial Narrow" w:hAnsi="Arial Narrow"/>
                <w:b/>
              </w:rPr>
              <w:t>2Z.03</w:t>
            </w:r>
          </w:p>
        </w:tc>
        <w:tc>
          <w:tcPr>
            <w:tcW w:w="4110" w:type="dxa"/>
            <w:shd w:val="clear" w:color="auto" w:fill="FFFFFF" w:themeFill="background1"/>
            <w:vAlign w:val="center"/>
          </w:tcPr>
          <w:p w14:paraId="0AFBE09B" w14:textId="77777777" w:rsidR="00496F38" w:rsidRPr="00496F38" w:rsidRDefault="00496F38" w:rsidP="00496F38">
            <w:pPr>
              <w:rPr>
                <w:rFonts w:ascii="Arial Narrow" w:hAnsi="Arial Narrow"/>
              </w:rPr>
            </w:pPr>
            <w:r w:rsidRPr="00496F38">
              <w:rPr>
                <w:rFonts w:ascii="Arial Narrow" w:hAnsi="Arial Narrow"/>
              </w:rPr>
              <w:t xml:space="preserve"> KASA                      </w:t>
            </w:r>
          </w:p>
        </w:tc>
        <w:tc>
          <w:tcPr>
            <w:tcW w:w="1276" w:type="dxa"/>
            <w:shd w:val="clear" w:color="auto" w:fill="FFFFFF" w:themeFill="background1"/>
            <w:vAlign w:val="center"/>
          </w:tcPr>
          <w:p w14:paraId="7BE44218" w14:textId="77777777" w:rsidR="00496F38" w:rsidRPr="00496F38" w:rsidRDefault="00496F38" w:rsidP="00496F38">
            <w:pPr>
              <w:jc w:val="center"/>
              <w:rPr>
                <w:rFonts w:ascii="Arial Narrow" w:hAnsi="Arial Narrow"/>
                <w:b/>
              </w:rPr>
            </w:pPr>
            <w:r w:rsidRPr="00496F38">
              <w:rPr>
                <w:rFonts w:ascii="Arial Narrow" w:hAnsi="Arial Narrow"/>
                <w:b/>
              </w:rPr>
              <w:t>5,07</w:t>
            </w:r>
          </w:p>
        </w:tc>
      </w:tr>
      <w:tr w:rsidR="00496F38" w:rsidRPr="00E4208C" w14:paraId="57EE419C" w14:textId="77777777" w:rsidTr="00496F38">
        <w:tc>
          <w:tcPr>
            <w:tcW w:w="567" w:type="dxa"/>
            <w:vAlign w:val="center"/>
          </w:tcPr>
          <w:p w14:paraId="6C917DE5" w14:textId="77777777" w:rsidR="00496F38" w:rsidRPr="00496F38" w:rsidRDefault="00496F38" w:rsidP="00496F38">
            <w:pPr>
              <w:jc w:val="center"/>
              <w:rPr>
                <w:rFonts w:ascii="Arial Narrow" w:hAnsi="Arial Narrow"/>
              </w:rPr>
            </w:pPr>
            <w:r w:rsidRPr="00496F38">
              <w:rPr>
                <w:rFonts w:ascii="Arial Narrow" w:hAnsi="Arial Narrow"/>
              </w:rPr>
              <w:t>76</w:t>
            </w:r>
          </w:p>
        </w:tc>
        <w:tc>
          <w:tcPr>
            <w:tcW w:w="993" w:type="dxa"/>
            <w:vAlign w:val="center"/>
          </w:tcPr>
          <w:p w14:paraId="2497A8B6" w14:textId="77777777" w:rsidR="00496F38" w:rsidRPr="00496F38" w:rsidRDefault="00496F38" w:rsidP="00496F38">
            <w:pPr>
              <w:jc w:val="center"/>
              <w:rPr>
                <w:rFonts w:ascii="Arial Narrow" w:hAnsi="Arial Narrow"/>
                <w:b/>
              </w:rPr>
            </w:pPr>
            <w:r w:rsidRPr="00496F38">
              <w:rPr>
                <w:rFonts w:ascii="Arial Narrow" w:hAnsi="Arial Narrow"/>
                <w:b/>
              </w:rPr>
              <w:t>2Z.04</w:t>
            </w:r>
          </w:p>
        </w:tc>
        <w:tc>
          <w:tcPr>
            <w:tcW w:w="4110" w:type="dxa"/>
            <w:shd w:val="clear" w:color="auto" w:fill="FFFFFF" w:themeFill="background1"/>
            <w:vAlign w:val="center"/>
          </w:tcPr>
          <w:p w14:paraId="693024F5" w14:textId="77777777" w:rsidR="00496F38" w:rsidRPr="00496F38" w:rsidRDefault="00496F38" w:rsidP="00496F38">
            <w:pPr>
              <w:rPr>
                <w:rFonts w:ascii="Arial Narrow" w:hAnsi="Arial Narrow"/>
              </w:rPr>
            </w:pPr>
            <w:r w:rsidRPr="00496F38">
              <w:rPr>
                <w:rFonts w:ascii="Arial Narrow" w:hAnsi="Arial Narrow"/>
              </w:rPr>
              <w:t xml:space="preserve"> POKÓJ BIUROWY 1OS.        </w:t>
            </w:r>
          </w:p>
        </w:tc>
        <w:tc>
          <w:tcPr>
            <w:tcW w:w="1276" w:type="dxa"/>
            <w:shd w:val="clear" w:color="auto" w:fill="FFFFFF" w:themeFill="background1"/>
            <w:vAlign w:val="center"/>
          </w:tcPr>
          <w:p w14:paraId="7706B8D9" w14:textId="77777777" w:rsidR="00496F38" w:rsidRPr="00496F38" w:rsidRDefault="00496F38" w:rsidP="00496F38">
            <w:pPr>
              <w:jc w:val="center"/>
              <w:rPr>
                <w:rFonts w:ascii="Arial Narrow" w:hAnsi="Arial Narrow"/>
                <w:b/>
              </w:rPr>
            </w:pPr>
            <w:r w:rsidRPr="00496F38">
              <w:rPr>
                <w:rFonts w:ascii="Arial Narrow" w:hAnsi="Arial Narrow"/>
                <w:b/>
              </w:rPr>
              <w:t>18,80</w:t>
            </w:r>
          </w:p>
        </w:tc>
      </w:tr>
      <w:tr w:rsidR="00496F38" w:rsidRPr="00E4208C" w14:paraId="5AE5E1F2" w14:textId="77777777" w:rsidTr="00496F38">
        <w:tc>
          <w:tcPr>
            <w:tcW w:w="567" w:type="dxa"/>
            <w:vAlign w:val="center"/>
          </w:tcPr>
          <w:p w14:paraId="6A57E359" w14:textId="77777777" w:rsidR="00496F38" w:rsidRPr="00496F38" w:rsidRDefault="00496F38" w:rsidP="00496F38">
            <w:pPr>
              <w:jc w:val="center"/>
              <w:rPr>
                <w:rFonts w:ascii="Arial Narrow" w:hAnsi="Arial Narrow"/>
              </w:rPr>
            </w:pPr>
            <w:r w:rsidRPr="00496F38">
              <w:rPr>
                <w:rFonts w:ascii="Arial Narrow" w:hAnsi="Arial Narrow"/>
              </w:rPr>
              <w:t>77</w:t>
            </w:r>
          </w:p>
        </w:tc>
        <w:tc>
          <w:tcPr>
            <w:tcW w:w="993" w:type="dxa"/>
            <w:vAlign w:val="center"/>
          </w:tcPr>
          <w:p w14:paraId="48B9B9D4" w14:textId="77777777" w:rsidR="00496F38" w:rsidRPr="00496F38" w:rsidRDefault="00496F38" w:rsidP="00496F38">
            <w:pPr>
              <w:jc w:val="center"/>
              <w:rPr>
                <w:rFonts w:ascii="Arial Narrow" w:hAnsi="Arial Narrow"/>
                <w:b/>
              </w:rPr>
            </w:pPr>
            <w:r w:rsidRPr="00496F38">
              <w:rPr>
                <w:rFonts w:ascii="Arial Narrow" w:hAnsi="Arial Narrow"/>
                <w:b/>
              </w:rPr>
              <w:t>2Z.05</w:t>
            </w:r>
          </w:p>
        </w:tc>
        <w:tc>
          <w:tcPr>
            <w:tcW w:w="4110" w:type="dxa"/>
            <w:shd w:val="clear" w:color="auto" w:fill="FFFFFF" w:themeFill="background1"/>
            <w:vAlign w:val="center"/>
          </w:tcPr>
          <w:p w14:paraId="181AD475" w14:textId="77777777" w:rsidR="00496F38" w:rsidRPr="00496F38" w:rsidRDefault="00496F38" w:rsidP="00496F38">
            <w:pPr>
              <w:rPr>
                <w:rFonts w:ascii="Arial Narrow" w:hAnsi="Arial Narrow"/>
              </w:rPr>
            </w:pPr>
            <w:r w:rsidRPr="00496F38">
              <w:rPr>
                <w:rFonts w:ascii="Arial Narrow" w:hAnsi="Arial Narrow"/>
              </w:rPr>
              <w:t xml:space="preserve"> MAGAZYN                   </w:t>
            </w:r>
          </w:p>
        </w:tc>
        <w:tc>
          <w:tcPr>
            <w:tcW w:w="1276" w:type="dxa"/>
            <w:shd w:val="clear" w:color="auto" w:fill="FFFFFF" w:themeFill="background1"/>
            <w:vAlign w:val="center"/>
          </w:tcPr>
          <w:p w14:paraId="58554932" w14:textId="77777777" w:rsidR="00496F38" w:rsidRPr="00496F38" w:rsidRDefault="00496F38" w:rsidP="00496F38">
            <w:pPr>
              <w:jc w:val="center"/>
              <w:rPr>
                <w:rFonts w:ascii="Arial Narrow" w:hAnsi="Arial Narrow"/>
                <w:b/>
              </w:rPr>
            </w:pPr>
            <w:r w:rsidRPr="00496F38">
              <w:rPr>
                <w:rFonts w:ascii="Arial Narrow" w:hAnsi="Arial Narrow"/>
                <w:b/>
              </w:rPr>
              <w:t>9,48</w:t>
            </w:r>
          </w:p>
        </w:tc>
      </w:tr>
      <w:tr w:rsidR="00496F38" w:rsidRPr="00E4208C" w14:paraId="74818AC1" w14:textId="77777777" w:rsidTr="00496F38">
        <w:tc>
          <w:tcPr>
            <w:tcW w:w="567" w:type="dxa"/>
            <w:vAlign w:val="center"/>
          </w:tcPr>
          <w:p w14:paraId="4019F880" w14:textId="77777777" w:rsidR="00496F38" w:rsidRPr="00496F38" w:rsidRDefault="00496F38" w:rsidP="00496F38">
            <w:pPr>
              <w:jc w:val="center"/>
              <w:rPr>
                <w:rFonts w:ascii="Arial Narrow" w:hAnsi="Arial Narrow"/>
              </w:rPr>
            </w:pPr>
            <w:r w:rsidRPr="00496F38">
              <w:rPr>
                <w:rFonts w:ascii="Arial Narrow" w:hAnsi="Arial Narrow"/>
              </w:rPr>
              <w:t>78</w:t>
            </w:r>
          </w:p>
        </w:tc>
        <w:tc>
          <w:tcPr>
            <w:tcW w:w="993" w:type="dxa"/>
            <w:vAlign w:val="center"/>
          </w:tcPr>
          <w:p w14:paraId="3F5F1C71" w14:textId="77777777" w:rsidR="00496F38" w:rsidRPr="00496F38" w:rsidRDefault="00496F38" w:rsidP="00496F38">
            <w:pPr>
              <w:jc w:val="center"/>
              <w:rPr>
                <w:rFonts w:ascii="Arial Narrow" w:hAnsi="Arial Narrow"/>
                <w:b/>
              </w:rPr>
            </w:pPr>
            <w:r w:rsidRPr="00496F38">
              <w:rPr>
                <w:rFonts w:ascii="Arial Narrow" w:hAnsi="Arial Narrow"/>
                <w:b/>
              </w:rPr>
              <w:t>2Z.06</w:t>
            </w:r>
          </w:p>
        </w:tc>
        <w:tc>
          <w:tcPr>
            <w:tcW w:w="4110" w:type="dxa"/>
            <w:shd w:val="clear" w:color="auto" w:fill="FFFFFF" w:themeFill="background1"/>
            <w:vAlign w:val="center"/>
          </w:tcPr>
          <w:p w14:paraId="3ED30201"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shd w:val="clear" w:color="auto" w:fill="FFFFFF" w:themeFill="background1"/>
            <w:vAlign w:val="center"/>
          </w:tcPr>
          <w:p w14:paraId="4000A9DE" w14:textId="77777777" w:rsidR="00496F38" w:rsidRPr="00496F38" w:rsidRDefault="00496F38" w:rsidP="00496F38">
            <w:pPr>
              <w:jc w:val="center"/>
              <w:rPr>
                <w:rFonts w:ascii="Arial Narrow" w:hAnsi="Arial Narrow"/>
                <w:b/>
              </w:rPr>
            </w:pPr>
            <w:r w:rsidRPr="00496F38">
              <w:rPr>
                <w:rFonts w:ascii="Arial Narrow" w:hAnsi="Arial Narrow"/>
                <w:b/>
              </w:rPr>
              <w:t>21,57</w:t>
            </w:r>
          </w:p>
        </w:tc>
      </w:tr>
      <w:tr w:rsidR="00496F38" w:rsidRPr="00E4208C" w14:paraId="63D425DA" w14:textId="77777777" w:rsidTr="00496F38">
        <w:tc>
          <w:tcPr>
            <w:tcW w:w="567" w:type="dxa"/>
            <w:vAlign w:val="center"/>
          </w:tcPr>
          <w:p w14:paraId="28B4F78A" w14:textId="77777777" w:rsidR="00496F38" w:rsidRPr="00496F38" w:rsidRDefault="00496F38" w:rsidP="00496F38">
            <w:pPr>
              <w:jc w:val="center"/>
              <w:rPr>
                <w:rFonts w:ascii="Arial Narrow" w:hAnsi="Arial Narrow"/>
              </w:rPr>
            </w:pPr>
            <w:r w:rsidRPr="00496F38">
              <w:rPr>
                <w:rFonts w:ascii="Arial Narrow" w:hAnsi="Arial Narrow"/>
              </w:rPr>
              <w:t>79</w:t>
            </w:r>
          </w:p>
        </w:tc>
        <w:tc>
          <w:tcPr>
            <w:tcW w:w="993" w:type="dxa"/>
            <w:vAlign w:val="center"/>
          </w:tcPr>
          <w:p w14:paraId="4189327D" w14:textId="77777777" w:rsidR="00496F38" w:rsidRPr="00496F38" w:rsidRDefault="00496F38" w:rsidP="00496F38">
            <w:pPr>
              <w:jc w:val="center"/>
              <w:rPr>
                <w:rFonts w:ascii="Arial Narrow" w:hAnsi="Arial Narrow"/>
                <w:b/>
              </w:rPr>
            </w:pPr>
            <w:r w:rsidRPr="00496F38">
              <w:rPr>
                <w:rFonts w:ascii="Arial Narrow" w:hAnsi="Arial Narrow"/>
                <w:b/>
              </w:rPr>
              <w:t>2Z.06</w:t>
            </w:r>
          </w:p>
        </w:tc>
        <w:tc>
          <w:tcPr>
            <w:tcW w:w="4110" w:type="dxa"/>
            <w:shd w:val="clear" w:color="auto" w:fill="FFFFFF" w:themeFill="background1"/>
            <w:vAlign w:val="center"/>
          </w:tcPr>
          <w:p w14:paraId="4762B895" w14:textId="77777777" w:rsidR="00496F38" w:rsidRPr="00496F38" w:rsidRDefault="00496F38" w:rsidP="00496F38">
            <w:pPr>
              <w:rPr>
                <w:rFonts w:ascii="Arial Narrow" w:hAnsi="Arial Narrow"/>
              </w:rPr>
            </w:pPr>
            <w:r w:rsidRPr="00496F38">
              <w:rPr>
                <w:rFonts w:ascii="Arial Narrow" w:hAnsi="Arial Narrow"/>
              </w:rPr>
              <w:t xml:space="preserve"> POKÓJ PERS. SPRZATAJACEGO </w:t>
            </w:r>
          </w:p>
        </w:tc>
        <w:tc>
          <w:tcPr>
            <w:tcW w:w="1276" w:type="dxa"/>
            <w:shd w:val="clear" w:color="auto" w:fill="FFFFFF" w:themeFill="background1"/>
            <w:vAlign w:val="center"/>
          </w:tcPr>
          <w:p w14:paraId="314FF76F" w14:textId="77777777" w:rsidR="00496F38" w:rsidRPr="00496F38" w:rsidRDefault="00496F38" w:rsidP="00496F38">
            <w:pPr>
              <w:jc w:val="center"/>
              <w:rPr>
                <w:rFonts w:ascii="Arial Narrow" w:hAnsi="Arial Narrow"/>
                <w:b/>
              </w:rPr>
            </w:pPr>
            <w:r w:rsidRPr="00496F38">
              <w:rPr>
                <w:rFonts w:ascii="Arial Narrow" w:hAnsi="Arial Narrow"/>
                <w:b/>
              </w:rPr>
              <w:t>11,60</w:t>
            </w:r>
          </w:p>
        </w:tc>
      </w:tr>
      <w:tr w:rsidR="00496F38" w:rsidRPr="00E4208C" w14:paraId="759B7F7F" w14:textId="77777777" w:rsidTr="00496F38">
        <w:tc>
          <w:tcPr>
            <w:tcW w:w="567" w:type="dxa"/>
            <w:vAlign w:val="center"/>
          </w:tcPr>
          <w:p w14:paraId="5CBD15CD" w14:textId="77777777" w:rsidR="00496F38" w:rsidRPr="00496F38" w:rsidRDefault="00496F38" w:rsidP="00496F38">
            <w:pPr>
              <w:jc w:val="center"/>
              <w:rPr>
                <w:rFonts w:ascii="Arial Narrow" w:hAnsi="Arial Narrow"/>
              </w:rPr>
            </w:pPr>
            <w:r w:rsidRPr="00496F38">
              <w:rPr>
                <w:rFonts w:ascii="Arial Narrow" w:hAnsi="Arial Narrow"/>
              </w:rPr>
              <w:t>80</w:t>
            </w:r>
          </w:p>
        </w:tc>
        <w:tc>
          <w:tcPr>
            <w:tcW w:w="993" w:type="dxa"/>
            <w:vAlign w:val="center"/>
          </w:tcPr>
          <w:p w14:paraId="5CFA521B" w14:textId="77777777" w:rsidR="00496F38" w:rsidRPr="00496F38" w:rsidRDefault="00496F38" w:rsidP="00496F38">
            <w:pPr>
              <w:jc w:val="center"/>
              <w:rPr>
                <w:rFonts w:ascii="Arial Narrow" w:hAnsi="Arial Narrow"/>
                <w:b/>
              </w:rPr>
            </w:pPr>
            <w:r w:rsidRPr="00496F38">
              <w:rPr>
                <w:rFonts w:ascii="Arial Narrow" w:hAnsi="Arial Narrow"/>
                <w:b/>
              </w:rPr>
              <w:t>2Z.07</w:t>
            </w:r>
          </w:p>
        </w:tc>
        <w:tc>
          <w:tcPr>
            <w:tcW w:w="4110" w:type="dxa"/>
            <w:shd w:val="clear" w:color="auto" w:fill="FFFFFF" w:themeFill="background1"/>
            <w:vAlign w:val="center"/>
          </w:tcPr>
          <w:p w14:paraId="0A2CC096"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shd w:val="clear" w:color="auto" w:fill="FFFFFF" w:themeFill="background1"/>
            <w:vAlign w:val="center"/>
          </w:tcPr>
          <w:p w14:paraId="71E4E7BF" w14:textId="77777777" w:rsidR="00496F38" w:rsidRPr="00496F38" w:rsidRDefault="00496F38" w:rsidP="00496F38">
            <w:pPr>
              <w:jc w:val="center"/>
              <w:rPr>
                <w:rFonts w:ascii="Arial Narrow" w:hAnsi="Arial Narrow"/>
                <w:b/>
              </w:rPr>
            </w:pPr>
            <w:r w:rsidRPr="00496F38">
              <w:rPr>
                <w:rFonts w:ascii="Arial Narrow" w:hAnsi="Arial Narrow"/>
                <w:b/>
              </w:rPr>
              <w:t>23,09</w:t>
            </w:r>
          </w:p>
        </w:tc>
      </w:tr>
      <w:tr w:rsidR="00496F38" w:rsidRPr="00E4208C" w14:paraId="3092A04B" w14:textId="77777777" w:rsidTr="00496F38">
        <w:tc>
          <w:tcPr>
            <w:tcW w:w="567" w:type="dxa"/>
            <w:vAlign w:val="center"/>
          </w:tcPr>
          <w:p w14:paraId="697727BE" w14:textId="77777777" w:rsidR="00496F38" w:rsidRPr="00496F38" w:rsidRDefault="00496F38" w:rsidP="00496F38">
            <w:pPr>
              <w:jc w:val="center"/>
              <w:rPr>
                <w:rFonts w:ascii="Arial Narrow" w:hAnsi="Arial Narrow"/>
              </w:rPr>
            </w:pPr>
            <w:r w:rsidRPr="00496F38">
              <w:rPr>
                <w:rFonts w:ascii="Arial Narrow" w:hAnsi="Arial Narrow"/>
              </w:rPr>
              <w:t>81</w:t>
            </w:r>
          </w:p>
        </w:tc>
        <w:tc>
          <w:tcPr>
            <w:tcW w:w="993" w:type="dxa"/>
            <w:vAlign w:val="center"/>
          </w:tcPr>
          <w:p w14:paraId="1B3C8090" w14:textId="77777777" w:rsidR="00496F38" w:rsidRPr="00496F38" w:rsidRDefault="00496F38" w:rsidP="00496F38">
            <w:pPr>
              <w:jc w:val="center"/>
              <w:rPr>
                <w:rFonts w:ascii="Arial Narrow" w:hAnsi="Arial Narrow"/>
                <w:b/>
              </w:rPr>
            </w:pPr>
            <w:r w:rsidRPr="00496F38">
              <w:rPr>
                <w:rFonts w:ascii="Arial Narrow" w:hAnsi="Arial Narrow"/>
                <w:b/>
              </w:rPr>
              <w:t>2Z.08</w:t>
            </w:r>
          </w:p>
        </w:tc>
        <w:tc>
          <w:tcPr>
            <w:tcW w:w="4110" w:type="dxa"/>
            <w:shd w:val="clear" w:color="auto" w:fill="FFFFFF" w:themeFill="background1"/>
            <w:vAlign w:val="center"/>
          </w:tcPr>
          <w:p w14:paraId="7B1CD44C"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shd w:val="clear" w:color="auto" w:fill="FFFFFF" w:themeFill="background1"/>
            <w:vAlign w:val="center"/>
          </w:tcPr>
          <w:p w14:paraId="1C096C76" w14:textId="77777777" w:rsidR="00496F38" w:rsidRPr="00496F38" w:rsidRDefault="00496F38" w:rsidP="00496F38">
            <w:pPr>
              <w:jc w:val="center"/>
              <w:rPr>
                <w:rFonts w:ascii="Arial Narrow" w:hAnsi="Arial Narrow"/>
                <w:b/>
              </w:rPr>
            </w:pPr>
            <w:r w:rsidRPr="00496F38">
              <w:rPr>
                <w:rFonts w:ascii="Arial Narrow" w:hAnsi="Arial Narrow"/>
                <w:b/>
              </w:rPr>
              <w:t>20,42</w:t>
            </w:r>
          </w:p>
        </w:tc>
      </w:tr>
      <w:tr w:rsidR="00496F38" w:rsidRPr="00E4208C" w14:paraId="5393F80A" w14:textId="77777777" w:rsidTr="00496F38">
        <w:tc>
          <w:tcPr>
            <w:tcW w:w="567" w:type="dxa"/>
            <w:vAlign w:val="center"/>
          </w:tcPr>
          <w:p w14:paraId="041C2448" w14:textId="77777777" w:rsidR="00496F38" w:rsidRPr="00496F38" w:rsidRDefault="00496F38" w:rsidP="00496F38">
            <w:pPr>
              <w:jc w:val="center"/>
              <w:rPr>
                <w:rFonts w:ascii="Arial Narrow" w:hAnsi="Arial Narrow"/>
              </w:rPr>
            </w:pPr>
            <w:r w:rsidRPr="00496F38">
              <w:rPr>
                <w:rFonts w:ascii="Arial Narrow" w:hAnsi="Arial Narrow"/>
              </w:rPr>
              <w:t>82</w:t>
            </w:r>
          </w:p>
        </w:tc>
        <w:tc>
          <w:tcPr>
            <w:tcW w:w="993" w:type="dxa"/>
            <w:vAlign w:val="center"/>
          </w:tcPr>
          <w:p w14:paraId="46A89920" w14:textId="77777777" w:rsidR="00496F38" w:rsidRPr="00496F38" w:rsidRDefault="00496F38" w:rsidP="00496F38">
            <w:pPr>
              <w:jc w:val="center"/>
              <w:rPr>
                <w:rFonts w:ascii="Arial Narrow" w:hAnsi="Arial Narrow"/>
                <w:b/>
              </w:rPr>
            </w:pPr>
            <w:r w:rsidRPr="00496F38">
              <w:rPr>
                <w:rFonts w:ascii="Arial Narrow" w:hAnsi="Arial Narrow"/>
                <w:b/>
              </w:rPr>
              <w:t>2Z.09</w:t>
            </w:r>
          </w:p>
        </w:tc>
        <w:tc>
          <w:tcPr>
            <w:tcW w:w="4110" w:type="dxa"/>
            <w:shd w:val="clear" w:color="auto" w:fill="FFFFFF" w:themeFill="background1"/>
            <w:vAlign w:val="center"/>
          </w:tcPr>
          <w:p w14:paraId="4D073897" w14:textId="77777777" w:rsidR="00496F38" w:rsidRPr="00496F38" w:rsidRDefault="00496F38" w:rsidP="00496F38">
            <w:pPr>
              <w:rPr>
                <w:rFonts w:ascii="Arial Narrow" w:hAnsi="Arial Narrow"/>
              </w:rPr>
            </w:pPr>
            <w:r w:rsidRPr="00496F38">
              <w:rPr>
                <w:rFonts w:ascii="Arial Narrow" w:hAnsi="Arial Narrow"/>
              </w:rPr>
              <w:t xml:space="preserve"> POKÓJ BIUROWY 2OS.        </w:t>
            </w:r>
          </w:p>
        </w:tc>
        <w:tc>
          <w:tcPr>
            <w:tcW w:w="1276" w:type="dxa"/>
            <w:shd w:val="clear" w:color="auto" w:fill="FFFFFF" w:themeFill="background1"/>
            <w:vAlign w:val="center"/>
          </w:tcPr>
          <w:p w14:paraId="2912DC23" w14:textId="77777777" w:rsidR="00496F38" w:rsidRPr="00496F38" w:rsidRDefault="00496F38" w:rsidP="00496F38">
            <w:pPr>
              <w:jc w:val="center"/>
              <w:rPr>
                <w:rFonts w:ascii="Arial Narrow" w:hAnsi="Arial Narrow"/>
                <w:b/>
              </w:rPr>
            </w:pPr>
            <w:r w:rsidRPr="00496F38">
              <w:rPr>
                <w:rFonts w:ascii="Arial Narrow" w:hAnsi="Arial Narrow"/>
                <w:b/>
              </w:rPr>
              <w:t>20,95</w:t>
            </w:r>
          </w:p>
        </w:tc>
      </w:tr>
      <w:tr w:rsidR="00496F38" w:rsidRPr="00E4208C" w14:paraId="391A82BE" w14:textId="77777777" w:rsidTr="00496F38">
        <w:tc>
          <w:tcPr>
            <w:tcW w:w="567" w:type="dxa"/>
            <w:vAlign w:val="center"/>
          </w:tcPr>
          <w:p w14:paraId="6E9F82DA" w14:textId="77777777" w:rsidR="00496F38" w:rsidRPr="00496F38" w:rsidRDefault="00496F38" w:rsidP="00496F38">
            <w:pPr>
              <w:jc w:val="center"/>
              <w:rPr>
                <w:rFonts w:ascii="Arial Narrow" w:hAnsi="Arial Narrow"/>
              </w:rPr>
            </w:pPr>
            <w:r w:rsidRPr="00496F38">
              <w:rPr>
                <w:rFonts w:ascii="Arial Narrow" w:hAnsi="Arial Narrow"/>
              </w:rPr>
              <w:t>83</w:t>
            </w:r>
          </w:p>
        </w:tc>
        <w:tc>
          <w:tcPr>
            <w:tcW w:w="993" w:type="dxa"/>
            <w:vAlign w:val="center"/>
          </w:tcPr>
          <w:p w14:paraId="786BE29F" w14:textId="77777777" w:rsidR="00496F38" w:rsidRPr="00496F38" w:rsidRDefault="00496F38" w:rsidP="00496F38">
            <w:pPr>
              <w:jc w:val="center"/>
              <w:rPr>
                <w:rFonts w:ascii="Arial Narrow" w:hAnsi="Arial Narrow"/>
                <w:b/>
              </w:rPr>
            </w:pPr>
            <w:r w:rsidRPr="00496F38">
              <w:rPr>
                <w:rFonts w:ascii="Arial Narrow" w:hAnsi="Arial Narrow"/>
                <w:b/>
              </w:rPr>
              <w:t>2Z.10</w:t>
            </w:r>
          </w:p>
        </w:tc>
        <w:tc>
          <w:tcPr>
            <w:tcW w:w="4110" w:type="dxa"/>
            <w:shd w:val="clear" w:color="auto" w:fill="FFFFFF" w:themeFill="background1"/>
            <w:vAlign w:val="center"/>
          </w:tcPr>
          <w:p w14:paraId="5DE1F0A9" w14:textId="77777777" w:rsidR="00496F38" w:rsidRPr="00496F38" w:rsidRDefault="00496F38" w:rsidP="00496F38">
            <w:pPr>
              <w:rPr>
                <w:rFonts w:ascii="Arial Narrow" w:hAnsi="Arial Narrow"/>
              </w:rPr>
            </w:pPr>
            <w:r w:rsidRPr="00496F38">
              <w:rPr>
                <w:rFonts w:ascii="Arial Narrow" w:hAnsi="Arial Narrow"/>
              </w:rPr>
              <w:t xml:space="preserve"> MAGAZYN                   </w:t>
            </w:r>
          </w:p>
        </w:tc>
        <w:tc>
          <w:tcPr>
            <w:tcW w:w="1276" w:type="dxa"/>
            <w:shd w:val="clear" w:color="auto" w:fill="FFFFFF" w:themeFill="background1"/>
            <w:vAlign w:val="center"/>
          </w:tcPr>
          <w:p w14:paraId="3FDA69D2" w14:textId="77777777" w:rsidR="00496F38" w:rsidRPr="00496F38" w:rsidRDefault="00496F38" w:rsidP="00496F38">
            <w:pPr>
              <w:jc w:val="center"/>
              <w:rPr>
                <w:rFonts w:ascii="Arial Narrow" w:hAnsi="Arial Narrow"/>
                <w:b/>
              </w:rPr>
            </w:pPr>
            <w:r w:rsidRPr="00496F38">
              <w:rPr>
                <w:rFonts w:ascii="Arial Narrow" w:hAnsi="Arial Narrow"/>
                <w:b/>
              </w:rPr>
              <w:t>4,71</w:t>
            </w:r>
          </w:p>
        </w:tc>
      </w:tr>
      <w:tr w:rsidR="00496F38" w:rsidRPr="00E4208C" w14:paraId="59B10884" w14:textId="77777777" w:rsidTr="00496F38">
        <w:tc>
          <w:tcPr>
            <w:tcW w:w="567" w:type="dxa"/>
            <w:vAlign w:val="center"/>
          </w:tcPr>
          <w:p w14:paraId="49168A9D" w14:textId="77777777" w:rsidR="00496F38" w:rsidRPr="00496F38" w:rsidRDefault="00496F38" w:rsidP="00496F38">
            <w:pPr>
              <w:jc w:val="center"/>
              <w:rPr>
                <w:rFonts w:ascii="Arial Narrow" w:hAnsi="Arial Narrow"/>
              </w:rPr>
            </w:pPr>
            <w:r w:rsidRPr="00496F38">
              <w:rPr>
                <w:rFonts w:ascii="Arial Narrow" w:hAnsi="Arial Narrow"/>
              </w:rPr>
              <w:t>84</w:t>
            </w:r>
          </w:p>
        </w:tc>
        <w:tc>
          <w:tcPr>
            <w:tcW w:w="993" w:type="dxa"/>
            <w:vAlign w:val="center"/>
          </w:tcPr>
          <w:p w14:paraId="00D08FD7" w14:textId="77777777" w:rsidR="00496F38" w:rsidRPr="00496F38" w:rsidRDefault="00496F38" w:rsidP="00496F38">
            <w:pPr>
              <w:jc w:val="center"/>
              <w:rPr>
                <w:rFonts w:ascii="Arial Narrow" w:hAnsi="Arial Narrow"/>
                <w:b/>
              </w:rPr>
            </w:pPr>
            <w:r w:rsidRPr="00496F38">
              <w:rPr>
                <w:rFonts w:ascii="Arial Narrow" w:hAnsi="Arial Narrow"/>
                <w:b/>
              </w:rPr>
              <w:t>2Z.11</w:t>
            </w:r>
          </w:p>
        </w:tc>
        <w:tc>
          <w:tcPr>
            <w:tcW w:w="4110" w:type="dxa"/>
            <w:shd w:val="clear" w:color="auto" w:fill="FFFFFF" w:themeFill="background1"/>
            <w:vAlign w:val="center"/>
          </w:tcPr>
          <w:p w14:paraId="5C2AE6AC" w14:textId="77777777" w:rsidR="00496F38" w:rsidRPr="00496F38" w:rsidRDefault="00496F38" w:rsidP="00496F38">
            <w:pPr>
              <w:rPr>
                <w:rFonts w:ascii="Arial Narrow" w:hAnsi="Arial Narrow"/>
              </w:rPr>
            </w:pPr>
            <w:r w:rsidRPr="00496F38">
              <w:rPr>
                <w:rFonts w:ascii="Arial Narrow" w:hAnsi="Arial Narrow"/>
              </w:rPr>
              <w:t xml:space="preserve"> WC PAN                    </w:t>
            </w:r>
          </w:p>
        </w:tc>
        <w:tc>
          <w:tcPr>
            <w:tcW w:w="1276" w:type="dxa"/>
            <w:shd w:val="clear" w:color="auto" w:fill="FFFFFF" w:themeFill="background1"/>
            <w:vAlign w:val="center"/>
          </w:tcPr>
          <w:p w14:paraId="74E03DD5" w14:textId="77777777" w:rsidR="00496F38" w:rsidRPr="00496F38" w:rsidRDefault="00496F38" w:rsidP="00496F38">
            <w:pPr>
              <w:jc w:val="center"/>
              <w:rPr>
                <w:rFonts w:ascii="Arial Narrow" w:hAnsi="Arial Narrow"/>
                <w:b/>
              </w:rPr>
            </w:pPr>
            <w:r w:rsidRPr="00496F38">
              <w:rPr>
                <w:rFonts w:ascii="Arial Narrow" w:hAnsi="Arial Narrow"/>
                <w:b/>
              </w:rPr>
              <w:t>3,69</w:t>
            </w:r>
          </w:p>
        </w:tc>
      </w:tr>
      <w:tr w:rsidR="00496F38" w:rsidRPr="00E4208C" w14:paraId="252DDD88" w14:textId="77777777" w:rsidTr="00496F38">
        <w:tc>
          <w:tcPr>
            <w:tcW w:w="567" w:type="dxa"/>
            <w:vAlign w:val="center"/>
          </w:tcPr>
          <w:p w14:paraId="77A09EC5" w14:textId="77777777" w:rsidR="00496F38" w:rsidRPr="00496F38" w:rsidRDefault="00496F38" w:rsidP="00496F38">
            <w:pPr>
              <w:jc w:val="center"/>
              <w:rPr>
                <w:rFonts w:ascii="Arial Narrow" w:hAnsi="Arial Narrow"/>
              </w:rPr>
            </w:pPr>
            <w:r w:rsidRPr="00496F38">
              <w:rPr>
                <w:rFonts w:ascii="Arial Narrow" w:hAnsi="Arial Narrow"/>
              </w:rPr>
              <w:t>85</w:t>
            </w:r>
          </w:p>
        </w:tc>
        <w:tc>
          <w:tcPr>
            <w:tcW w:w="993" w:type="dxa"/>
            <w:vAlign w:val="center"/>
          </w:tcPr>
          <w:p w14:paraId="67F7DE34" w14:textId="77777777" w:rsidR="00496F38" w:rsidRPr="00496F38" w:rsidRDefault="00496F38" w:rsidP="00496F38">
            <w:pPr>
              <w:jc w:val="center"/>
              <w:rPr>
                <w:b/>
              </w:rPr>
            </w:pPr>
          </w:p>
        </w:tc>
        <w:tc>
          <w:tcPr>
            <w:tcW w:w="4110" w:type="dxa"/>
            <w:shd w:val="clear" w:color="auto" w:fill="F2F2F2" w:themeFill="background1" w:themeFillShade="F2"/>
            <w:vAlign w:val="center"/>
          </w:tcPr>
          <w:p w14:paraId="2B146DCC" w14:textId="77777777" w:rsidR="00496F38" w:rsidRPr="00FD1937" w:rsidRDefault="00496F38" w:rsidP="00496F38">
            <w:pPr>
              <w:jc w:val="right"/>
            </w:pPr>
            <w:r w:rsidRPr="00496F38">
              <w:rPr>
                <w:rFonts w:ascii="Arial" w:hAnsi="Arial" w:cs="Arial"/>
                <w:sz w:val="18"/>
                <w:szCs w:val="18"/>
              </w:rPr>
              <w:t>POWIERZCHNIA OGÓŁEM</w:t>
            </w:r>
          </w:p>
        </w:tc>
        <w:tc>
          <w:tcPr>
            <w:tcW w:w="1276" w:type="dxa"/>
            <w:shd w:val="clear" w:color="auto" w:fill="F2F2F2" w:themeFill="background1" w:themeFillShade="F2"/>
            <w:vAlign w:val="center"/>
          </w:tcPr>
          <w:p w14:paraId="49C4FD15" w14:textId="77777777" w:rsidR="00496F38" w:rsidRPr="00FD1937" w:rsidRDefault="00496F38" w:rsidP="00496F38">
            <w:pPr>
              <w:jc w:val="center"/>
            </w:pPr>
            <w:r>
              <w:rPr>
                <w:rFonts w:ascii="Arial Narrow" w:hAnsi="Arial Narrow"/>
                <w:b/>
              </w:rPr>
              <w:fldChar w:fldCharType="begin"/>
            </w:r>
            <w:r w:rsidRPr="00496F38">
              <w:rPr>
                <w:rFonts w:ascii="Arial Narrow" w:hAnsi="Arial Narrow"/>
                <w:b/>
              </w:rPr>
              <w:instrText xml:space="preserve"> =SUM(ABOVE) </w:instrText>
            </w:r>
            <w:r>
              <w:rPr>
                <w:rFonts w:ascii="Arial Narrow" w:hAnsi="Arial Narrow"/>
                <w:b/>
              </w:rPr>
              <w:fldChar w:fldCharType="separate"/>
            </w:r>
            <w:r w:rsidRPr="00496F38">
              <w:rPr>
                <w:rFonts w:ascii="Arial Narrow" w:hAnsi="Arial Narrow"/>
                <w:b/>
                <w:noProof/>
              </w:rPr>
              <w:t>456,39</w:t>
            </w:r>
            <w:r>
              <w:fldChar w:fldCharType="end"/>
            </w:r>
          </w:p>
        </w:tc>
      </w:tr>
    </w:tbl>
    <w:p w14:paraId="6B986825" w14:textId="77777777" w:rsidR="00496F38" w:rsidRDefault="00496F38" w:rsidP="00496F38">
      <w:pPr>
        <w:rPr>
          <w:rFonts w:ascii="Arial Narrow" w:hAnsi="Arial Narrow"/>
        </w:rPr>
      </w:pPr>
    </w:p>
    <w:p w14:paraId="3D98E967" w14:textId="77777777" w:rsidR="00496F38" w:rsidRDefault="00496F38" w:rsidP="00496F38">
      <w:pPr>
        <w:spacing w:after="120"/>
        <w:ind w:left="284"/>
        <w:jc w:val="both"/>
        <w:rPr>
          <w:rFonts w:ascii="Arial" w:hAnsi="Arial" w:cs="Arial"/>
        </w:rPr>
      </w:pPr>
    </w:p>
    <w:p w14:paraId="211F74D5" w14:textId="77777777" w:rsidR="00F3633C" w:rsidRDefault="00F3633C" w:rsidP="000E5624">
      <w:pPr>
        <w:jc w:val="both"/>
        <w:rPr>
          <w:rFonts w:ascii="Verdana" w:hAnsi="Verdana"/>
        </w:rPr>
      </w:pPr>
    </w:p>
    <w:p w14:paraId="4ED1D7AF" w14:textId="77777777" w:rsidR="00F3633C" w:rsidRDefault="00F3633C" w:rsidP="000E5624">
      <w:pPr>
        <w:jc w:val="both"/>
        <w:rPr>
          <w:rFonts w:ascii="Verdana" w:hAnsi="Verdana"/>
        </w:rPr>
      </w:pPr>
    </w:p>
    <w:p w14:paraId="634C3947" w14:textId="77777777" w:rsidR="00F3633C" w:rsidRDefault="00F3633C" w:rsidP="000E5624">
      <w:pPr>
        <w:jc w:val="both"/>
        <w:rPr>
          <w:rFonts w:ascii="Verdana" w:hAnsi="Verdana"/>
        </w:rPr>
      </w:pPr>
    </w:p>
    <w:p w14:paraId="7E3E376D" w14:textId="77777777" w:rsidR="00F3633C" w:rsidRDefault="00F3633C" w:rsidP="000E5624">
      <w:pPr>
        <w:jc w:val="both"/>
        <w:rPr>
          <w:rFonts w:ascii="Verdana" w:hAnsi="Verdana"/>
        </w:rPr>
      </w:pPr>
    </w:p>
    <w:p w14:paraId="33E13A3F" w14:textId="77777777" w:rsidR="00F3633C" w:rsidRDefault="00F3633C" w:rsidP="000E5624">
      <w:pPr>
        <w:jc w:val="both"/>
        <w:rPr>
          <w:rFonts w:ascii="Verdana" w:hAnsi="Verdana"/>
        </w:rPr>
      </w:pPr>
    </w:p>
    <w:p w14:paraId="62846138" w14:textId="77777777" w:rsidR="00F3633C" w:rsidRDefault="00F3633C" w:rsidP="000E5624">
      <w:pPr>
        <w:jc w:val="both"/>
        <w:rPr>
          <w:rFonts w:ascii="Verdana" w:hAnsi="Verdana"/>
        </w:rPr>
      </w:pPr>
    </w:p>
    <w:p w14:paraId="0B92957C" w14:textId="77777777" w:rsidR="00F3633C" w:rsidRDefault="00F3633C" w:rsidP="000E5624">
      <w:pPr>
        <w:jc w:val="both"/>
        <w:rPr>
          <w:rFonts w:ascii="Verdana" w:hAnsi="Verdana"/>
        </w:rPr>
      </w:pPr>
    </w:p>
    <w:p w14:paraId="117D7E5B" w14:textId="77777777" w:rsidR="00F3633C" w:rsidRDefault="00F3633C" w:rsidP="000E5624">
      <w:pPr>
        <w:jc w:val="both"/>
        <w:rPr>
          <w:rFonts w:ascii="Verdana" w:hAnsi="Verdana"/>
        </w:rPr>
      </w:pPr>
    </w:p>
    <w:p w14:paraId="16652767" w14:textId="77777777" w:rsidR="00F3633C" w:rsidRDefault="00F3633C" w:rsidP="000E5624">
      <w:pPr>
        <w:jc w:val="both"/>
        <w:rPr>
          <w:rFonts w:ascii="Verdana" w:hAnsi="Verdana"/>
        </w:rPr>
      </w:pPr>
    </w:p>
    <w:p w14:paraId="41A552B0" w14:textId="77777777" w:rsidR="00F3633C" w:rsidRDefault="00F3633C" w:rsidP="000E5624">
      <w:pPr>
        <w:jc w:val="both"/>
        <w:rPr>
          <w:rFonts w:ascii="Verdana" w:hAnsi="Verdana"/>
        </w:rPr>
      </w:pPr>
    </w:p>
    <w:p w14:paraId="3F44B968" w14:textId="77777777" w:rsidR="006A0B49" w:rsidRDefault="006A0B49" w:rsidP="000E5624">
      <w:pPr>
        <w:jc w:val="both"/>
        <w:rPr>
          <w:rFonts w:ascii="Verdana" w:hAnsi="Verdana"/>
        </w:rPr>
      </w:pPr>
    </w:p>
    <w:p w14:paraId="1F4EE47C" w14:textId="77777777" w:rsidR="006A0B49" w:rsidRDefault="006A0B49" w:rsidP="000E5624">
      <w:pPr>
        <w:jc w:val="both"/>
        <w:rPr>
          <w:rFonts w:ascii="Verdana" w:hAnsi="Verdana"/>
        </w:rPr>
      </w:pPr>
    </w:p>
    <w:p w14:paraId="0CD16B8F" w14:textId="77777777" w:rsidR="006A0B49" w:rsidRDefault="006A0B49" w:rsidP="000E5624">
      <w:pPr>
        <w:jc w:val="both"/>
        <w:rPr>
          <w:rFonts w:ascii="Verdana" w:hAnsi="Verdana"/>
        </w:rPr>
      </w:pPr>
    </w:p>
    <w:p w14:paraId="0776770D" w14:textId="77777777" w:rsidR="006A0B49" w:rsidRDefault="006A0B49" w:rsidP="000E5624">
      <w:pPr>
        <w:jc w:val="both"/>
        <w:rPr>
          <w:rFonts w:ascii="Verdana" w:hAnsi="Verdana"/>
        </w:rPr>
      </w:pPr>
    </w:p>
    <w:p w14:paraId="37732CFE" w14:textId="77777777" w:rsidR="006A0B49" w:rsidRDefault="006A0B49" w:rsidP="000E5624">
      <w:pPr>
        <w:jc w:val="both"/>
        <w:rPr>
          <w:rFonts w:ascii="Verdana" w:hAnsi="Verdana"/>
        </w:rPr>
      </w:pPr>
    </w:p>
    <w:p w14:paraId="6F3E8354" w14:textId="77777777" w:rsidR="006A0B49" w:rsidRDefault="006A0B49" w:rsidP="000E5624">
      <w:pPr>
        <w:jc w:val="both"/>
        <w:rPr>
          <w:rFonts w:ascii="Verdana" w:hAnsi="Verdana"/>
        </w:rPr>
      </w:pPr>
    </w:p>
    <w:p w14:paraId="771170CD" w14:textId="77777777" w:rsidR="006A0B49" w:rsidRDefault="006A0B49" w:rsidP="000E5624">
      <w:pPr>
        <w:jc w:val="both"/>
        <w:rPr>
          <w:rFonts w:ascii="Verdana" w:hAnsi="Verdana"/>
        </w:rPr>
      </w:pPr>
    </w:p>
    <w:p w14:paraId="620D39F0" w14:textId="77777777" w:rsidR="006A0B49" w:rsidRDefault="006A0B49" w:rsidP="000E5624">
      <w:pPr>
        <w:jc w:val="both"/>
        <w:rPr>
          <w:rFonts w:ascii="Verdana" w:hAnsi="Verdana"/>
        </w:rPr>
      </w:pPr>
    </w:p>
    <w:p w14:paraId="0357746C" w14:textId="77777777" w:rsidR="006A0B49" w:rsidRDefault="006A0B49" w:rsidP="000E5624">
      <w:pPr>
        <w:jc w:val="both"/>
        <w:rPr>
          <w:rFonts w:ascii="Verdana" w:hAnsi="Verdana"/>
        </w:rPr>
      </w:pPr>
    </w:p>
    <w:p w14:paraId="7BC7F70B" w14:textId="77777777" w:rsidR="006A0B49" w:rsidRDefault="006A0B49" w:rsidP="000E5624">
      <w:pPr>
        <w:jc w:val="both"/>
        <w:rPr>
          <w:rFonts w:ascii="Verdana" w:hAnsi="Verdana"/>
        </w:rPr>
      </w:pPr>
    </w:p>
    <w:p w14:paraId="34EB4459" w14:textId="77777777" w:rsidR="006A0B49" w:rsidRDefault="006A0B49" w:rsidP="000E5624">
      <w:pPr>
        <w:jc w:val="both"/>
        <w:rPr>
          <w:rFonts w:ascii="Verdana" w:hAnsi="Verdana"/>
        </w:rPr>
      </w:pPr>
    </w:p>
    <w:p w14:paraId="4CE608B9" w14:textId="77777777" w:rsidR="006A0B49" w:rsidRDefault="006A0B49" w:rsidP="000E5624">
      <w:pPr>
        <w:jc w:val="both"/>
        <w:rPr>
          <w:rFonts w:ascii="Verdana" w:hAnsi="Verdana"/>
        </w:rPr>
      </w:pPr>
    </w:p>
    <w:p w14:paraId="29C0BCF1" w14:textId="77777777" w:rsidR="006A0B49" w:rsidRDefault="006A0B49" w:rsidP="000E5624">
      <w:pPr>
        <w:jc w:val="both"/>
        <w:rPr>
          <w:rFonts w:ascii="Verdana" w:hAnsi="Verdana"/>
        </w:rPr>
      </w:pPr>
    </w:p>
    <w:p w14:paraId="131779E6" w14:textId="77777777" w:rsidR="006A0B49" w:rsidRDefault="006A0B49" w:rsidP="000E5624">
      <w:pPr>
        <w:jc w:val="both"/>
        <w:rPr>
          <w:rFonts w:ascii="Verdana" w:hAnsi="Verdana"/>
        </w:rPr>
      </w:pPr>
    </w:p>
    <w:p w14:paraId="13E589A0" w14:textId="77777777" w:rsidR="006A0B49" w:rsidRDefault="006A0B49" w:rsidP="000E5624">
      <w:pPr>
        <w:jc w:val="both"/>
        <w:rPr>
          <w:rFonts w:ascii="Verdana" w:hAnsi="Verdana"/>
        </w:rPr>
      </w:pPr>
    </w:p>
    <w:p w14:paraId="3687E3D9" w14:textId="77777777" w:rsidR="006A0B49" w:rsidRDefault="006A0B49" w:rsidP="000E5624">
      <w:pPr>
        <w:jc w:val="both"/>
        <w:rPr>
          <w:rFonts w:ascii="Verdana" w:hAnsi="Verdana"/>
        </w:rPr>
      </w:pPr>
    </w:p>
    <w:p w14:paraId="38174B0F" w14:textId="77777777" w:rsidR="006A0B49" w:rsidRDefault="006A0B49" w:rsidP="000E5624">
      <w:pPr>
        <w:jc w:val="both"/>
        <w:rPr>
          <w:rFonts w:ascii="Verdana" w:hAnsi="Verdana"/>
        </w:rPr>
      </w:pPr>
    </w:p>
    <w:p w14:paraId="7FDC2155" w14:textId="77777777" w:rsidR="006A0B49" w:rsidRDefault="006A0B49" w:rsidP="000E5624">
      <w:pPr>
        <w:jc w:val="both"/>
        <w:rPr>
          <w:rFonts w:ascii="Verdana" w:hAnsi="Verdana"/>
        </w:rPr>
      </w:pPr>
    </w:p>
    <w:p w14:paraId="4A0707B1" w14:textId="77777777" w:rsidR="006A0B49" w:rsidRDefault="006A0B49" w:rsidP="000E5624">
      <w:pPr>
        <w:jc w:val="both"/>
        <w:rPr>
          <w:rFonts w:ascii="Verdana" w:hAnsi="Verdana"/>
        </w:rPr>
      </w:pPr>
    </w:p>
    <w:p w14:paraId="5AA5A65C" w14:textId="77777777" w:rsidR="006A0B49" w:rsidRDefault="006A0B49" w:rsidP="000E5624">
      <w:pPr>
        <w:jc w:val="both"/>
        <w:rPr>
          <w:rFonts w:ascii="Verdana" w:hAnsi="Verdana"/>
        </w:rPr>
      </w:pPr>
    </w:p>
    <w:p w14:paraId="3AC13B6F" w14:textId="77777777" w:rsidR="006A0B49" w:rsidRDefault="006A0B49" w:rsidP="000E5624">
      <w:pPr>
        <w:jc w:val="both"/>
        <w:rPr>
          <w:rFonts w:ascii="Verdana" w:hAnsi="Verdana"/>
        </w:rPr>
      </w:pPr>
    </w:p>
    <w:tbl>
      <w:tblPr>
        <w:tblpPr w:leftFromText="141" w:rightFromText="141" w:vertAnchor="text" w:horzAnchor="margin" w:tblpY="9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93"/>
        <w:gridCol w:w="4110"/>
        <w:gridCol w:w="1276"/>
      </w:tblGrid>
      <w:tr w:rsidR="006A0B49" w:rsidRPr="00E4208C" w14:paraId="4CEF1814" w14:textId="77777777" w:rsidTr="006A0B49">
        <w:tc>
          <w:tcPr>
            <w:tcW w:w="6946" w:type="dxa"/>
            <w:gridSpan w:val="4"/>
            <w:shd w:val="clear" w:color="auto" w:fill="D9D9D9" w:themeFill="background1" w:themeFillShade="D9"/>
            <w:vAlign w:val="center"/>
          </w:tcPr>
          <w:p w14:paraId="6E3045B5" w14:textId="77777777" w:rsidR="006A0B49" w:rsidRPr="00496F38" w:rsidRDefault="006A0B49" w:rsidP="006A0B49">
            <w:pPr>
              <w:jc w:val="center"/>
              <w:rPr>
                <w:rFonts w:ascii="Arial" w:hAnsi="Arial" w:cs="Arial"/>
                <w:lang w:val="en-US"/>
              </w:rPr>
            </w:pPr>
            <w:r w:rsidRPr="00496F38">
              <w:rPr>
                <w:rFonts w:ascii="Arial" w:hAnsi="Arial" w:cs="Arial"/>
                <w:b/>
                <w:lang w:val="en-US"/>
              </w:rPr>
              <w:t>PODDASZE</w:t>
            </w:r>
          </w:p>
        </w:tc>
      </w:tr>
      <w:tr w:rsidR="006A0B49" w:rsidRPr="00E4208C" w14:paraId="5C484640" w14:textId="77777777" w:rsidTr="006A0B49">
        <w:tc>
          <w:tcPr>
            <w:tcW w:w="567" w:type="dxa"/>
            <w:vAlign w:val="center"/>
          </w:tcPr>
          <w:p w14:paraId="0B7BA3B1" w14:textId="77777777" w:rsidR="006A0B49" w:rsidRPr="00496F38" w:rsidRDefault="006A0B49" w:rsidP="006A0B49">
            <w:pPr>
              <w:jc w:val="center"/>
              <w:rPr>
                <w:rFonts w:ascii="Arial Narrow" w:hAnsi="Arial Narrow"/>
                <w:lang w:val="en-US"/>
              </w:rPr>
            </w:pPr>
            <w:r w:rsidRPr="00496F38">
              <w:rPr>
                <w:rFonts w:ascii="Arial Narrow" w:hAnsi="Arial Narrow"/>
                <w:lang w:val="en-US"/>
              </w:rPr>
              <w:t>86</w:t>
            </w:r>
          </w:p>
        </w:tc>
        <w:tc>
          <w:tcPr>
            <w:tcW w:w="993" w:type="dxa"/>
            <w:vAlign w:val="center"/>
          </w:tcPr>
          <w:p w14:paraId="21436A69" w14:textId="77777777" w:rsidR="006A0B49" w:rsidRPr="00496F38" w:rsidRDefault="006A0B49" w:rsidP="006A0B49">
            <w:pPr>
              <w:jc w:val="center"/>
              <w:rPr>
                <w:rFonts w:ascii="Arial Narrow" w:hAnsi="Arial Narrow"/>
                <w:b/>
                <w:lang w:val="en-US"/>
              </w:rPr>
            </w:pPr>
            <w:r w:rsidRPr="00496F38">
              <w:rPr>
                <w:rFonts w:ascii="Arial Narrow" w:hAnsi="Arial Narrow"/>
                <w:b/>
                <w:lang w:val="en-US"/>
              </w:rPr>
              <w:t>3A</w:t>
            </w:r>
          </w:p>
        </w:tc>
        <w:tc>
          <w:tcPr>
            <w:tcW w:w="4110" w:type="dxa"/>
            <w:shd w:val="clear" w:color="auto" w:fill="FFFFFF" w:themeFill="background1"/>
            <w:vAlign w:val="center"/>
          </w:tcPr>
          <w:p w14:paraId="3255FEF5" w14:textId="77777777" w:rsidR="006A0B49" w:rsidRPr="00496F38" w:rsidRDefault="006A0B49" w:rsidP="006A0B49">
            <w:pPr>
              <w:rPr>
                <w:rFonts w:ascii="Arial Narrow" w:hAnsi="Arial Narrow"/>
                <w:lang w:val="en-US"/>
              </w:rPr>
            </w:pPr>
            <w:r w:rsidRPr="00496F38">
              <w:rPr>
                <w:rFonts w:ascii="Arial Narrow" w:hAnsi="Arial Narrow"/>
                <w:lang w:val="en-US"/>
              </w:rPr>
              <w:t>KS KLATKA SCHODOWA</w:t>
            </w:r>
          </w:p>
        </w:tc>
        <w:tc>
          <w:tcPr>
            <w:tcW w:w="1276" w:type="dxa"/>
            <w:shd w:val="clear" w:color="auto" w:fill="FFFFFF" w:themeFill="background1"/>
            <w:vAlign w:val="center"/>
          </w:tcPr>
          <w:p w14:paraId="2822DB6A" w14:textId="77777777" w:rsidR="006A0B49" w:rsidRPr="00496F38" w:rsidRDefault="006A0B49" w:rsidP="006A0B49">
            <w:pPr>
              <w:jc w:val="center"/>
              <w:rPr>
                <w:rFonts w:ascii="Arial Narrow" w:hAnsi="Arial Narrow"/>
                <w:b/>
                <w:lang w:val="en-US"/>
              </w:rPr>
            </w:pPr>
            <w:r w:rsidRPr="00496F38">
              <w:rPr>
                <w:rFonts w:ascii="Arial Narrow" w:hAnsi="Arial Narrow"/>
                <w:b/>
                <w:lang w:val="en-US"/>
              </w:rPr>
              <w:t>19,79</w:t>
            </w:r>
          </w:p>
        </w:tc>
      </w:tr>
      <w:tr w:rsidR="006A0B49" w:rsidRPr="00E4208C" w14:paraId="77F34CC2" w14:textId="77777777" w:rsidTr="006A0B49">
        <w:tc>
          <w:tcPr>
            <w:tcW w:w="567" w:type="dxa"/>
            <w:vAlign w:val="center"/>
          </w:tcPr>
          <w:p w14:paraId="5BBBEFCC" w14:textId="77777777" w:rsidR="006A0B49" w:rsidRPr="00496F38" w:rsidRDefault="006A0B49" w:rsidP="006A0B49">
            <w:pPr>
              <w:jc w:val="center"/>
              <w:rPr>
                <w:rFonts w:ascii="Arial Narrow" w:hAnsi="Arial Narrow"/>
              </w:rPr>
            </w:pPr>
            <w:r w:rsidRPr="00496F38">
              <w:rPr>
                <w:rFonts w:ascii="Arial Narrow" w:hAnsi="Arial Narrow"/>
              </w:rPr>
              <w:t>87</w:t>
            </w:r>
          </w:p>
        </w:tc>
        <w:tc>
          <w:tcPr>
            <w:tcW w:w="993" w:type="dxa"/>
            <w:vAlign w:val="center"/>
          </w:tcPr>
          <w:p w14:paraId="53EB4A30" w14:textId="77777777" w:rsidR="006A0B49" w:rsidRPr="00496F38" w:rsidRDefault="006A0B49" w:rsidP="006A0B49">
            <w:pPr>
              <w:jc w:val="center"/>
              <w:rPr>
                <w:rFonts w:ascii="Arial Narrow" w:hAnsi="Arial Narrow"/>
                <w:b/>
              </w:rPr>
            </w:pPr>
            <w:r w:rsidRPr="00496F38">
              <w:rPr>
                <w:rFonts w:ascii="Arial Narrow" w:hAnsi="Arial Narrow"/>
                <w:b/>
              </w:rPr>
              <w:t>3A.01</w:t>
            </w:r>
          </w:p>
        </w:tc>
        <w:tc>
          <w:tcPr>
            <w:tcW w:w="4110" w:type="dxa"/>
            <w:shd w:val="clear" w:color="auto" w:fill="FFFFFF" w:themeFill="background1"/>
            <w:vAlign w:val="center"/>
          </w:tcPr>
          <w:p w14:paraId="0489EE8E" w14:textId="77777777" w:rsidR="006A0B49" w:rsidRPr="00496F38" w:rsidRDefault="006A0B49" w:rsidP="006A0B49">
            <w:pPr>
              <w:rPr>
                <w:rFonts w:ascii="Arial Narrow" w:hAnsi="Arial Narrow"/>
              </w:rPr>
            </w:pPr>
            <w:r w:rsidRPr="00496F38">
              <w:rPr>
                <w:rFonts w:ascii="Arial Narrow" w:hAnsi="Arial Narrow"/>
              </w:rPr>
              <w:t>KOMUNIKACJA</w:t>
            </w:r>
          </w:p>
        </w:tc>
        <w:tc>
          <w:tcPr>
            <w:tcW w:w="1276" w:type="dxa"/>
            <w:shd w:val="clear" w:color="auto" w:fill="FFFFFF" w:themeFill="background1"/>
            <w:vAlign w:val="center"/>
          </w:tcPr>
          <w:p w14:paraId="3A916C44" w14:textId="77777777" w:rsidR="006A0B49" w:rsidRPr="00496F38" w:rsidRDefault="006A0B49" w:rsidP="006A0B49">
            <w:pPr>
              <w:jc w:val="center"/>
              <w:rPr>
                <w:rFonts w:ascii="Arial Narrow" w:hAnsi="Arial Narrow"/>
                <w:b/>
              </w:rPr>
            </w:pPr>
            <w:r w:rsidRPr="00496F38">
              <w:rPr>
                <w:rFonts w:ascii="Arial Narrow" w:hAnsi="Arial Narrow"/>
                <w:b/>
              </w:rPr>
              <w:t>8,60</w:t>
            </w:r>
          </w:p>
        </w:tc>
      </w:tr>
      <w:tr w:rsidR="006A0B49" w:rsidRPr="00E4208C" w14:paraId="4B505933" w14:textId="77777777" w:rsidTr="006A0B49">
        <w:tc>
          <w:tcPr>
            <w:tcW w:w="567" w:type="dxa"/>
            <w:vAlign w:val="center"/>
          </w:tcPr>
          <w:p w14:paraId="4BD4A96F" w14:textId="77777777" w:rsidR="006A0B49" w:rsidRPr="00496F38" w:rsidRDefault="006A0B49" w:rsidP="006A0B49">
            <w:pPr>
              <w:jc w:val="center"/>
              <w:rPr>
                <w:rFonts w:ascii="Arial Narrow" w:hAnsi="Arial Narrow"/>
              </w:rPr>
            </w:pPr>
            <w:r w:rsidRPr="00496F38">
              <w:rPr>
                <w:rFonts w:ascii="Arial Narrow" w:hAnsi="Arial Narrow"/>
              </w:rPr>
              <w:t>88</w:t>
            </w:r>
          </w:p>
        </w:tc>
        <w:tc>
          <w:tcPr>
            <w:tcW w:w="993" w:type="dxa"/>
            <w:vAlign w:val="center"/>
          </w:tcPr>
          <w:p w14:paraId="3874E403" w14:textId="77777777" w:rsidR="006A0B49" w:rsidRPr="00496F38" w:rsidRDefault="006A0B49" w:rsidP="006A0B49">
            <w:pPr>
              <w:jc w:val="center"/>
              <w:rPr>
                <w:rFonts w:ascii="Arial Narrow" w:hAnsi="Arial Narrow"/>
                <w:b/>
              </w:rPr>
            </w:pPr>
            <w:r w:rsidRPr="00496F38">
              <w:rPr>
                <w:rFonts w:ascii="Arial Narrow" w:hAnsi="Arial Narrow"/>
                <w:b/>
              </w:rPr>
              <w:t>3A.02</w:t>
            </w:r>
          </w:p>
        </w:tc>
        <w:tc>
          <w:tcPr>
            <w:tcW w:w="4110" w:type="dxa"/>
            <w:shd w:val="clear" w:color="auto" w:fill="FFFFFF" w:themeFill="background1"/>
            <w:vAlign w:val="center"/>
          </w:tcPr>
          <w:p w14:paraId="775C1503" w14:textId="77777777" w:rsidR="006A0B49" w:rsidRPr="00496F38" w:rsidRDefault="006A0B49" w:rsidP="006A0B49">
            <w:pPr>
              <w:rPr>
                <w:rFonts w:ascii="Arial Narrow" w:hAnsi="Arial Narrow"/>
              </w:rPr>
            </w:pPr>
            <w:r w:rsidRPr="00496F38">
              <w:rPr>
                <w:rFonts w:ascii="Arial Narrow" w:hAnsi="Arial Narrow"/>
              </w:rPr>
              <w:t>MAG.TECHN.</w:t>
            </w:r>
          </w:p>
        </w:tc>
        <w:tc>
          <w:tcPr>
            <w:tcW w:w="1276" w:type="dxa"/>
            <w:shd w:val="clear" w:color="auto" w:fill="FFFFFF" w:themeFill="background1"/>
            <w:vAlign w:val="center"/>
          </w:tcPr>
          <w:p w14:paraId="229F10B3" w14:textId="77777777" w:rsidR="006A0B49" w:rsidRPr="00496F38" w:rsidRDefault="006A0B49" w:rsidP="006A0B49">
            <w:pPr>
              <w:jc w:val="center"/>
              <w:rPr>
                <w:rFonts w:ascii="Arial Narrow" w:hAnsi="Arial Narrow"/>
                <w:b/>
              </w:rPr>
            </w:pPr>
            <w:r w:rsidRPr="00496F38">
              <w:rPr>
                <w:rFonts w:ascii="Arial Narrow" w:hAnsi="Arial Narrow"/>
                <w:b/>
              </w:rPr>
              <w:t>7,90</w:t>
            </w:r>
          </w:p>
        </w:tc>
      </w:tr>
      <w:tr w:rsidR="006A0B49" w:rsidRPr="00E4208C" w14:paraId="51522F10" w14:textId="77777777" w:rsidTr="006A0B49">
        <w:tc>
          <w:tcPr>
            <w:tcW w:w="567" w:type="dxa"/>
            <w:vAlign w:val="center"/>
          </w:tcPr>
          <w:p w14:paraId="647ADFE1" w14:textId="77777777" w:rsidR="006A0B49" w:rsidRPr="00496F38" w:rsidRDefault="006A0B49" w:rsidP="006A0B49">
            <w:pPr>
              <w:jc w:val="center"/>
              <w:rPr>
                <w:rFonts w:ascii="Arial Narrow" w:hAnsi="Arial Narrow"/>
              </w:rPr>
            </w:pPr>
            <w:r w:rsidRPr="00496F38">
              <w:rPr>
                <w:rFonts w:ascii="Arial Narrow" w:hAnsi="Arial Narrow"/>
              </w:rPr>
              <w:t>89</w:t>
            </w:r>
          </w:p>
        </w:tc>
        <w:tc>
          <w:tcPr>
            <w:tcW w:w="993" w:type="dxa"/>
            <w:vAlign w:val="center"/>
          </w:tcPr>
          <w:p w14:paraId="58EB9939" w14:textId="77777777" w:rsidR="006A0B49" w:rsidRPr="00496F38" w:rsidRDefault="006A0B49" w:rsidP="006A0B49">
            <w:pPr>
              <w:jc w:val="center"/>
              <w:rPr>
                <w:rFonts w:ascii="Arial Narrow" w:hAnsi="Arial Narrow"/>
                <w:b/>
              </w:rPr>
            </w:pPr>
            <w:r w:rsidRPr="00496F38">
              <w:rPr>
                <w:rFonts w:ascii="Arial Narrow" w:hAnsi="Arial Narrow"/>
                <w:b/>
              </w:rPr>
              <w:t>3A.03</w:t>
            </w:r>
          </w:p>
        </w:tc>
        <w:tc>
          <w:tcPr>
            <w:tcW w:w="4110" w:type="dxa"/>
            <w:shd w:val="clear" w:color="auto" w:fill="FFFFFF" w:themeFill="background1"/>
            <w:vAlign w:val="center"/>
          </w:tcPr>
          <w:p w14:paraId="6161FB6B" w14:textId="77777777" w:rsidR="006A0B49" w:rsidRPr="00496F38" w:rsidRDefault="006A0B49" w:rsidP="006A0B49">
            <w:pPr>
              <w:rPr>
                <w:rFonts w:ascii="Arial Narrow" w:hAnsi="Arial Narrow"/>
              </w:rPr>
            </w:pPr>
            <w:r w:rsidRPr="00496F38">
              <w:rPr>
                <w:rFonts w:ascii="Arial Narrow" w:hAnsi="Arial Narrow"/>
              </w:rPr>
              <w:t>KOMUNIKACJA</w:t>
            </w:r>
          </w:p>
        </w:tc>
        <w:tc>
          <w:tcPr>
            <w:tcW w:w="1276" w:type="dxa"/>
            <w:shd w:val="clear" w:color="auto" w:fill="FFFFFF" w:themeFill="background1"/>
            <w:vAlign w:val="center"/>
          </w:tcPr>
          <w:p w14:paraId="06F71E4D" w14:textId="77777777" w:rsidR="006A0B49" w:rsidRPr="00496F38" w:rsidRDefault="006A0B49" w:rsidP="006A0B49">
            <w:pPr>
              <w:jc w:val="center"/>
              <w:rPr>
                <w:rFonts w:ascii="Arial Narrow" w:hAnsi="Arial Narrow"/>
                <w:b/>
              </w:rPr>
            </w:pPr>
            <w:r w:rsidRPr="00496F38">
              <w:rPr>
                <w:rFonts w:ascii="Arial Narrow" w:hAnsi="Arial Narrow"/>
                <w:b/>
              </w:rPr>
              <w:t>5,00</w:t>
            </w:r>
          </w:p>
        </w:tc>
      </w:tr>
      <w:tr w:rsidR="006A0B49" w:rsidRPr="00E4208C" w14:paraId="1983BCF8" w14:textId="77777777" w:rsidTr="006A0B49">
        <w:tc>
          <w:tcPr>
            <w:tcW w:w="567" w:type="dxa"/>
            <w:vAlign w:val="center"/>
          </w:tcPr>
          <w:p w14:paraId="58E45067" w14:textId="77777777" w:rsidR="006A0B49" w:rsidRPr="00496F38" w:rsidRDefault="006A0B49" w:rsidP="006A0B49">
            <w:pPr>
              <w:jc w:val="center"/>
              <w:rPr>
                <w:rFonts w:ascii="Arial Narrow" w:hAnsi="Arial Narrow"/>
              </w:rPr>
            </w:pPr>
            <w:r w:rsidRPr="00496F38">
              <w:rPr>
                <w:rFonts w:ascii="Arial Narrow" w:hAnsi="Arial Narrow"/>
              </w:rPr>
              <w:t>90</w:t>
            </w:r>
          </w:p>
        </w:tc>
        <w:tc>
          <w:tcPr>
            <w:tcW w:w="993" w:type="dxa"/>
            <w:vAlign w:val="center"/>
          </w:tcPr>
          <w:p w14:paraId="49ED6638" w14:textId="77777777" w:rsidR="006A0B49" w:rsidRPr="00496F38" w:rsidRDefault="006A0B49" w:rsidP="006A0B49">
            <w:pPr>
              <w:jc w:val="center"/>
              <w:rPr>
                <w:rFonts w:ascii="Arial Narrow" w:hAnsi="Arial Narrow"/>
                <w:b/>
              </w:rPr>
            </w:pPr>
            <w:r w:rsidRPr="00496F38">
              <w:rPr>
                <w:rFonts w:ascii="Arial Narrow" w:hAnsi="Arial Narrow"/>
                <w:b/>
              </w:rPr>
              <w:t>3A.04</w:t>
            </w:r>
          </w:p>
        </w:tc>
        <w:tc>
          <w:tcPr>
            <w:tcW w:w="4110" w:type="dxa"/>
            <w:shd w:val="clear" w:color="auto" w:fill="FFFFFF" w:themeFill="background1"/>
            <w:vAlign w:val="center"/>
          </w:tcPr>
          <w:p w14:paraId="33775447" w14:textId="77777777" w:rsidR="006A0B49" w:rsidRPr="00496F38" w:rsidRDefault="006A0B49" w:rsidP="006A0B49">
            <w:pPr>
              <w:rPr>
                <w:rFonts w:ascii="Arial Narrow" w:hAnsi="Arial Narrow"/>
              </w:rPr>
            </w:pPr>
            <w:r w:rsidRPr="00496F38">
              <w:rPr>
                <w:rFonts w:ascii="Arial Narrow" w:hAnsi="Arial Narrow"/>
              </w:rPr>
              <w:t>MAG.TECHN.</w:t>
            </w:r>
          </w:p>
        </w:tc>
        <w:tc>
          <w:tcPr>
            <w:tcW w:w="1276" w:type="dxa"/>
            <w:shd w:val="clear" w:color="auto" w:fill="FFFFFF" w:themeFill="background1"/>
            <w:vAlign w:val="center"/>
          </w:tcPr>
          <w:p w14:paraId="03E8EAC8" w14:textId="77777777" w:rsidR="006A0B49" w:rsidRPr="00496F38" w:rsidRDefault="006A0B49" w:rsidP="006A0B49">
            <w:pPr>
              <w:jc w:val="center"/>
              <w:rPr>
                <w:rFonts w:ascii="Arial Narrow" w:hAnsi="Arial Narrow"/>
                <w:b/>
              </w:rPr>
            </w:pPr>
            <w:r w:rsidRPr="00496F38">
              <w:rPr>
                <w:rFonts w:ascii="Arial Narrow" w:hAnsi="Arial Narrow"/>
                <w:b/>
              </w:rPr>
              <w:t>12,56</w:t>
            </w:r>
          </w:p>
        </w:tc>
      </w:tr>
      <w:tr w:rsidR="006A0B49" w:rsidRPr="00E4208C" w14:paraId="1AA22BB8" w14:textId="77777777" w:rsidTr="006A0B49">
        <w:tc>
          <w:tcPr>
            <w:tcW w:w="567" w:type="dxa"/>
            <w:vAlign w:val="center"/>
          </w:tcPr>
          <w:p w14:paraId="6DF5466A" w14:textId="77777777" w:rsidR="006A0B49" w:rsidRPr="00496F38" w:rsidRDefault="006A0B49" w:rsidP="006A0B49">
            <w:pPr>
              <w:jc w:val="center"/>
              <w:rPr>
                <w:rFonts w:ascii="Arial Narrow" w:hAnsi="Arial Narrow"/>
              </w:rPr>
            </w:pPr>
            <w:r w:rsidRPr="00496F38">
              <w:rPr>
                <w:rFonts w:ascii="Arial Narrow" w:hAnsi="Arial Narrow"/>
              </w:rPr>
              <w:t>91</w:t>
            </w:r>
          </w:p>
        </w:tc>
        <w:tc>
          <w:tcPr>
            <w:tcW w:w="993" w:type="dxa"/>
            <w:vAlign w:val="center"/>
          </w:tcPr>
          <w:p w14:paraId="759B45EB" w14:textId="77777777" w:rsidR="006A0B49" w:rsidRPr="00496F38" w:rsidRDefault="006A0B49" w:rsidP="006A0B49">
            <w:pPr>
              <w:jc w:val="center"/>
              <w:rPr>
                <w:rFonts w:ascii="Arial Narrow" w:hAnsi="Arial Narrow"/>
                <w:b/>
              </w:rPr>
            </w:pPr>
            <w:r w:rsidRPr="00496F38">
              <w:rPr>
                <w:rFonts w:ascii="Arial Narrow" w:hAnsi="Arial Narrow"/>
                <w:b/>
              </w:rPr>
              <w:t>3A.05</w:t>
            </w:r>
          </w:p>
        </w:tc>
        <w:tc>
          <w:tcPr>
            <w:tcW w:w="4110" w:type="dxa"/>
            <w:shd w:val="clear" w:color="auto" w:fill="FFFFFF" w:themeFill="background1"/>
            <w:vAlign w:val="center"/>
          </w:tcPr>
          <w:p w14:paraId="60D63A7C" w14:textId="77777777" w:rsidR="006A0B49" w:rsidRPr="00496F38" w:rsidRDefault="006A0B49" w:rsidP="006A0B49">
            <w:pPr>
              <w:rPr>
                <w:rFonts w:ascii="Arial Narrow" w:hAnsi="Arial Narrow"/>
              </w:rPr>
            </w:pPr>
            <w:r w:rsidRPr="00496F38">
              <w:rPr>
                <w:rFonts w:ascii="Arial Narrow" w:hAnsi="Arial Narrow"/>
              </w:rPr>
              <w:t>WENTYLATORNIA</w:t>
            </w:r>
          </w:p>
        </w:tc>
        <w:tc>
          <w:tcPr>
            <w:tcW w:w="1276" w:type="dxa"/>
            <w:shd w:val="clear" w:color="auto" w:fill="FFFFFF" w:themeFill="background1"/>
            <w:vAlign w:val="center"/>
          </w:tcPr>
          <w:p w14:paraId="158E9977" w14:textId="77777777" w:rsidR="006A0B49" w:rsidRPr="00496F38" w:rsidRDefault="006A0B49" w:rsidP="006A0B49">
            <w:pPr>
              <w:jc w:val="center"/>
              <w:rPr>
                <w:rFonts w:ascii="Arial Narrow" w:hAnsi="Arial Narrow"/>
                <w:b/>
              </w:rPr>
            </w:pPr>
            <w:r w:rsidRPr="00496F38">
              <w:rPr>
                <w:rFonts w:ascii="Arial Narrow" w:hAnsi="Arial Narrow"/>
                <w:b/>
              </w:rPr>
              <w:t>41,18</w:t>
            </w:r>
          </w:p>
        </w:tc>
      </w:tr>
      <w:tr w:rsidR="006A0B49" w:rsidRPr="00E4208C" w14:paraId="1BFB4114" w14:textId="77777777" w:rsidTr="006A0B49">
        <w:tc>
          <w:tcPr>
            <w:tcW w:w="567" w:type="dxa"/>
            <w:vAlign w:val="center"/>
          </w:tcPr>
          <w:p w14:paraId="5A74023E" w14:textId="77777777" w:rsidR="006A0B49" w:rsidRPr="00496F38" w:rsidRDefault="006A0B49" w:rsidP="006A0B49">
            <w:pPr>
              <w:jc w:val="center"/>
              <w:rPr>
                <w:rFonts w:ascii="Arial Narrow" w:hAnsi="Arial Narrow"/>
              </w:rPr>
            </w:pPr>
            <w:r w:rsidRPr="00496F38">
              <w:rPr>
                <w:rFonts w:ascii="Arial Narrow" w:hAnsi="Arial Narrow"/>
              </w:rPr>
              <w:t>92</w:t>
            </w:r>
          </w:p>
        </w:tc>
        <w:tc>
          <w:tcPr>
            <w:tcW w:w="993" w:type="dxa"/>
            <w:vAlign w:val="center"/>
          </w:tcPr>
          <w:p w14:paraId="2F86DA8B" w14:textId="77777777" w:rsidR="006A0B49" w:rsidRPr="00496F38" w:rsidRDefault="006A0B49" w:rsidP="006A0B49">
            <w:pPr>
              <w:jc w:val="center"/>
              <w:rPr>
                <w:rFonts w:ascii="Arial Narrow" w:hAnsi="Arial Narrow"/>
                <w:b/>
              </w:rPr>
            </w:pPr>
            <w:r w:rsidRPr="00496F38">
              <w:rPr>
                <w:rFonts w:ascii="Arial Narrow" w:hAnsi="Arial Narrow"/>
                <w:b/>
              </w:rPr>
              <w:t>3Z.01</w:t>
            </w:r>
          </w:p>
        </w:tc>
        <w:tc>
          <w:tcPr>
            <w:tcW w:w="4110" w:type="dxa"/>
            <w:shd w:val="clear" w:color="auto" w:fill="FFFFFF" w:themeFill="background1"/>
            <w:vAlign w:val="center"/>
          </w:tcPr>
          <w:p w14:paraId="637ACE0D" w14:textId="77777777" w:rsidR="006A0B49" w:rsidRPr="00496F38" w:rsidRDefault="006A0B49" w:rsidP="006A0B49">
            <w:pPr>
              <w:rPr>
                <w:rFonts w:ascii="Arial Narrow" w:hAnsi="Arial Narrow"/>
              </w:rPr>
            </w:pPr>
            <w:r w:rsidRPr="00496F38">
              <w:rPr>
                <w:rFonts w:ascii="Arial Narrow" w:hAnsi="Arial Narrow"/>
              </w:rPr>
              <w:t>KOMUNIKACJA</w:t>
            </w:r>
          </w:p>
        </w:tc>
        <w:tc>
          <w:tcPr>
            <w:tcW w:w="1276" w:type="dxa"/>
            <w:shd w:val="clear" w:color="auto" w:fill="FFFFFF" w:themeFill="background1"/>
            <w:vAlign w:val="center"/>
          </w:tcPr>
          <w:p w14:paraId="793FB477" w14:textId="77777777" w:rsidR="006A0B49" w:rsidRPr="00496F38" w:rsidRDefault="006A0B49" w:rsidP="006A0B49">
            <w:pPr>
              <w:jc w:val="center"/>
              <w:rPr>
                <w:rFonts w:ascii="Arial Narrow" w:hAnsi="Arial Narrow"/>
                <w:b/>
              </w:rPr>
            </w:pPr>
            <w:r w:rsidRPr="00496F38">
              <w:rPr>
                <w:rFonts w:ascii="Arial Narrow" w:hAnsi="Arial Narrow"/>
                <w:b/>
              </w:rPr>
              <w:t>13,00</w:t>
            </w:r>
          </w:p>
        </w:tc>
      </w:tr>
      <w:tr w:rsidR="006A0B49" w:rsidRPr="00E4208C" w14:paraId="5AEF24BE" w14:textId="77777777" w:rsidTr="006A0B49">
        <w:tc>
          <w:tcPr>
            <w:tcW w:w="567" w:type="dxa"/>
            <w:vAlign w:val="center"/>
          </w:tcPr>
          <w:p w14:paraId="10FC5BE2" w14:textId="77777777" w:rsidR="006A0B49" w:rsidRPr="00496F38" w:rsidRDefault="006A0B49" w:rsidP="006A0B49">
            <w:pPr>
              <w:jc w:val="center"/>
              <w:rPr>
                <w:rFonts w:ascii="Arial Narrow" w:hAnsi="Arial Narrow"/>
              </w:rPr>
            </w:pPr>
            <w:r w:rsidRPr="00496F38">
              <w:rPr>
                <w:rFonts w:ascii="Arial Narrow" w:hAnsi="Arial Narrow"/>
              </w:rPr>
              <w:t>93</w:t>
            </w:r>
          </w:p>
        </w:tc>
        <w:tc>
          <w:tcPr>
            <w:tcW w:w="993" w:type="dxa"/>
          </w:tcPr>
          <w:p w14:paraId="3C5DA8BF" w14:textId="77777777" w:rsidR="006A0B49" w:rsidRPr="00496F38" w:rsidRDefault="006A0B49" w:rsidP="006A0B49">
            <w:pPr>
              <w:rPr>
                <w:rFonts w:ascii="Arial Narrow" w:hAnsi="Arial Narrow"/>
                <w:b/>
              </w:rPr>
            </w:pPr>
            <w:r w:rsidRPr="00496F38">
              <w:rPr>
                <w:rFonts w:ascii="Arial Narrow" w:hAnsi="Arial Narrow"/>
                <w:b/>
              </w:rPr>
              <w:t xml:space="preserve">   3Z.02       </w:t>
            </w:r>
          </w:p>
        </w:tc>
        <w:tc>
          <w:tcPr>
            <w:tcW w:w="4110" w:type="dxa"/>
            <w:shd w:val="clear" w:color="auto" w:fill="FFFFFF" w:themeFill="background1"/>
          </w:tcPr>
          <w:p w14:paraId="701F7157" w14:textId="77777777" w:rsidR="006A0B49" w:rsidRPr="00496F38" w:rsidRDefault="006A0B49" w:rsidP="006A0B49">
            <w:pPr>
              <w:rPr>
                <w:rFonts w:ascii="Arial Narrow" w:hAnsi="Arial Narrow"/>
              </w:rPr>
            </w:pPr>
            <w:r w:rsidRPr="00496F38">
              <w:rPr>
                <w:rFonts w:ascii="Arial Narrow" w:hAnsi="Arial Narrow"/>
              </w:rPr>
              <w:t xml:space="preserve"> MAG.TECHN.    </w:t>
            </w:r>
          </w:p>
        </w:tc>
        <w:tc>
          <w:tcPr>
            <w:tcW w:w="1276" w:type="dxa"/>
            <w:shd w:val="clear" w:color="auto" w:fill="FFFFFF" w:themeFill="background1"/>
          </w:tcPr>
          <w:p w14:paraId="014BFB2A" w14:textId="77777777" w:rsidR="006A0B49" w:rsidRPr="00496F38" w:rsidRDefault="006A0B49" w:rsidP="006A0B49">
            <w:pPr>
              <w:rPr>
                <w:rFonts w:ascii="Arial Narrow" w:hAnsi="Arial Narrow"/>
                <w:b/>
              </w:rPr>
            </w:pPr>
            <w:r w:rsidRPr="00496F38">
              <w:rPr>
                <w:rFonts w:ascii="Arial Narrow" w:hAnsi="Arial Narrow"/>
                <w:b/>
              </w:rPr>
              <w:t xml:space="preserve">         11,09</w:t>
            </w:r>
          </w:p>
        </w:tc>
      </w:tr>
      <w:tr w:rsidR="006A0B49" w:rsidRPr="00E4208C" w14:paraId="0CD3EE4E" w14:textId="77777777" w:rsidTr="006A0B49">
        <w:tc>
          <w:tcPr>
            <w:tcW w:w="567" w:type="dxa"/>
            <w:vAlign w:val="center"/>
          </w:tcPr>
          <w:p w14:paraId="2361667E" w14:textId="77777777" w:rsidR="006A0B49" w:rsidRPr="00496F38" w:rsidRDefault="006A0B49" w:rsidP="006A0B49">
            <w:pPr>
              <w:jc w:val="center"/>
              <w:rPr>
                <w:rFonts w:ascii="Arial Narrow" w:hAnsi="Arial Narrow"/>
              </w:rPr>
            </w:pPr>
            <w:r w:rsidRPr="00496F38">
              <w:rPr>
                <w:rFonts w:ascii="Arial Narrow" w:hAnsi="Arial Narrow"/>
              </w:rPr>
              <w:t>94</w:t>
            </w:r>
          </w:p>
        </w:tc>
        <w:tc>
          <w:tcPr>
            <w:tcW w:w="993" w:type="dxa"/>
          </w:tcPr>
          <w:p w14:paraId="6AA5AA11" w14:textId="77777777" w:rsidR="006A0B49" w:rsidRPr="00496F38" w:rsidRDefault="006A0B49" w:rsidP="006A0B49">
            <w:pPr>
              <w:rPr>
                <w:rFonts w:ascii="Arial Narrow" w:hAnsi="Arial Narrow"/>
                <w:b/>
              </w:rPr>
            </w:pPr>
            <w:r w:rsidRPr="00496F38">
              <w:rPr>
                <w:rFonts w:ascii="Arial Narrow" w:hAnsi="Arial Narrow"/>
                <w:b/>
              </w:rPr>
              <w:t xml:space="preserve">   3Z.03       </w:t>
            </w:r>
          </w:p>
        </w:tc>
        <w:tc>
          <w:tcPr>
            <w:tcW w:w="4110" w:type="dxa"/>
            <w:shd w:val="clear" w:color="auto" w:fill="FFFFFF" w:themeFill="background1"/>
          </w:tcPr>
          <w:p w14:paraId="707A3427" w14:textId="77777777" w:rsidR="006A0B49" w:rsidRPr="00496F38" w:rsidRDefault="006A0B49" w:rsidP="006A0B49">
            <w:pPr>
              <w:rPr>
                <w:rFonts w:ascii="Arial Narrow" w:hAnsi="Arial Narrow"/>
              </w:rPr>
            </w:pPr>
            <w:r w:rsidRPr="00496F38">
              <w:rPr>
                <w:rFonts w:ascii="Arial Narrow" w:hAnsi="Arial Narrow"/>
              </w:rPr>
              <w:t xml:space="preserve"> MAG.TECHN.    </w:t>
            </w:r>
          </w:p>
        </w:tc>
        <w:tc>
          <w:tcPr>
            <w:tcW w:w="1276" w:type="dxa"/>
            <w:shd w:val="clear" w:color="auto" w:fill="FFFFFF" w:themeFill="background1"/>
          </w:tcPr>
          <w:p w14:paraId="1B2F9E2D" w14:textId="77777777" w:rsidR="006A0B49" w:rsidRPr="00496F38" w:rsidRDefault="006A0B49" w:rsidP="006A0B49">
            <w:pPr>
              <w:rPr>
                <w:rFonts w:ascii="Arial Narrow" w:hAnsi="Arial Narrow"/>
                <w:b/>
              </w:rPr>
            </w:pPr>
            <w:r w:rsidRPr="00496F38">
              <w:rPr>
                <w:rFonts w:ascii="Arial Narrow" w:hAnsi="Arial Narrow"/>
                <w:b/>
              </w:rPr>
              <w:t xml:space="preserve">         18,78</w:t>
            </w:r>
          </w:p>
        </w:tc>
      </w:tr>
      <w:tr w:rsidR="006A0B49" w:rsidRPr="00E4208C" w14:paraId="6C3A1F46" w14:textId="77777777" w:rsidTr="006A0B49">
        <w:tc>
          <w:tcPr>
            <w:tcW w:w="567" w:type="dxa"/>
            <w:vAlign w:val="center"/>
          </w:tcPr>
          <w:p w14:paraId="3969E487" w14:textId="77777777" w:rsidR="006A0B49" w:rsidRPr="00496F38" w:rsidRDefault="006A0B49" w:rsidP="006A0B49">
            <w:pPr>
              <w:jc w:val="center"/>
              <w:rPr>
                <w:rFonts w:ascii="Arial Narrow" w:hAnsi="Arial Narrow"/>
              </w:rPr>
            </w:pPr>
            <w:r w:rsidRPr="00496F38">
              <w:rPr>
                <w:rFonts w:ascii="Arial Narrow" w:hAnsi="Arial Narrow"/>
              </w:rPr>
              <w:t>95</w:t>
            </w:r>
          </w:p>
        </w:tc>
        <w:tc>
          <w:tcPr>
            <w:tcW w:w="993" w:type="dxa"/>
          </w:tcPr>
          <w:p w14:paraId="2E70DFBE" w14:textId="77777777" w:rsidR="006A0B49" w:rsidRPr="00496F38" w:rsidRDefault="006A0B49" w:rsidP="006A0B49">
            <w:pPr>
              <w:rPr>
                <w:rFonts w:ascii="Arial Narrow" w:hAnsi="Arial Narrow"/>
                <w:b/>
              </w:rPr>
            </w:pPr>
            <w:r w:rsidRPr="00496F38">
              <w:rPr>
                <w:rFonts w:ascii="Arial Narrow" w:hAnsi="Arial Narrow"/>
                <w:b/>
              </w:rPr>
              <w:t xml:space="preserve">   3Z.04       </w:t>
            </w:r>
          </w:p>
        </w:tc>
        <w:tc>
          <w:tcPr>
            <w:tcW w:w="4110" w:type="dxa"/>
            <w:shd w:val="clear" w:color="auto" w:fill="FFFFFF" w:themeFill="background1"/>
          </w:tcPr>
          <w:p w14:paraId="3B44478D" w14:textId="77777777" w:rsidR="006A0B49" w:rsidRPr="00496F38" w:rsidRDefault="006A0B49" w:rsidP="006A0B49">
            <w:pPr>
              <w:rPr>
                <w:rFonts w:ascii="Arial Narrow" w:hAnsi="Arial Narrow"/>
              </w:rPr>
            </w:pPr>
            <w:r w:rsidRPr="00496F38">
              <w:rPr>
                <w:rFonts w:ascii="Arial Narrow" w:hAnsi="Arial Narrow"/>
              </w:rPr>
              <w:t xml:space="preserve"> WENTYLATORNIA </w:t>
            </w:r>
          </w:p>
        </w:tc>
        <w:tc>
          <w:tcPr>
            <w:tcW w:w="1276" w:type="dxa"/>
            <w:shd w:val="clear" w:color="auto" w:fill="FFFFFF" w:themeFill="background1"/>
          </w:tcPr>
          <w:p w14:paraId="4579C9A9" w14:textId="77777777" w:rsidR="006A0B49" w:rsidRPr="00496F38" w:rsidRDefault="006A0B49" w:rsidP="006A0B49">
            <w:pPr>
              <w:rPr>
                <w:rFonts w:ascii="Arial Narrow" w:hAnsi="Arial Narrow"/>
                <w:b/>
              </w:rPr>
            </w:pPr>
            <w:r w:rsidRPr="00496F38">
              <w:rPr>
                <w:rFonts w:ascii="Arial Narrow" w:hAnsi="Arial Narrow"/>
                <w:b/>
              </w:rPr>
              <w:t xml:space="preserve">         47,36</w:t>
            </w:r>
          </w:p>
        </w:tc>
      </w:tr>
      <w:tr w:rsidR="006A0B49" w:rsidRPr="00E4208C" w14:paraId="2324B76D" w14:textId="77777777" w:rsidTr="006A0B49">
        <w:tc>
          <w:tcPr>
            <w:tcW w:w="567" w:type="dxa"/>
            <w:vAlign w:val="center"/>
          </w:tcPr>
          <w:p w14:paraId="0CCEBA31" w14:textId="77777777" w:rsidR="006A0B49" w:rsidRPr="00496F38" w:rsidRDefault="006A0B49" w:rsidP="006A0B49">
            <w:pPr>
              <w:jc w:val="center"/>
              <w:rPr>
                <w:rFonts w:ascii="Arial Narrow" w:hAnsi="Arial Narrow"/>
              </w:rPr>
            </w:pPr>
            <w:r w:rsidRPr="00496F38">
              <w:rPr>
                <w:rFonts w:ascii="Arial Narrow" w:hAnsi="Arial Narrow"/>
              </w:rPr>
              <w:t>96</w:t>
            </w:r>
          </w:p>
        </w:tc>
        <w:tc>
          <w:tcPr>
            <w:tcW w:w="993" w:type="dxa"/>
          </w:tcPr>
          <w:p w14:paraId="71C9A3B8" w14:textId="77777777" w:rsidR="006A0B49" w:rsidRPr="00496F38" w:rsidRDefault="006A0B49" w:rsidP="006A0B49">
            <w:pPr>
              <w:rPr>
                <w:rFonts w:ascii="Arial Narrow" w:hAnsi="Arial Narrow"/>
                <w:b/>
              </w:rPr>
            </w:pPr>
            <w:r w:rsidRPr="00496F38">
              <w:rPr>
                <w:rFonts w:ascii="Arial Narrow" w:hAnsi="Arial Narrow"/>
                <w:b/>
              </w:rPr>
              <w:t xml:space="preserve">   3Z.05       </w:t>
            </w:r>
          </w:p>
        </w:tc>
        <w:tc>
          <w:tcPr>
            <w:tcW w:w="4110" w:type="dxa"/>
            <w:shd w:val="clear" w:color="auto" w:fill="FFFFFF" w:themeFill="background1"/>
          </w:tcPr>
          <w:p w14:paraId="5F9AB357" w14:textId="77777777" w:rsidR="006A0B49" w:rsidRPr="00496F38" w:rsidRDefault="006A0B49" w:rsidP="006A0B49">
            <w:pPr>
              <w:rPr>
                <w:rFonts w:ascii="Arial Narrow" w:hAnsi="Arial Narrow"/>
              </w:rPr>
            </w:pPr>
            <w:r w:rsidRPr="00496F38">
              <w:rPr>
                <w:rFonts w:ascii="Arial Narrow" w:hAnsi="Arial Narrow"/>
              </w:rPr>
              <w:t xml:space="preserve"> MAG.TECHN.    </w:t>
            </w:r>
          </w:p>
        </w:tc>
        <w:tc>
          <w:tcPr>
            <w:tcW w:w="1276" w:type="dxa"/>
            <w:shd w:val="clear" w:color="auto" w:fill="FFFFFF" w:themeFill="background1"/>
          </w:tcPr>
          <w:p w14:paraId="4CDF0737" w14:textId="77777777" w:rsidR="006A0B49" w:rsidRPr="00496F38" w:rsidRDefault="006A0B49" w:rsidP="006A0B49">
            <w:pPr>
              <w:rPr>
                <w:rFonts w:ascii="Arial Narrow" w:hAnsi="Arial Narrow"/>
                <w:b/>
              </w:rPr>
            </w:pPr>
            <w:r w:rsidRPr="00496F38">
              <w:rPr>
                <w:rFonts w:ascii="Arial Narrow" w:hAnsi="Arial Narrow"/>
                <w:b/>
              </w:rPr>
              <w:t xml:space="preserve">         31,06</w:t>
            </w:r>
          </w:p>
        </w:tc>
      </w:tr>
      <w:tr w:rsidR="006A0B49" w:rsidRPr="00E4208C" w14:paraId="106EC8B1" w14:textId="77777777" w:rsidTr="006A0B49">
        <w:tc>
          <w:tcPr>
            <w:tcW w:w="567" w:type="dxa"/>
            <w:vAlign w:val="center"/>
          </w:tcPr>
          <w:p w14:paraId="529DA065" w14:textId="77777777" w:rsidR="006A0B49" w:rsidRPr="00496F38" w:rsidRDefault="006A0B49" w:rsidP="006A0B49">
            <w:pPr>
              <w:jc w:val="center"/>
              <w:rPr>
                <w:rFonts w:ascii="Arial Narrow" w:hAnsi="Arial Narrow"/>
              </w:rPr>
            </w:pPr>
            <w:r w:rsidRPr="00496F38">
              <w:rPr>
                <w:rFonts w:ascii="Arial Narrow" w:hAnsi="Arial Narrow"/>
              </w:rPr>
              <w:t>97</w:t>
            </w:r>
          </w:p>
        </w:tc>
        <w:tc>
          <w:tcPr>
            <w:tcW w:w="993" w:type="dxa"/>
          </w:tcPr>
          <w:p w14:paraId="041F2DB1" w14:textId="77777777" w:rsidR="006A0B49" w:rsidRPr="00FD1937" w:rsidRDefault="006A0B49" w:rsidP="006A0B49"/>
        </w:tc>
        <w:tc>
          <w:tcPr>
            <w:tcW w:w="4110" w:type="dxa"/>
            <w:shd w:val="clear" w:color="auto" w:fill="F2F2F2" w:themeFill="background1" w:themeFillShade="F2"/>
            <w:vAlign w:val="center"/>
          </w:tcPr>
          <w:p w14:paraId="3B28A177" w14:textId="77777777" w:rsidR="006A0B49" w:rsidRPr="00FD1937" w:rsidRDefault="006A0B49" w:rsidP="006A0B49">
            <w:pPr>
              <w:jc w:val="right"/>
            </w:pPr>
            <w:r w:rsidRPr="00496F38">
              <w:rPr>
                <w:rFonts w:ascii="Arial" w:hAnsi="Arial" w:cs="Arial"/>
                <w:sz w:val="18"/>
                <w:szCs w:val="18"/>
              </w:rPr>
              <w:t>POWIERZCHNIA OGÓŁEM</w:t>
            </w:r>
          </w:p>
        </w:tc>
        <w:tc>
          <w:tcPr>
            <w:tcW w:w="1276" w:type="dxa"/>
            <w:shd w:val="clear" w:color="auto" w:fill="F2F2F2" w:themeFill="background1" w:themeFillShade="F2"/>
            <w:vAlign w:val="center"/>
          </w:tcPr>
          <w:p w14:paraId="20C7149F" w14:textId="77777777" w:rsidR="006A0B49" w:rsidRPr="00496F38" w:rsidRDefault="006A0B49" w:rsidP="006A0B49">
            <w:pPr>
              <w:jc w:val="center"/>
              <w:rPr>
                <w:rFonts w:ascii="Arial Narrow" w:hAnsi="Arial Narrow"/>
                <w:b/>
              </w:rPr>
            </w:pPr>
            <w:r w:rsidRPr="00496F38">
              <w:rPr>
                <w:rFonts w:ascii="Arial Narrow" w:hAnsi="Arial Narrow"/>
                <w:b/>
              </w:rPr>
              <w:fldChar w:fldCharType="begin"/>
            </w:r>
            <w:r w:rsidRPr="00496F38">
              <w:rPr>
                <w:rFonts w:ascii="Arial Narrow" w:hAnsi="Arial Narrow"/>
                <w:b/>
              </w:rPr>
              <w:instrText xml:space="preserve"> =SUM(ABOVE) </w:instrText>
            </w:r>
            <w:r w:rsidRPr="00496F38">
              <w:rPr>
                <w:rFonts w:ascii="Arial Narrow" w:hAnsi="Arial Narrow"/>
                <w:b/>
              </w:rPr>
              <w:fldChar w:fldCharType="separate"/>
            </w:r>
            <w:r w:rsidRPr="00496F38">
              <w:rPr>
                <w:rFonts w:ascii="Arial Narrow" w:hAnsi="Arial Narrow"/>
                <w:b/>
                <w:noProof/>
              </w:rPr>
              <w:t>216,32</w:t>
            </w:r>
            <w:r w:rsidRPr="00496F38">
              <w:rPr>
                <w:rFonts w:ascii="Arial Narrow" w:hAnsi="Arial Narrow"/>
                <w:b/>
              </w:rPr>
              <w:fldChar w:fldCharType="end"/>
            </w:r>
          </w:p>
        </w:tc>
      </w:tr>
    </w:tbl>
    <w:p w14:paraId="608DEE0F" w14:textId="77777777" w:rsidR="006A0B49" w:rsidRDefault="006A0B49" w:rsidP="000E5624">
      <w:pPr>
        <w:jc w:val="both"/>
        <w:rPr>
          <w:rFonts w:ascii="Verdana" w:hAnsi="Verdana"/>
        </w:rPr>
      </w:pPr>
    </w:p>
    <w:p w14:paraId="5B0D71E9" w14:textId="77777777" w:rsidR="006A0B49" w:rsidRDefault="006A0B49" w:rsidP="000E5624">
      <w:pPr>
        <w:jc w:val="both"/>
        <w:rPr>
          <w:rFonts w:ascii="Verdana" w:hAnsi="Verdana"/>
        </w:rPr>
      </w:pPr>
    </w:p>
    <w:p w14:paraId="4DD6B956" w14:textId="77777777" w:rsidR="006A0B49" w:rsidRDefault="006A0B49" w:rsidP="000E5624">
      <w:pPr>
        <w:jc w:val="both"/>
        <w:rPr>
          <w:rFonts w:ascii="Verdana" w:hAnsi="Verdana"/>
        </w:rPr>
      </w:pPr>
    </w:p>
    <w:p w14:paraId="71111C62" w14:textId="77777777" w:rsidR="006A0B49" w:rsidRDefault="006A0B49" w:rsidP="000E5624">
      <w:pPr>
        <w:jc w:val="both"/>
        <w:rPr>
          <w:rFonts w:ascii="Verdana" w:hAnsi="Verdana"/>
        </w:rPr>
      </w:pPr>
    </w:p>
    <w:p w14:paraId="5BC545CA" w14:textId="77777777" w:rsidR="006A0B49" w:rsidRDefault="006A0B49" w:rsidP="000E5624">
      <w:pPr>
        <w:jc w:val="both"/>
        <w:rPr>
          <w:rFonts w:ascii="Verdana" w:hAnsi="Verdana"/>
        </w:rPr>
      </w:pPr>
    </w:p>
    <w:p w14:paraId="0F0DD6C9" w14:textId="77777777" w:rsidR="006A0B49" w:rsidRDefault="006A0B49" w:rsidP="000E5624">
      <w:pPr>
        <w:jc w:val="both"/>
        <w:rPr>
          <w:rFonts w:ascii="Verdana" w:hAnsi="Verdana"/>
        </w:rPr>
      </w:pPr>
    </w:p>
    <w:p w14:paraId="07FD0694" w14:textId="77777777" w:rsidR="006A0B49" w:rsidRDefault="006A0B49" w:rsidP="000E5624">
      <w:pPr>
        <w:jc w:val="both"/>
        <w:rPr>
          <w:rFonts w:ascii="Verdana" w:hAnsi="Verdana"/>
        </w:rPr>
      </w:pPr>
    </w:p>
    <w:p w14:paraId="32FD1B27" w14:textId="77777777" w:rsidR="006A0B49" w:rsidRDefault="006A0B49" w:rsidP="000E5624">
      <w:pPr>
        <w:jc w:val="both"/>
        <w:rPr>
          <w:rFonts w:ascii="Verdana" w:hAnsi="Verdana"/>
        </w:rPr>
      </w:pPr>
    </w:p>
    <w:p w14:paraId="3E1E873E" w14:textId="77777777" w:rsidR="006A0B49" w:rsidRDefault="006A0B49" w:rsidP="000E5624">
      <w:pPr>
        <w:jc w:val="both"/>
        <w:rPr>
          <w:rFonts w:ascii="Verdana" w:hAnsi="Verdana"/>
        </w:rPr>
      </w:pPr>
    </w:p>
    <w:p w14:paraId="40B41BE7" w14:textId="77777777" w:rsidR="006A0B49" w:rsidRDefault="006A0B49" w:rsidP="000E5624">
      <w:pPr>
        <w:jc w:val="both"/>
        <w:rPr>
          <w:rFonts w:ascii="Verdana" w:hAnsi="Verdana"/>
        </w:rPr>
      </w:pPr>
    </w:p>
    <w:p w14:paraId="6FFD4292" w14:textId="77777777" w:rsidR="006A0B49" w:rsidRDefault="006A0B49" w:rsidP="000E5624">
      <w:pPr>
        <w:jc w:val="both"/>
        <w:rPr>
          <w:rFonts w:ascii="Verdana" w:hAnsi="Verdana"/>
        </w:rPr>
      </w:pPr>
    </w:p>
    <w:p w14:paraId="479B63CA" w14:textId="77777777" w:rsidR="006A0B49" w:rsidRDefault="006A0B49" w:rsidP="000E5624">
      <w:pPr>
        <w:jc w:val="both"/>
        <w:rPr>
          <w:rFonts w:ascii="Verdana" w:hAnsi="Verdana"/>
        </w:rPr>
      </w:pPr>
    </w:p>
    <w:p w14:paraId="2C749145" w14:textId="77777777" w:rsidR="006A0B49" w:rsidRDefault="006A0B49" w:rsidP="000E5624">
      <w:pPr>
        <w:jc w:val="both"/>
        <w:rPr>
          <w:rFonts w:ascii="Verdana" w:hAnsi="Verdana"/>
        </w:rPr>
      </w:pPr>
    </w:p>
    <w:p w14:paraId="0951BED4" w14:textId="77777777" w:rsidR="006A0B49" w:rsidRDefault="006A0B49" w:rsidP="000E5624">
      <w:pPr>
        <w:jc w:val="both"/>
        <w:rPr>
          <w:rFonts w:ascii="Verdana" w:hAnsi="Verdana"/>
        </w:rPr>
      </w:pPr>
    </w:p>
    <w:p w14:paraId="7E621395" w14:textId="77777777" w:rsidR="00F3633C" w:rsidRDefault="00F3633C" w:rsidP="000E5624">
      <w:pPr>
        <w:jc w:val="both"/>
        <w:rPr>
          <w:rFonts w:ascii="Verdana" w:hAnsi="Verdana"/>
        </w:rPr>
      </w:pPr>
    </w:p>
    <w:p w14:paraId="13963FAE" w14:textId="77777777" w:rsidR="000E5624" w:rsidRPr="00F3633C" w:rsidRDefault="00F3633C" w:rsidP="000E5624">
      <w:pPr>
        <w:jc w:val="both"/>
        <w:rPr>
          <w:rFonts w:ascii="Verdana" w:hAnsi="Verdana"/>
        </w:rPr>
      </w:pPr>
      <w:r w:rsidRPr="00F3633C">
        <w:rPr>
          <w:rFonts w:ascii="Verdana" w:hAnsi="Verdana"/>
        </w:rPr>
        <w:t xml:space="preserve">14.3   </w:t>
      </w:r>
      <w:r w:rsidRPr="00F3633C">
        <w:rPr>
          <w:rFonts w:ascii="Verdana" w:hAnsi="Verdana"/>
          <w:u w:val="single"/>
        </w:rPr>
        <w:t>Forma i funkcja</w:t>
      </w:r>
    </w:p>
    <w:p w14:paraId="0812E4B3" w14:textId="57DC660A" w:rsidR="006A0B49" w:rsidRDefault="00DF4C40" w:rsidP="000E5624">
      <w:pPr>
        <w:jc w:val="both"/>
        <w:rPr>
          <w:rFonts w:ascii="Verdana" w:hAnsi="Verdana"/>
        </w:rPr>
      </w:pPr>
      <w:r>
        <w:rPr>
          <w:rFonts w:ascii="Verdana" w:hAnsi="Verdana"/>
        </w:rPr>
        <w:tab/>
      </w:r>
    </w:p>
    <w:p w14:paraId="09F8C125" w14:textId="77777777" w:rsidR="00DF4C40" w:rsidRDefault="00F3633C" w:rsidP="000E5624">
      <w:pPr>
        <w:jc w:val="both"/>
        <w:rPr>
          <w:rFonts w:ascii="Verdana" w:hAnsi="Verdana"/>
        </w:rPr>
      </w:pPr>
      <w:r>
        <w:rPr>
          <w:rFonts w:ascii="Verdana" w:hAnsi="Verdana"/>
        </w:rPr>
        <w:t>Przewidziano przebudowę i rozbudowę części istniejącego budynku administracji oraz dobudowę nowego budynku połączonego z budynkiem istniejącym łącznikiem ko</w:t>
      </w:r>
      <w:r w:rsidR="00130A9F">
        <w:rPr>
          <w:rFonts w:ascii="Verdana" w:hAnsi="Verdana"/>
        </w:rPr>
        <w:t>munikacyjnym</w:t>
      </w:r>
      <w:r>
        <w:rPr>
          <w:rFonts w:ascii="Verdana" w:hAnsi="Verdana"/>
        </w:rPr>
        <w:t xml:space="preserve"> </w:t>
      </w:r>
    </w:p>
    <w:p w14:paraId="271661EA" w14:textId="77777777" w:rsidR="00F3633C" w:rsidRDefault="00F3633C" w:rsidP="000E5624">
      <w:pPr>
        <w:jc w:val="both"/>
        <w:rPr>
          <w:rFonts w:ascii="Verdana" w:hAnsi="Verdana"/>
        </w:rPr>
      </w:pPr>
    </w:p>
    <w:p w14:paraId="20B70DB3" w14:textId="77777777" w:rsidR="00F3633C" w:rsidRDefault="00F3633C" w:rsidP="000E5624">
      <w:pPr>
        <w:jc w:val="both"/>
        <w:rPr>
          <w:rFonts w:ascii="Verdana" w:hAnsi="Verdana"/>
        </w:rPr>
      </w:pPr>
    </w:p>
    <w:p w14:paraId="3707187D" w14:textId="77777777" w:rsidR="006A0B49" w:rsidRDefault="006A0B49" w:rsidP="000E5624">
      <w:pPr>
        <w:jc w:val="both"/>
        <w:rPr>
          <w:rFonts w:ascii="Verdana" w:hAnsi="Verdana"/>
        </w:rPr>
      </w:pPr>
    </w:p>
    <w:p w14:paraId="7B512BF3" w14:textId="77777777" w:rsidR="006A0B49" w:rsidRDefault="006A0B49" w:rsidP="000E5624">
      <w:pPr>
        <w:jc w:val="both"/>
        <w:rPr>
          <w:rFonts w:ascii="Verdana" w:hAnsi="Verdana"/>
        </w:rPr>
      </w:pPr>
    </w:p>
    <w:p w14:paraId="52B43849" w14:textId="77777777" w:rsidR="000E5624" w:rsidRPr="001A6467" w:rsidRDefault="000E5624" w:rsidP="000E5624">
      <w:pPr>
        <w:jc w:val="both"/>
        <w:rPr>
          <w:rFonts w:ascii="Verdana" w:hAnsi="Verdana"/>
        </w:rPr>
      </w:pPr>
    </w:p>
    <w:p w14:paraId="66E01C96" w14:textId="77777777" w:rsidR="000E5624" w:rsidRPr="00DF4C40" w:rsidRDefault="00611E19" w:rsidP="00BF4830">
      <w:pPr>
        <w:numPr>
          <w:ilvl w:val="0"/>
          <w:numId w:val="12"/>
        </w:numPr>
        <w:jc w:val="both"/>
        <w:rPr>
          <w:rFonts w:ascii="Verdana" w:hAnsi="Verdana"/>
          <w:b/>
          <w:bCs/>
        </w:rPr>
      </w:pPr>
      <w:r w:rsidRPr="00DF4C40">
        <w:rPr>
          <w:rFonts w:ascii="Verdana" w:hAnsi="Verdana"/>
          <w:b/>
          <w:bCs/>
        </w:rPr>
        <w:lastRenderedPageBreak/>
        <w:t>Część informacyjna</w:t>
      </w:r>
    </w:p>
    <w:p w14:paraId="3EB59F0D" w14:textId="77777777" w:rsidR="000E5624" w:rsidRDefault="000E5624" w:rsidP="000E5624">
      <w:pPr>
        <w:jc w:val="both"/>
        <w:rPr>
          <w:rFonts w:ascii="Verdana" w:hAnsi="Verdana"/>
        </w:rPr>
      </w:pPr>
    </w:p>
    <w:p w14:paraId="58A39987"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Dokumenty potwierdzające zgodność zamierzenia z przepisami MPZP</w:t>
      </w:r>
    </w:p>
    <w:p w14:paraId="1745A7C9" w14:textId="77777777" w:rsidR="000E5624" w:rsidRDefault="000E5624" w:rsidP="000E5624">
      <w:pPr>
        <w:jc w:val="both"/>
        <w:rPr>
          <w:rFonts w:ascii="Verdana" w:hAnsi="Verdana"/>
        </w:rPr>
      </w:pPr>
    </w:p>
    <w:p w14:paraId="66429864" w14:textId="77777777" w:rsidR="000E5624" w:rsidRDefault="0004521B" w:rsidP="00DF4C40">
      <w:pPr>
        <w:ind w:firstLine="284"/>
        <w:jc w:val="both"/>
        <w:rPr>
          <w:rFonts w:ascii="Verdana" w:hAnsi="Verdana"/>
        </w:rPr>
      </w:pPr>
      <w:r>
        <w:rPr>
          <w:rFonts w:ascii="Verdana" w:hAnsi="Verdana"/>
        </w:rPr>
        <w:t>Zamawiający nie posiada dokumentu potwierdzającego zgodność planowanej inwestycji z zapisami MPZP.</w:t>
      </w:r>
    </w:p>
    <w:p w14:paraId="23DD3462" w14:textId="77777777" w:rsidR="000E5624" w:rsidRDefault="000E5624" w:rsidP="000E5624">
      <w:pPr>
        <w:jc w:val="both"/>
        <w:rPr>
          <w:rFonts w:ascii="Verdana" w:hAnsi="Verdana"/>
        </w:rPr>
      </w:pPr>
    </w:p>
    <w:p w14:paraId="782F5755"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Oświadczenie Zamawiającego stwierdzające jego prawo do dysponowania nieruchomością na cele budowlane</w:t>
      </w:r>
    </w:p>
    <w:p w14:paraId="4B365FE0" w14:textId="77777777" w:rsidR="000E5624" w:rsidRDefault="000E5624" w:rsidP="000E5624">
      <w:pPr>
        <w:jc w:val="both"/>
        <w:rPr>
          <w:rFonts w:ascii="Verdana" w:hAnsi="Verdana"/>
        </w:rPr>
      </w:pPr>
    </w:p>
    <w:p w14:paraId="0008E1EE" w14:textId="77777777" w:rsidR="000E5624" w:rsidRDefault="0004521B" w:rsidP="00DF4C40">
      <w:pPr>
        <w:ind w:firstLine="284"/>
        <w:jc w:val="both"/>
        <w:rPr>
          <w:rFonts w:ascii="Verdana" w:hAnsi="Verdana"/>
        </w:rPr>
      </w:pPr>
      <w:r>
        <w:rPr>
          <w:rFonts w:ascii="Verdana" w:hAnsi="Verdana"/>
        </w:rPr>
        <w:t xml:space="preserve">Zamawiający oświadcza, że posiada prawo dysponowania nieruchomością na cele budowlane. </w:t>
      </w:r>
    </w:p>
    <w:p w14:paraId="6FD01ADC" w14:textId="77777777" w:rsidR="000E5624" w:rsidRDefault="000E5624" w:rsidP="000E5624">
      <w:pPr>
        <w:jc w:val="both"/>
        <w:rPr>
          <w:rFonts w:ascii="Verdana" w:hAnsi="Verdana"/>
        </w:rPr>
      </w:pPr>
    </w:p>
    <w:p w14:paraId="1DA35AFE"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t>Przepisy prawne i normy związane z projektowaniem zamierzenia budowlanego</w:t>
      </w:r>
    </w:p>
    <w:p w14:paraId="1EE68723" w14:textId="77777777" w:rsidR="000E5624" w:rsidRDefault="000E5624" w:rsidP="000E5624">
      <w:pPr>
        <w:jc w:val="both"/>
        <w:rPr>
          <w:rFonts w:ascii="Verdana" w:hAnsi="Verdana"/>
        </w:rPr>
      </w:pPr>
    </w:p>
    <w:p w14:paraId="0CDAFA6C" w14:textId="77777777" w:rsidR="0004521B" w:rsidRPr="0004521B" w:rsidRDefault="008F3F6E" w:rsidP="0004521B">
      <w:pPr>
        <w:pStyle w:val="111"/>
        <w:numPr>
          <w:ilvl w:val="0"/>
          <w:numId w:val="42"/>
        </w:numPr>
        <w:jc w:val="both"/>
        <w:rPr>
          <w:sz w:val="20"/>
          <w:szCs w:val="20"/>
        </w:rPr>
      </w:pPr>
      <w:hyperlink r:id="rId13" w:history="1">
        <w:r w:rsidR="0004521B" w:rsidRPr="0004521B">
          <w:rPr>
            <w:rStyle w:val="Domylnaczcionkaakapitu1"/>
            <w:rFonts w:ascii="Verdana" w:hAnsi="Verdana" w:cs="Times New Roman"/>
            <w:sz w:val="20"/>
            <w:szCs w:val="20"/>
          </w:rPr>
          <w:t xml:space="preserve">Dz.U. 2021 poz. 2454 </w:t>
        </w:r>
      </w:hyperlink>
      <w:r w:rsidR="0004521B" w:rsidRPr="0004521B">
        <w:rPr>
          <w:rStyle w:val="Domylnaczcionkaakapitu1"/>
          <w:rFonts w:ascii="Verdana" w:hAnsi="Verdana" w:cs="Times New Roman"/>
          <w:sz w:val="20"/>
          <w:szCs w:val="20"/>
        </w:rPr>
        <w:t>z dnia 01.01.2022 r. Rozporządzenie Ministra Rozwoju i Technologii z dnia 20 grudnia 2021 r. w sprawie szczegółowego zakresu i formy dokumentacji projektowej, specyfikacji technicznych wykonania i odbioru robót budowlanych oraz programu funkcjonalno-użytkowego.</w:t>
      </w:r>
    </w:p>
    <w:p w14:paraId="47C5B742" w14:textId="77777777" w:rsidR="000E5624" w:rsidRPr="0004521B" w:rsidRDefault="0004521B" w:rsidP="0004521B">
      <w:pPr>
        <w:pStyle w:val="111"/>
        <w:numPr>
          <w:ilvl w:val="0"/>
          <w:numId w:val="42"/>
        </w:numPr>
        <w:jc w:val="both"/>
        <w:rPr>
          <w:rStyle w:val="Domylnaczcionkaakapitu1"/>
          <w:rFonts w:ascii="Verdana" w:hAnsi="Verdana" w:cs="Times New Roman"/>
          <w:sz w:val="20"/>
          <w:szCs w:val="20"/>
        </w:rPr>
      </w:pPr>
      <w:r w:rsidRPr="0004521B">
        <w:rPr>
          <w:rStyle w:val="Domylnaczcionkaakapitu1"/>
          <w:rFonts w:ascii="Verdana" w:hAnsi="Verdana" w:cs="Times New Roman"/>
          <w:sz w:val="20"/>
          <w:szCs w:val="20"/>
        </w:rPr>
        <w:t>Dz.U. 2024 poz. 725 z dnia 2024-03-14  Ustawa z dnia 7 lipca 1994 Prawo budowlane</w:t>
      </w:r>
    </w:p>
    <w:p w14:paraId="07143765"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2003r. nr 120, poz. 1126 z dnia 10.07.2003r. Rozporządzenie z dnia 23 czerwca 2003r. w sprawie Informacji dotyczącej bezpieczeństwa i ochrony zdrowia oraz planu bezpieczeństwa i ochrony zdrowia.</w:t>
      </w:r>
    </w:p>
    <w:p w14:paraId="2D9DDE0E"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2012r. nr 463 z dnia 27.04.2012r. Rozporządzenie z dnia 25 kwietnia 2012r. w sprawie ustalania geotechnicznych warunków posadowienia obiektów budowlanych.</w:t>
      </w:r>
    </w:p>
    <w:p w14:paraId="1C5C9A0D"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2022 poz. 1225 z dnia 2022-06-09r., Rozporządzenie z dnia 12 kwietnia 2002r. w sprawie warunków technicznych, jakim powinny odpowiadać budynki i ich usytuowanie.</w:t>
      </w:r>
    </w:p>
    <w:p w14:paraId="278EABD5"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2020r. nr 1609 z dnia 18.09.2020r. Rozporządzenie z dnia 11 września 2020r. w sprawie szczegółowego zakresu i formy projektu budowlanego</w:t>
      </w:r>
    </w:p>
    <w:p w14:paraId="2762CC51"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2003r. nr 169, poz. 1650 z dnia 29.09.2003 z późniejszymi zmianami, Rozporządzenie z dnia 26 września 1997r. w sprawie ogólnych przepisów bezpieczeństwa i higieny pracy.</w:t>
      </w:r>
    </w:p>
    <w:p w14:paraId="14451346"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2009r. nr 124, poz. 1030 z dnia 06.08.2009r. Rozporządzenie z dnia 24 lipca 2009r. w sprawie przeciwpożarowego zaopatrzenia w wodę oraz dróg pożarowych.</w:t>
      </w:r>
    </w:p>
    <w:p w14:paraId="390121B9"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Dz.U.2016.124 tj. z dnia 2016.01.29 z późniejszymi zmianami, Rozporządzenie z dnia 2 marca 1999r. w sprawie warunków technicznych, jakim powinny odpowiadać drogi publiczne i ich usytuowanie.</w:t>
      </w:r>
    </w:p>
    <w:p w14:paraId="7B778002"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2024 poz. 1130 z dnia 2024-07-29 r.., Ustawa z dnia 27 marca 2003r. o planowaniu i zagospodarowaniu przestrzennym.</w:t>
      </w:r>
    </w:p>
    <w:p w14:paraId="3276C9B5"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2012r. nr 1169 z dnia 25.10.2012r. z późniejszymi zmianami, Konwencja o prawach osób niepełnosprawnych, sporządzona w Nowym Jorku dnia 13 grudnia 2006r.</w:t>
      </w:r>
    </w:p>
    <w:p w14:paraId="1224FDB2" w14:textId="77777777" w:rsidR="0004521B" w:rsidRPr="0004521B" w:rsidRDefault="0004521B" w:rsidP="0004521B">
      <w:pPr>
        <w:pStyle w:val="111"/>
        <w:numPr>
          <w:ilvl w:val="0"/>
          <w:numId w:val="42"/>
        </w:numPr>
        <w:jc w:val="both"/>
        <w:rPr>
          <w:sz w:val="20"/>
          <w:szCs w:val="20"/>
        </w:rPr>
      </w:pPr>
      <w:r w:rsidRPr="0004521B">
        <w:rPr>
          <w:rStyle w:val="Domylnaczcionkaakapitu1"/>
          <w:rFonts w:ascii="Verdana" w:hAnsi="Verdana" w:cs="Times New Roman"/>
          <w:sz w:val="20"/>
          <w:szCs w:val="20"/>
        </w:rPr>
        <w:t>Dz.U. z 2020r. nr 1062 z dnia 19.06.2020r. tj. Ustawa z dnia 19 lipca 2019r. o zapewnianiu dostępności osobom ze szczególnymi potrzebami.</w:t>
      </w:r>
    </w:p>
    <w:p w14:paraId="30256072" w14:textId="77777777" w:rsidR="0004521B" w:rsidRPr="007F53DB" w:rsidRDefault="0004521B" w:rsidP="0004521B">
      <w:pPr>
        <w:pStyle w:val="111"/>
        <w:numPr>
          <w:ilvl w:val="0"/>
          <w:numId w:val="42"/>
        </w:numPr>
        <w:jc w:val="both"/>
        <w:rPr>
          <w:rStyle w:val="Domylnaczcionkaakapitu1"/>
          <w:rFonts w:ascii="Verdana" w:eastAsia="Times New Roman" w:hAnsi="Verdana" w:cs="Times New Roman"/>
          <w:sz w:val="20"/>
          <w:szCs w:val="20"/>
        </w:rPr>
      </w:pPr>
      <w:r w:rsidRPr="0004521B">
        <w:rPr>
          <w:rStyle w:val="Domylnaczcionkaakapitu1"/>
          <w:rFonts w:ascii="Verdana" w:hAnsi="Verdana" w:cs="Times New Roman"/>
          <w:sz w:val="20"/>
          <w:szCs w:val="20"/>
        </w:rPr>
        <w:t>Polskie normy, wg Wykazu zawartego w załączniku nr 1 Rozporządzenia z dnia 12 kwietnia 2002r., w sprawie warunków technicznych, jakim powinny odpowiadać budynki i ich usytuowanie.</w:t>
      </w:r>
    </w:p>
    <w:p w14:paraId="24F1B388" w14:textId="77777777" w:rsidR="007F53DB" w:rsidRPr="0004521B" w:rsidRDefault="007F53DB" w:rsidP="0004521B">
      <w:pPr>
        <w:pStyle w:val="111"/>
        <w:numPr>
          <w:ilvl w:val="0"/>
          <w:numId w:val="42"/>
        </w:numPr>
        <w:jc w:val="both"/>
        <w:rPr>
          <w:sz w:val="20"/>
          <w:szCs w:val="20"/>
        </w:rPr>
      </w:pPr>
      <w:r>
        <w:rPr>
          <w:sz w:val="20"/>
          <w:szCs w:val="20"/>
        </w:rPr>
        <w:t>Zarządzenie nr 94 Dyrektora Generalnego Lasów Państwowych z dnia 09 października 2023r. w sprawie standardu leśniczówek, samodzielnych kancelarii leśnictw i budynków biurowych nadleśnictw</w:t>
      </w:r>
    </w:p>
    <w:p w14:paraId="67813222" w14:textId="77777777" w:rsidR="0004521B" w:rsidRPr="00DF4C40" w:rsidRDefault="0004521B" w:rsidP="0004521B">
      <w:pPr>
        <w:jc w:val="both"/>
        <w:rPr>
          <w:rFonts w:ascii="Verdana" w:hAnsi="Verdana"/>
          <w:u w:val="single"/>
        </w:rPr>
      </w:pPr>
    </w:p>
    <w:p w14:paraId="626D385D" w14:textId="77777777" w:rsidR="00611E19" w:rsidRPr="00DF4C40" w:rsidRDefault="00611E19" w:rsidP="00BF4830">
      <w:pPr>
        <w:numPr>
          <w:ilvl w:val="1"/>
          <w:numId w:val="12"/>
        </w:numPr>
        <w:jc w:val="both"/>
        <w:rPr>
          <w:rFonts w:ascii="Verdana" w:hAnsi="Verdana"/>
          <w:u w:val="single"/>
        </w:rPr>
      </w:pPr>
      <w:r w:rsidRPr="00DF4C40">
        <w:rPr>
          <w:rFonts w:ascii="Verdana" w:hAnsi="Verdana"/>
          <w:u w:val="single"/>
        </w:rPr>
        <w:lastRenderedPageBreak/>
        <w:t>Inne posiadane informacje i dokumenty niezbędne do zaprojektowania robót budowlanych</w:t>
      </w:r>
    </w:p>
    <w:p w14:paraId="131824D9" w14:textId="77777777" w:rsidR="000E5624" w:rsidRDefault="000E5624" w:rsidP="000E5624">
      <w:pPr>
        <w:jc w:val="both"/>
        <w:rPr>
          <w:rFonts w:ascii="Verdana" w:hAnsi="Verdana"/>
        </w:rPr>
      </w:pPr>
    </w:p>
    <w:p w14:paraId="204A633D" w14:textId="77777777" w:rsidR="000E5624" w:rsidRDefault="000E5624" w:rsidP="000E5624">
      <w:pPr>
        <w:jc w:val="both"/>
        <w:rPr>
          <w:rFonts w:ascii="Verdana" w:hAnsi="Verdana"/>
        </w:rPr>
      </w:pPr>
    </w:p>
    <w:p w14:paraId="60CDDCCC"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Mapa do celów projektowych</w:t>
      </w:r>
    </w:p>
    <w:p w14:paraId="549C5C71" w14:textId="77777777" w:rsidR="000E5624" w:rsidRDefault="000E5624" w:rsidP="000E5624">
      <w:pPr>
        <w:jc w:val="both"/>
        <w:rPr>
          <w:rFonts w:ascii="Verdana" w:hAnsi="Verdana"/>
        </w:rPr>
      </w:pPr>
    </w:p>
    <w:p w14:paraId="0D934F31" w14:textId="77777777" w:rsidR="000E5624" w:rsidRDefault="007F53DB" w:rsidP="008B6B70">
      <w:pPr>
        <w:ind w:firstLine="284"/>
        <w:jc w:val="both"/>
        <w:rPr>
          <w:rFonts w:ascii="Verdana" w:hAnsi="Verdana"/>
        </w:rPr>
      </w:pPr>
      <w:r>
        <w:rPr>
          <w:rFonts w:ascii="Verdana" w:hAnsi="Verdana"/>
        </w:rPr>
        <w:t xml:space="preserve">Zamawiający posiada aktualną mapę do celów projektowych. </w:t>
      </w:r>
    </w:p>
    <w:p w14:paraId="6751D31B" w14:textId="77777777" w:rsidR="008B6B70" w:rsidRDefault="008B6B70" w:rsidP="000E5624">
      <w:pPr>
        <w:jc w:val="both"/>
        <w:rPr>
          <w:rFonts w:ascii="Verdana" w:hAnsi="Verdana"/>
        </w:rPr>
      </w:pPr>
    </w:p>
    <w:p w14:paraId="491C9783"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Wyniki badań gruntowo – wodnych</w:t>
      </w:r>
    </w:p>
    <w:p w14:paraId="68ED5B39" w14:textId="77777777" w:rsidR="000E5624" w:rsidRDefault="000E5624" w:rsidP="000E5624">
      <w:pPr>
        <w:jc w:val="both"/>
        <w:rPr>
          <w:rFonts w:ascii="Verdana" w:hAnsi="Verdana"/>
        </w:rPr>
      </w:pPr>
    </w:p>
    <w:p w14:paraId="74D1835A" w14:textId="77777777" w:rsidR="000E5624" w:rsidRDefault="007F53DB" w:rsidP="007F53DB">
      <w:pPr>
        <w:ind w:left="284"/>
        <w:jc w:val="both"/>
        <w:rPr>
          <w:rFonts w:ascii="Verdana" w:hAnsi="Verdana"/>
        </w:rPr>
      </w:pPr>
      <w:r>
        <w:rPr>
          <w:rFonts w:ascii="Verdana" w:hAnsi="Verdana"/>
        </w:rPr>
        <w:t xml:space="preserve">Zamawiający nie posiada aktualnych badań gruntowo – wodnych w obszarze planowanej rozbudowy. </w:t>
      </w:r>
    </w:p>
    <w:p w14:paraId="24A9183F" w14:textId="77777777" w:rsidR="000E5624" w:rsidRDefault="000E5624" w:rsidP="000E5624">
      <w:pPr>
        <w:jc w:val="both"/>
        <w:rPr>
          <w:rFonts w:ascii="Verdana" w:hAnsi="Verdana"/>
        </w:rPr>
      </w:pPr>
    </w:p>
    <w:p w14:paraId="0613E8CE"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Zalecenia konserwatorskie</w:t>
      </w:r>
    </w:p>
    <w:p w14:paraId="44D6D7FD" w14:textId="77777777" w:rsidR="000E5624" w:rsidRDefault="000E5624" w:rsidP="000E5624">
      <w:pPr>
        <w:jc w:val="both"/>
        <w:rPr>
          <w:rFonts w:ascii="Verdana" w:hAnsi="Verdana"/>
        </w:rPr>
      </w:pPr>
    </w:p>
    <w:p w14:paraId="0128E4BF" w14:textId="77777777" w:rsidR="000E5624" w:rsidRDefault="007F53DB" w:rsidP="008B6B70">
      <w:pPr>
        <w:ind w:firstLine="284"/>
        <w:jc w:val="both"/>
        <w:rPr>
          <w:rFonts w:ascii="Verdana" w:hAnsi="Verdana"/>
        </w:rPr>
      </w:pPr>
      <w:r>
        <w:rPr>
          <w:rFonts w:ascii="Verdana" w:hAnsi="Verdana"/>
        </w:rPr>
        <w:t xml:space="preserve">Zamawiający nie posiada zaleceń konserwatorskich. </w:t>
      </w:r>
    </w:p>
    <w:p w14:paraId="18DC3314" w14:textId="77777777" w:rsidR="000E5624" w:rsidRDefault="008B6B70" w:rsidP="000E5624">
      <w:pPr>
        <w:jc w:val="both"/>
        <w:rPr>
          <w:rFonts w:ascii="Verdana" w:hAnsi="Verdana"/>
        </w:rPr>
      </w:pPr>
      <w:r>
        <w:rPr>
          <w:rFonts w:ascii="Verdana" w:hAnsi="Verdana"/>
        </w:rPr>
        <w:tab/>
      </w:r>
    </w:p>
    <w:p w14:paraId="52A048E1"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Inwentaryzacja zieleni</w:t>
      </w:r>
    </w:p>
    <w:p w14:paraId="6A18B112" w14:textId="77777777" w:rsidR="000E5624" w:rsidRDefault="000E5624" w:rsidP="000E5624">
      <w:pPr>
        <w:jc w:val="both"/>
        <w:rPr>
          <w:rFonts w:ascii="Verdana" w:hAnsi="Verdana"/>
        </w:rPr>
      </w:pPr>
    </w:p>
    <w:p w14:paraId="504DF314" w14:textId="77777777" w:rsidR="000E5624" w:rsidRDefault="007F53DB" w:rsidP="008B6B70">
      <w:pPr>
        <w:ind w:firstLine="284"/>
        <w:jc w:val="both"/>
        <w:rPr>
          <w:rFonts w:ascii="Verdana" w:hAnsi="Verdana"/>
        </w:rPr>
      </w:pPr>
      <w:r>
        <w:rPr>
          <w:rFonts w:ascii="Verdana" w:hAnsi="Verdana"/>
        </w:rPr>
        <w:t xml:space="preserve">Zamawiający nie posiada inwentaryzacji zieleni. </w:t>
      </w:r>
    </w:p>
    <w:p w14:paraId="5973238D" w14:textId="77777777" w:rsidR="000E5624" w:rsidRDefault="000E5624" w:rsidP="000E5624">
      <w:pPr>
        <w:jc w:val="both"/>
        <w:rPr>
          <w:rFonts w:ascii="Verdana" w:hAnsi="Verdana"/>
        </w:rPr>
      </w:pPr>
    </w:p>
    <w:p w14:paraId="3127B788"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Dane dotyczące zanieczyszczeń atmosfery do analizy ochrony powietrza oraz posiadane raporty, opinie lub ekspertyzy z zakresu ochrony środowiska</w:t>
      </w:r>
    </w:p>
    <w:p w14:paraId="5BB8B80B" w14:textId="77777777" w:rsidR="000E5624" w:rsidRDefault="000E5624" w:rsidP="000E5624">
      <w:pPr>
        <w:jc w:val="both"/>
        <w:rPr>
          <w:rFonts w:ascii="Verdana" w:hAnsi="Verdana"/>
        </w:rPr>
      </w:pPr>
    </w:p>
    <w:p w14:paraId="58795D74" w14:textId="77777777" w:rsidR="000E5624" w:rsidRDefault="007F53DB" w:rsidP="007F53DB">
      <w:pPr>
        <w:ind w:left="284"/>
        <w:jc w:val="both"/>
        <w:rPr>
          <w:rFonts w:ascii="Verdana" w:hAnsi="Verdana"/>
        </w:rPr>
      </w:pPr>
      <w:r>
        <w:rPr>
          <w:rFonts w:ascii="Verdana" w:hAnsi="Verdana"/>
        </w:rPr>
        <w:t xml:space="preserve">Zamawiający nie posiada żadnych danych dotyczących zanieczyszczeń do atmosfery. </w:t>
      </w:r>
    </w:p>
    <w:p w14:paraId="430314B7" w14:textId="77777777" w:rsidR="000E5624" w:rsidRDefault="000E5624" w:rsidP="000E5624">
      <w:pPr>
        <w:jc w:val="both"/>
        <w:rPr>
          <w:rFonts w:ascii="Verdana" w:hAnsi="Verdana"/>
        </w:rPr>
      </w:pPr>
    </w:p>
    <w:p w14:paraId="683E87B2"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Pomiary ruchu drogowego, hałasu i innych uciążliwości</w:t>
      </w:r>
    </w:p>
    <w:p w14:paraId="41E8A1FD" w14:textId="77777777" w:rsidR="000E5624" w:rsidRDefault="000E5624" w:rsidP="000E5624">
      <w:pPr>
        <w:jc w:val="both"/>
        <w:rPr>
          <w:rFonts w:ascii="Verdana" w:hAnsi="Verdana"/>
        </w:rPr>
      </w:pPr>
    </w:p>
    <w:p w14:paraId="149B3716" w14:textId="77777777" w:rsidR="007F53DB" w:rsidRDefault="007F53DB" w:rsidP="007F53DB">
      <w:pPr>
        <w:jc w:val="both"/>
        <w:rPr>
          <w:rFonts w:ascii="Verdana" w:hAnsi="Verdana"/>
        </w:rPr>
      </w:pPr>
      <w:r>
        <w:rPr>
          <w:rFonts w:ascii="Verdana" w:hAnsi="Verdana"/>
        </w:rPr>
        <w:t xml:space="preserve">     Zamawiający nie posiada żadnych pomiarów ruchu drogowego, hałasu i innych    </w:t>
      </w:r>
    </w:p>
    <w:p w14:paraId="219D081B" w14:textId="77777777" w:rsidR="000E5624" w:rsidRDefault="007F53DB" w:rsidP="007F53DB">
      <w:pPr>
        <w:jc w:val="both"/>
        <w:rPr>
          <w:rFonts w:ascii="Verdana" w:hAnsi="Verdana"/>
        </w:rPr>
      </w:pPr>
      <w:r>
        <w:rPr>
          <w:rFonts w:ascii="Verdana" w:hAnsi="Verdana"/>
        </w:rPr>
        <w:t xml:space="preserve">     uciążliwości. </w:t>
      </w:r>
    </w:p>
    <w:p w14:paraId="204CC7BB" w14:textId="77777777" w:rsidR="000E5624" w:rsidRDefault="000E5624" w:rsidP="000E5624">
      <w:pPr>
        <w:jc w:val="both"/>
        <w:rPr>
          <w:rFonts w:ascii="Verdana" w:hAnsi="Verdana"/>
        </w:rPr>
      </w:pPr>
    </w:p>
    <w:p w14:paraId="3C971532"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Inwentaryzacja lub dokumentacja istniejących obiektów budowlanych</w:t>
      </w:r>
    </w:p>
    <w:p w14:paraId="0B14E4DA" w14:textId="77777777" w:rsidR="000E5624" w:rsidRDefault="000E5624" w:rsidP="000E5624">
      <w:pPr>
        <w:jc w:val="both"/>
        <w:rPr>
          <w:rFonts w:ascii="Verdana" w:hAnsi="Verdana"/>
        </w:rPr>
      </w:pPr>
    </w:p>
    <w:p w14:paraId="3B9C2FD3" w14:textId="77777777" w:rsidR="000E5624" w:rsidRDefault="007F53DB" w:rsidP="008B6B70">
      <w:pPr>
        <w:ind w:firstLine="284"/>
        <w:jc w:val="both"/>
        <w:rPr>
          <w:rFonts w:ascii="Verdana" w:hAnsi="Verdana"/>
        </w:rPr>
      </w:pPr>
      <w:r>
        <w:rPr>
          <w:rFonts w:ascii="Verdana" w:hAnsi="Verdana"/>
        </w:rPr>
        <w:t>Zamawiający posiada inwentaryzację oraz dokumentację pierwotnej rozbudowy.</w:t>
      </w:r>
    </w:p>
    <w:p w14:paraId="71E38711" w14:textId="77777777" w:rsidR="000E5624" w:rsidRDefault="000E5624" w:rsidP="000E5624">
      <w:pPr>
        <w:jc w:val="both"/>
        <w:rPr>
          <w:rFonts w:ascii="Verdana" w:hAnsi="Verdana"/>
        </w:rPr>
      </w:pPr>
    </w:p>
    <w:p w14:paraId="40C19A13" w14:textId="77777777" w:rsidR="000E5624" w:rsidRDefault="000E5624" w:rsidP="000E5624">
      <w:pPr>
        <w:jc w:val="both"/>
        <w:rPr>
          <w:rFonts w:ascii="Verdana" w:hAnsi="Verdana"/>
        </w:rPr>
      </w:pPr>
    </w:p>
    <w:p w14:paraId="5E40B154"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Porozumienia, zgody lub pozwolenia oraz warunki techniczne i realizacyjne związanie z przyłączeniem obiektu do istniejących sieci</w:t>
      </w:r>
    </w:p>
    <w:p w14:paraId="72DFC8F7" w14:textId="77777777" w:rsidR="000E5624" w:rsidRDefault="000E5624" w:rsidP="000E5624">
      <w:pPr>
        <w:jc w:val="both"/>
        <w:rPr>
          <w:rFonts w:ascii="Verdana" w:hAnsi="Verdana"/>
        </w:rPr>
      </w:pPr>
    </w:p>
    <w:p w14:paraId="0E2DA9B0" w14:textId="77777777" w:rsidR="000E5624" w:rsidRDefault="007F53DB" w:rsidP="007F53DB">
      <w:pPr>
        <w:ind w:left="284"/>
        <w:jc w:val="both"/>
        <w:rPr>
          <w:rFonts w:ascii="Verdana" w:hAnsi="Verdana"/>
        </w:rPr>
      </w:pPr>
      <w:r>
        <w:rPr>
          <w:rFonts w:ascii="Verdana" w:hAnsi="Verdana"/>
        </w:rPr>
        <w:t>Zamawiający nie posiada żadnych porozumień, zgody ani pozwoleń i warunków technicznych związanych z przyłączeniem obiektu do sieci.</w:t>
      </w:r>
    </w:p>
    <w:p w14:paraId="2D9DE8F4" w14:textId="7F2C2714" w:rsidR="007F53DB" w:rsidRDefault="007F53DB" w:rsidP="000E5624">
      <w:pPr>
        <w:jc w:val="both"/>
        <w:rPr>
          <w:rFonts w:ascii="Verdana" w:hAnsi="Verdana"/>
        </w:rPr>
      </w:pPr>
    </w:p>
    <w:p w14:paraId="1DFEA572" w14:textId="77777777" w:rsidR="00611E19" w:rsidRPr="008B6B70" w:rsidRDefault="00611E19" w:rsidP="00BF4830">
      <w:pPr>
        <w:numPr>
          <w:ilvl w:val="2"/>
          <w:numId w:val="12"/>
        </w:numPr>
        <w:jc w:val="both"/>
        <w:rPr>
          <w:rFonts w:ascii="Verdana" w:hAnsi="Verdana"/>
          <w:u w:val="single"/>
        </w:rPr>
      </w:pPr>
      <w:r w:rsidRPr="008B6B70">
        <w:rPr>
          <w:rFonts w:ascii="Verdana" w:hAnsi="Verdana"/>
          <w:u w:val="single"/>
        </w:rPr>
        <w:t>Dodatkowe wytyczne inwestorskie i uwarunkowania związane z projektem</w:t>
      </w:r>
    </w:p>
    <w:p w14:paraId="4D1DC0DC" w14:textId="77777777" w:rsidR="000E5624" w:rsidRDefault="000E5624" w:rsidP="000E5624">
      <w:pPr>
        <w:jc w:val="both"/>
        <w:rPr>
          <w:rFonts w:ascii="Verdana" w:hAnsi="Verdana"/>
        </w:rPr>
      </w:pPr>
    </w:p>
    <w:p w14:paraId="097C857A" w14:textId="77777777" w:rsidR="007F53DB" w:rsidRPr="007F53DB" w:rsidRDefault="007F53DB" w:rsidP="007F53DB">
      <w:pPr>
        <w:pStyle w:val="111"/>
        <w:ind w:firstLine="0"/>
        <w:jc w:val="both"/>
        <w:rPr>
          <w:sz w:val="20"/>
          <w:szCs w:val="20"/>
        </w:rPr>
      </w:pPr>
      <w:r w:rsidRPr="007F53DB">
        <w:rPr>
          <w:rStyle w:val="Domylnaczcionkaakapitu1"/>
          <w:rFonts w:ascii="Verdana" w:hAnsi="Verdana" w:cs="Times New Roman"/>
          <w:sz w:val="20"/>
          <w:szCs w:val="20"/>
        </w:rPr>
        <w:t xml:space="preserve">Zamawiający dopuszcza możliwość wprowadzenia zmian w rozwiązaniach </w:t>
      </w:r>
      <w:r>
        <w:rPr>
          <w:rStyle w:val="Domylnaczcionkaakapitu1"/>
          <w:rFonts w:ascii="Verdana" w:hAnsi="Verdana" w:cs="Times New Roman"/>
          <w:sz w:val="20"/>
          <w:szCs w:val="20"/>
        </w:rPr>
        <w:t>koncepcyjnych</w:t>
      </w:r>
      <w:r w:rsidRPr="007F53DB">
        <w:rPr>
          <w:rStyle w:val="Domylnaczcionkaakapitu1"/>
          <w:rFonts w:ascii="Verdana" w:hAnsi="Verdana" w:cs="Times New Roman"/>
          <w:sz w:val="20"/>
          <w:szCs w:val="20"/>
        </w:rPr>
        <w:t xml:space="preserve"> pod warunkiem spełnienia następujących kryteriów:</w:t>
      </w:r>
    </w:p>
    <w:p w14:paraId="09194CBA" w14:textId="77777777" w:rsidR="007F53DB" w:rsidRPr="007F53DB" w:rsidRDefault="007F53DB" w:rsidP="00D65715">
      <w:pPr>
        <w:pStyle w:val="111"/>
        <w:numPr>
          <w:ilvl w:val="0"/>
          <w:numId w:val="44"/>
        </w:numPr>
        <w:jc w:val="both"/>
        <w:rPr>
          <w:sz w:val="20"/>
          <w:szCs w:val="20"/>
        </w:rPr>
      </w:pPr>
      <w:r w:rsidRPr="007F53DB">
        <w:rPr>
          <w:rStyle w:val="Domylnaczcionkaakapitu1"/>
          <w:rFonts w:ascii="Verdana" w:hAnsi="Verdana" w:cs="Times New Roman"/>
          <w:sz w:val="20"/>
          <w:szCs w:val="20"/>
        </w:rPr>
        <w:t>Zachowanie założeń funkcjonalnych – Każda proponowana zmiana musi zapewniać</w:t>
      </w:r>
      <w:r>
        <w:rPr>
          <w:rStyle w:val="Domylnaczcionkaakapitu1"/>
          <w:rFonts w:ascii="Verdana" w:hAnsi="Verdana" w:cs="Times New Roman"/>
          <w:sz w:val="20"/>
          <w:szCs w:val="20"/>
        </w:rPr>
        <w:t xml:space="preserve"> </w:t>
      </w:r>
      <w:r w:rsidRPr="007F53DB">
        <w:rPr>
          <w:rStyle w:val="Domylnaczcionkaakapitu1"/>
          <w:rFonts w:ascii="Verdana" w:hAnsi="Verdana" w:cs="Times New Roman"/>
          <w:sz w:val="20"/>
          <w:szCs w:val="20"/>
        </w:rPr>
        <w:t>w zakresie przewidzianej liczby użytkowników oraz funkcji obiektu.</w:t>
      </w:r>
    </w:p>
    <w:p w14:paraId="2AA11FEA" w14:textId="77777777" w:rsidR="007F53DB" w:rsidRPr="007F53DB" w:rsidRDefault="007F53DB" w:rsidP="00D65715">
      <w:pPr>
        <w:pStyle w:val="111"/>
        <w:numPr>
          <w:ilvl w:val="0"/>
          <w:numId w:val="44"/>
        </w:numPr>
        <w:jc w:val="both"/>
        <w:rPr>
          <w:sz w:val="20"/>
          <w:szCs w:val="20"/>
        </w:rPr>
      </w:pPr>
      <w:r w:rsidRPr="007F53DB">
        <w:rPr>
          <w:rStyle w:val="Domylnaczcionkaakapitu1"/>
          <w:rFonts w:ascii="Verdana" w:hAnsi="Verdana" w:cs="Times New Roman"/>
          <w:sz w:val="20"/>
          <w:szCs w:val="20"/>
        </w:rPr>
        <w:t>Zgodność z przepisami – Wszelkie zmiany muszą być zgodne z obowiązującymi</w:t>
      </w:r>
      <w:r>
        <w:rPr>
          <w:rStyle w:val="Domylnaczcionkaakapitu1"/>
          <w:rFonts w:ascii="Verdana" w:hAnsi="Verdana" w:cs="Times New Roman"/>
          <w:sz w:val="20"/>
          <w:szCs w:val="20"/>
        </w:rPr>
        <w:t xml:space="preserve"> </w:t>
      </w:r>
      <w:r w:rsidRPr="007F53DB">
        <w:rPr>
          <w:rStyle w:val="Domylnaczcionkaakapitu1"/>
          <w:rFonts w:ascii="Verdana" w:hAnsi="Verdana" w:cs="Times New Roman"/>
          <w:sz w:val="20"/>
          <w:szCs w:val="20"/>
        </w:rPr>
        <w:t>przepisami prawa budowlanego, normami technicznymi oraz uzyskać niezbędne zgody administracyjne (jeśli są wymagane).</w:t>
      </w:r>
    </w:p>
    <w:p w14:paraId="02520B29" w14:textId="77777777" w:rsidR="007F53DB" w:rsidRPr="007F53DB" w:rsidRDefault="007F53DB" w:rsidP="00D65715">
      <w:pPr>
        <w:pStyle w:val="111"/>
        <w:numPr>
          <w:ilvl w:val="0"/>
          <w:numId w:val="44"/>
        </w:numPr>
        <w:jc w:val="both"/>
        <w:rPr>
          <w:sz w:val="20"/>
          <w:szCs w:val="20"/>
        </w:rPr>
      </w:pPr>
      <w:r w:rsidRPr="007F53DB">
        <w:rPr>
          <w:rStyle w:val="Domylnaczcionkaakapitu1"/>
          <w:rFonts w:ascii="Verdana" w:hAnsi="Verdana" w:cs="Times New Roman"/>
          <w:sz w:val="20"/>
          <w:szCs w:val="20"/>
        </w:rPr>
        <w:t>Akceptacja przez Zamawiającego – Każda zmiana wymaga uzyskania pisemnej akceptacji Zamawiającego przed jej wdrożeniem. Wykonawca jest zobowiązany przedstawić szczegółowe uzasadnienie proponowanych zmian, w tym analizę ich wpływu na funkcjonalność, trwałość oraz koszty realizacji.</w:t>
      </w:r>
    </w:p>
    <w:p w14:paraId="2082CB62" w14:textId="77777777" w:rsidR="007F53DB" w:rsidRPr="007F53DB" w:rsidRDefault="007F53DB" w:rsidP="00D65715">
      <w:pPr>
        <w:pStyle w:val="111"/>
        <w:numPr>
          <w:ilvl w:val="0"/>
          <w:numId w:val="44"/>
        </w:numPr>
        <w:jc w:val="both"/>
        <w:rPr>
          <w:sz w:val="20"/>
          <w:szCs w:val="20"/>
        </w:rPr>
      </w:pPr>
      <w:r w:rsidRPr="007F53DB">
        <w:rPr>
          <w:rStyle w:val="Domylnaczcionkaakapitu1"/>
          <w:rFonts w:ascii="Verdana" w:hAnsi="Verdana" w:cs="Times New Roman"/>
          <w:sz w:val="20"/>
          <w:szCs w:val="20"/>
        </w:rPr>
        <w:lastRenderedPageBreak/>
        <w:t>Brak pogorszenia jakości – Proponowane rozwiązania nie mogą powodować pogorszenia parametrów użytkowych, jakościowych i eksploatacyjnych w stosunku do rozwiązań określonych w</w:t>
      </w:r>
      <w:r>
        <w:rPr>
          <w:rStyle w:val="Domylnaczcionkaakapitu1"/>
          <w:rFonts w:ascii="Verdana" w:hAnsi="Verdana" w:cs="Times New Roman"/>
          <w:sz w:val="20"/>
          <w:szCs w:val="20"/>
        </w:rPr>
        <w:t xml:space="preserve"> koncepcji</w:t>
      </w:r>
      <w:r w:rsidRPr="007F53DB">
        <w:rPr>
          <w:rStyle w:val="Domylnaczcionkaakapitu1"/>
          <w:rFonts w:ascii="Verdana" w:hAnsi="Verdana" w:cs="Times New Roman"/>
          <w:sz w:val="20"/>
          <w:szCs w:val="20"/>
        </w:rPr>
        <w:t>.</w:t>
      </w:r>
    </w:p>
    <w:p w14:paraId="54C13DE1" w14:textId="77777777" w:rsidR="007F53DB" w:rsidRDefault="007F53DB" w:rsidP="000E5624">
      <w:pPr>
        <w:jc w:val="both"/>
        <w:rPr>
          <w:rFonts w:ascii="Verdana" w:hAnsi="Verdana"/>
        </w:rPr>
      </w:pPr>
    </w:p>
    <w:p w14:paraId="146FB1F7" w14:textId="77777777" w:rsidR="000E5624" w:rsidRDefault="000E5624" w:rsidP="000E5624">
      <w:pPr>
        <w:jc w:val="both"/>
        <w:rPr>
          <w:rFonts w:ascii="Verdana" w:hAnsi="Verdana"/>
        </w:rPr>
      </w:pPr>
    </w:p>
    <w:p w14:paraId="4AEFC998" w14:textId="77777777" w:rsidR="000B5F08" w:rsidRPr="000F2ABA" w:rsidRDefault="000B5F08" w:rsidP="007F53DB">
      <w:pPr>
        <w:rPr>
          <w:rFonts w:ascii="Verdana" w:hAnsi="Verdana"/>
          <w:i/>
        </w:rPr>
      </w:pPr>
      <w:bookmarkStart w:id="1" w:name="_Hlk169107057"/>
    </w:p>
    <w:p w14:paraId="6C159845" w14:textId="06541CE2" w:rsidR="000B5F08" w:rsidRPr="008F3F6E" w:rsidRDefault="008F3F6E" w:rsidP="000B5F08">
      <w:pPr>
        <w:ind w:left="3540"/>
        <w:rPr>
          <w:rFonts w:ascii="Verdana" w:hAnsi="Verdana"/>
        </w:rPr>
      </w:pPr>
      <w:r>
        <w:rPr>
          <w:rFonts w:ascii="Verdana" w:hAnsi="Verdana"/>
        </w:rPr>
        <w:t xml:space="preserve">   </w:t>
      </w:r>
      <w:bookmarkStart w:id="2" w:name="_GoBack"/>
      <w:bookmarkEnd w:id="2"/>
      <w:r w:rsidR="000B5F08" w:rsidRPr="008F3F6E">
        <w:rPr>
          <w:rFonts w:ascii="Verdana" w:hAnsi="Verdana"/>
        </w:rPr>
        <w:t>mgr inż. Szymon Zmaczyński, EUR ING</w:t>
      </w:r>
    </w:p>
    <w:p w14:paraId="137F76EC" w14:textId="77777777" w:rsidR="000B5F08" w:rsidRPr="000F2ABA" w:rsidRDefault="000B5F08" w:rsidP="000B5F08">
      <w:pPr>
        <w:ind w:left="3540" w:firstLine="708"/>
        <w:rPr>
          <w:rFonts w:ascii="Verdana" w:hAnsi="Verdana"/>
          <w:i/>
          <w:sz w:val="16"/>
          <w:szCs w:val="16"/>
        </w:rPr>
      </w:pPr>
      <w:r w:rsidRPr="000F2ABA">
        <w:rPr>
          <w:rFonts w:ascii="Verdana" w:hAnsi="Verdana"/>
          <w:i/>
          <w:sz w:val="16"/>
          <w:szCs w:val="16"/>
        </w:rPr>
        <w:t xml:space="preserve">  UPR. Bud. nr ZAP/0043/OWOK/12</w:t>
      </w:r>
    </w:p>
    <w:p w14:paraId="1C01E5EC" w14:textId="77777777" w:rsidR="000B5F08" w:rsidRPr="00384D8B" w:rsidRDefault="000B5F08" w:rsidP="000B5F08">
      <w:pPr>
        <w:rPr>
          <w:rFonts w:ascii="Verdana" w:hAnsi="Verdana"/>
          <w:i/>
          <w:sz w:val="16"/>
          <w:szCs w:val="16"/>
        </w:rPr>
      </w:pPr>
      <w:r w:rsidRPr="00817D4D">
        <w:rPr>
          <w:rFonts w:ascii="Verdana" w:hAnsi="Verdana"/>
          <w:i/>
          <w:sz w:val="16"/>
          <w:szCs w:val="16"/>
        </w:rPr>
        <w:t xml:space="preserve">                                                                              </w:t>
      </w:r>
      <w:r w:rsidRPr="00384D8B">
        <w:rPr>
          <w:rFonts w:ascii="Verdana" w:hAnsi="Verdana"/>
          <w:i/>
          <w:sz w:val="16"/>
          <w:szCs w:val="16"/>
        </w:rPr>
        <w:t>UPR. Bud. nr ZAP/0110/POOK/14</w:t>
      </w:r>
    </w:p>
    <w:p w14:paraId="0FDE4C54" w14:textId="77777777" w:rsidR="000B5F08" w:rsidRPr="00384D8B" w:rsidRDefault="000B5F08" w:rsidP="000B5F08">
      <w:pPr>
        <w:rPr>
          <w:rFonts w:ascii="Verdana" w:hAnsi="Verdana"/>
          <w:i/>
          <w:sz w:val="16"/>
          <w:szCs w:val="16"/>
        </w:rPr>
      </w:pPr>
      <w:r w:rsidRPr="00384D8B">
        <w:rPr>
          <w:rFonts w:ascii="Verdana" w:hAnsi="Verdana"/>
          <w:i/>
          <w:sz w:val="16"/>
          <w:szCs w:val="16"/>
        </w:rPr>
        <w:t xml:space="preserve">                                                                                </w:t>
      </w:r>
      <w:proofErr w:type="spellStart"/>
      <w:r w:rsidRPr="00384D8B">
        <w:rPr>
          <w:rFonts w:ascii="Verdana" w:hAnsi="Verdana"/>
          <w:i/>
          <w:sz w:val="16"/>
          <w:szCs w:val="16"/>
        </w:rPr>
        <w:t>European</w:t>
      </w:r>
      <w:proofErr w:type="spellEnd"/>
      <w:r w:rsidRPr="00384D8B">
        <w:rPr>
          <w:rFonts w:ascii="Verdana" w:hAnsi="Verdana"/>
          <w:i/>
          <w:sz w:val="16"/>
          <w:szCs w:val="16"/>
        </w:rPr>
        <w:t xml:space="preserve"> </w:t>
      </w:r>
      <w:proofErr w:type="spellStart"/>
      <w:r w:rsidRPr="00384D8B">
        <w:rPr>
          <w:rFonts w:ascii="Verdana" w:hAnsi="Verdana"/>
          <w:i/>
          <w:sz w:val="16"/>
          <w:szCs w:val="16"/>
        </w:rPr>
        <w:t>Engineer</w:t>
      </w:r>
      <w:proofErr w:type="spellEnd"/>
      <w:r w:rsidRPr="00384D8B">
        <w:rPr>
          <w:rFonts w:ascii="Verdana" w:hAnsi="Verdana"/>
          <w:i/>
          <w:sz w:val="16"/>
          <w:szCs w:val="16"/>
        </w:rPr>
        <w:t xml:space="preserve"> No 32657</w:t>
      </w:r>
    </w:p>
    <w:p w14:paraId="5E22F1D4" w14:textId="77777777" w:rsidR="000B5F08" w:rsidRPr="00384D8B" w:rsidRDefault="000B5F08" w:rsidP="000B5F08">
      <w:pPr>
        <w:rPr>
          <w:rFonts w:ascii="Verdana" w:hAnsi="Verdana"/>
          <w:b/>
        </w:rPr>
      </w:pPr>
    </w:p>
    <w:p w14:paraId="7DA43E82" w14:textId="77777777" w:rsidR="000B5F08" w:rsidRDefault="000B5F08" w:rsidP="000B5F08">
      <w:pPr>
        <w:rPr>
          <w:rFonts w:ascii="Verdana" w:hAnsi="Verdana"/>
          <w:b/>
          <w:sz w:val="22"/>
          <w:szCs w:val="22"/>
        </w:rPr>
      </w:pPr>
    </w:p>
    <w:p w14:paraId="52530E4C" w14:textId="0349C13E" w:rsidR="008F3F6E" w:rsidRPr="00922CC4" w:rsidRDefault="008F3F6E" w:rsidP="008F3F6E">
      <w:pPr>
        <w:rPr>
          <w:rFonts w:ascii="Verdana" w:hAnsi="Verdana"/>
        </w:rPr>
      </w:pPr>
      <w:r>
        <w:rPr>
          <w:rFonts w:ascii="Verdana" w:hAnsi="Verdana"/>
        </w:rPr>
        <w:t xml:space="preserve">                                                         </w:t>
      </w:r>
      <w:r w:rsidRPr="00922CC4">
        <w:rPr>
          <w:rFonts w:ascii="Verdana" w:hAnsi="Verdana"/>
        </w:rPr>
        <w:t xml:space="preserve">mgr inż. </w:t>
      </w:r>
      <w:r>
        <w:rPr>
          <w:rFonts w:ascii="Verdana" w:hAnsi="Verdana"/>
        </w:rPr>
        <w:t xml:space="preserve">arch. Sławomir </w:t>
      </w:r>
      <w:proofErr w:type="spellStart"/>
      <w:r>
        <w:rPr>
          <w:rFonts w:ascii="Verdana" w:hAnsi="Verdana"/>
        </w:rPr>
        <w:t>Lener</w:t>
      </w:r>
      <w:proofErr w:type="spellEnd"/>
    </w:p>
    <w:p w14:paraId="57584AC1" w14:textId="77777777" w:rsidR="008F3F6E" w:rsidRDefault="008F3F6E" w:rsidP="008F3F6E">
      <w:pPr>
        <w:rPr>
          <w:rFonts w:ascii="Verdana" w:hAnsi="Verdana"/>
          <w:i/>
          <w:sz w:val="16"/>
          <w:szCs w:val="16"/>
        </w:rPr>
      </w:pPr>
      <w:r>
        <w:rPr>
          <w:rFonts w:ascii="Verdana" w:hAnsi="Verdana"/>
          <w:i/>
          <w:sz w:val="16"/>
          <w:szCs w:val="16"/>
        </w:rPr>
        <w:t xml:space="preserve">                                                                          </w:t>
      </w:r>
      <w:r w:rsidRPr="008B11BE">
        <w:rPr>
          <w:rFonts w:ascii="Verdana" w:hAnsi="Verdana"/>
          <w:i/>
          <w:sz w:val="16"/>
          <w:szCs w:val="16"/>
        </w:rPr>
        <w:t xml:space="preserve">UPR. Bud. nr </w:t>
      </w:r>
      <w:r>
        <w:rPr>
          <w:rFonts w:ascii="Verdana" w:hAnsi="Verdana"/>
          <w:i/>
          <w:sz w:val="16"/>
          <w:szCs w:val="16"/>
        </w:rPr>
        <w:t>18sz/84, ZP-0087</w:t>
      </w:r>
    </w:p>
    <w:p w14:paraId="20FF0208" w14:textId="77777777" w:rsidR="000B5F08" w:rsidRDefault="000B5F08" w:rsidP="000B5F08">
      <w:pPr>
        <w:rPr>
          <w:rFonts w:ascii="Verdana" w:hAnsi="Verdana"/>
          <w:b/>
          <w:sz w:val="22"/>
          <w:szCs w:val="22"/>
        </w:rPr>
      </w:pPr>
    </w:p>
    <w:p w14:paraId="71FDA9AC" w14:textId="77777777" w:rsidR="000B5F08" w:rsidRPr="00023C72" w:rsidRDefault="000B5F08" w:rsidP="000B5F08">
      <w:pPr>
        <w:rPr>
          <w:rFonts w:ascii="Verdana" w:hAnsi="Verdana"/>
          <w:b/>
          <w:sz w:val="22"/>
          <w:szCs w:val="22"/>
        </w:rPr>
      </w:pPr>
    </w:p>
    <w:p w14:paraId="2B63113D" w14:textId="77777777" w:rsidR="00771722" w:rsidRDefault="000B5F08" w:rsidP="007232E0">
      <w:pPr>
        <w:ind w:left="3402" w:firstLine="567"/>
        <w:rPr>
          <w:rFonts w:ascii="Verdana" w:hAnsi="Verdana"/>
        </w:rPr>
      </w:pPr>
      <w:r w:rsidRPr="00023C72">
        <w:rPr>
          <w:rFonts w:ascii="Verdana" w:hAnsi="Verdana"/>
          <w:sz w:val="22"/>
          <w:szCs w:val="22"/>
        </w:rPr>
        <w:t xml:space="preserve"> </w:t>
      </w:r>
      <w:bookmarkEnd w:id="1"/>
    </w:p>
    <w:p w14:paraId="12991E6A" w14:textId="77777777" w:rsidR="00AD5067" w:rsidRDefault="00AD5067" w:rsidP="00242676">
      <w:pPr>
        <w:rPr>
          <w:rFonts w:ascii="Verdana" w:hAnsi="Verdana"/>
          <w:i/>
          <w:sz w:val="16"/>
          <w:szCs w:val="16"/>
        </w:rPr>
      </w:pPr>
    </w:p>
    <w:sectPr w:rsidR="00AD5067" w:rsidSect="007967E7">
      <w:footerReference w:type="even" r:id="rId14"/>
      <w:footerReference w:type="default" r:id="rId15"/>
      <w:headerReference w:type="first" r:id="rId16"/>
      <w:pgSz w:w="11906" w:h="16838"/>
      <w:pgMar w:top="568" w:right="1418" w:bottom="567" w:left="1418" w:header="708" w:footer="708" w:gutter="284"/>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997C22" w14:textId="77777777" w:rsidR="008F3F6E" w:rsidRDefault="008F3F6E">
      <w:r>
        <w:separator/>
      </w:r>
    </w:p>
  </w:endnote>
  <w:endnote w:type="continuationSeparator" w:id="0">
    <w:p w14:paraId="1139FC77" w14:textId="77777777" w:rsidR="008F3F6E" w:rsidRDefault="008F3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CG Times (WE)">
    <w:panose1 w:val="00000000000000000000"/>
    <w:charset w:val="EE"/>
    <w:family w:val="roman"/>
    <w:notTrueType/>
    <w:pitch w:val="variable"/>
    <w:sig w:usb0="00000005" w:usb1="00000000" w:usb2="00000000" w:usb3="00000000" w:csb0="00000002"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S Sans Serif">
    <w:altName w:val="Arial"/>
    <w:panose1 w:val="00000000000000000000"/>
    <w:charset w:val="4D"/>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24885D" w14:textId="77777777" w:rsidR="008F3F6E" w:rsidRDefault="008F3F6E">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0C903706" w14:textId="77777777" w:rsidR="008F3F6E" w:rsidRDefault="008F3F6E">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C6BA0" w14:textId="14468F2A" w:rsidR="008F3F6E" w:rsidRPr="00D5563B" w:rsidRDefault="008F3F6E">
    <w:pPr>
      <w:pStyle w:val="Stopka"/>
      <w:jc w:val="right"/>
      <w:rPr>
        <w:rFonts w:ascii="Arial" w:hAnsi="Arial" w:cs="Arial"/>
      </w:rPr>
    </w:pPr>
    <w:r w:rsidRPr="00D5563B">
      <w:rPr>
        <w:rFonts w:ascii="Arial" w:hAnsi="Arial" w:cs="Arial"/>
      </w:rPr>
      <w:fldChar w:fldCharType="begin"/>
    </w:r>
    <w:r w:rsidRPr="00D5563B">
      <w:rPr>
        <w:rFonts w:ascii="Arial" w:hAnsi="Arial" w:cs="Arial"/>
      </w:rPr>
      <w:instrText xml:space="preserve"> PAGE   \* MERGEFORMAT </w:instrText>
    </w:r>
    <w:r w:rsidRPr="00D5563B">
      <w:rPr>
        <w:rFonts w:ascii="Arial" w:hAnsi="Arial" w:cs="Arial"/>
      </w:rPr>
      <w:fldChar w:fldCharType="separate"/>
    </w:r>
    <w:r w:rsidR="00A94271">
      <w:rPr>
        <w:rFonts w:ascii="Arial" w:hAnsi="Arial" w:cs="Arial"/>
        <w:noProof/>
      </w:rPr>
      <w:t>25</w:t>
    </w:r>
    <w:r w:rsidRPr="00D5563B">
      <w:rPr>
        <w:rFonts w:ascii="Arial" w:hAnsi="Arial" w:cs="Arial"/>
      </w:rPr>
      <w:fldChar w:fldCharType="end"/>
    </w:r>
  </w:p>
  <w:p w14:paraId="1019C254" w14:textId="77777777" w:rsidR="008F3F6E" w:rsidRDefault="008F3F6E">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81F910" w14:textId="77777777" w:rsidR="008F3F6E" w:rsidRDefault="008F3F6E">
      <w:r>
        <w:separator/>
      </w:r>
    </w:p>
  </w:footnote>
  <w:footnote w:type="continuationSeparator" w:id="0">
    <w:p w14:paraId="4BCACFAD" w14:textId="77777777" w:rsidR="008F3F6E" w:rsidRDefault="008F3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CE3765" w14:textId="77777777" w:rsidR="008F3F6E" w:rsidRDefault="008F3F6E" w:rsidP="00C428D4">
    <w:pPr>
      <w:rPr>
        <w:b/>
        <w:bCs/>
        <w:i/>
        <w:iCs/>
        <w:color w:val="1F497D"/>
      </w:rPr>
    </w:pPr>
  </w:p>
  <w:p w14:paraId="742FEBFD" w14:textId="77777777" w:rsidR="008F3F6E" w:rsidRDefault="008F3F6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numFmt w:val="bullet"/>
      <w:suff w:val="nothing"/>
      <w:lvlText w:val=""/>
      <w:lvlJc w:val="left"/>
      <w:pPr>
        <w:tabs>
          <w:tab w:val="num" w:pos="0"/>
        </w:tabs>
        <w:ind w:left="0" w:firstLine="0"/>
      </w:pPr>
      <w:rPr>
        <w:rFonts w:ascii="Symbol" w:hAnsi="Symbol"/>
      </w:rPr>
    </w:lvl>
  </w:abstractNum>
  <w:abstractNum w:abstractNumId="1"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2" w15:restartNumberingAfterBreak="0">
    <w:nsid w:val="00000009"/>
    <w:multiLevelType w:val="multilevel"/>
    <w:tmpl w:val="00000009"/>
    <w:name w:val="WWNum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A"/>
    <w:multiLevelType w:val="multilevel"/>
    <w:tmpl w:val="0000000A"/>
    <w:name w:val="WW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137F4D"/>
    <w:multiLevelType w:val="hybridMultilevel"/>
    <w:tmpl w:val="288A980A"/>
    <w:lvl w:ilvl="0" w:tplc="82C89626">
      <w:start w:val="2"/>
      <w:numFmt w:val="bullet"/>
      <w:lvlText w:val=""/>
      <w:lvlJc w:val="left"/>
      <w:pPr>
        <w:ind w:left="1209" w:hanging="360"/>
      </w:pPr>
      <w:rPr>
        <w:rFonts w:ascii="Symbol" w:eastAsia="Times New Roman" w:hAnsi="Symbol" w:cs="Times New Roman"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3310E2A"/>
    <w:multiLevelType w:val="multilevel"/>
    <w:tmpl w:val="9D507066"/>
    <w:lvl w:ilvl="0">
      <w:start w:val="1"/>
      <w:numFmt w:val="upperRoman"/>
      <w:lvlText w:val="%1."/>
      <w:lvlJc w:val="left"/>
      <w:pPr>
        <w:ind w:left="1146" w:hanging="720"/>
      </w:pPr>
      <w:rPr>
        <w:rFonts w:hint="default"/>
        <w:b/>
      </w:rPr>
    </w:lvl>
    <w:lvl w:ilvl="1">
      <w:start w:val="1"/>
      <w:numFmt w:val="decimal"/>
      <w:isLgl/>
      <w:lvlText w:val="%1.%2."/>
      <w:lvlJc w:val="left"/>
      <w:pPr>
        <w:ind w:left="1430" w:hanging="720"/>
      </w:pPr>
      <w:rPr>
        <w:rFonts w:hint="default"/>
      </w:rPr>
    </w:lvl>
    <w:lvl w:ilvl="2">
      <w:start w:val="1"/>
      <w:numFmt w:val="decimal"/>
      <w:isLgl/>
      <w:lvlText w:val="%1.%2.%3."/>
      <w:lvlJc w:val="left"/>
      <w:pPr>
        <w:ind w:left="2140" w:hanging="1080"/>
      </w:pPr>
      <w:rPr>
        <w:rFonts w:hint="default"/>
        <w:b w:val="0"/>
        <w:color w:val="000000"/>
      </w:rPr>
    </w:lvl>
    <w:lvl w:ilvl="3">
      <w:start w:val="1"/>
      <w:numFmt w:val="decimal"/>
      <w:isLgl/>
      <w:lvlText w:val="%1.%2.%3.%4."/>
      <w:lvlJc w:val="left"/>
      <w:pPr>
        <w:ind w:left="2850" w:hanging="1440"/>
      </w:pPr>
      <w:rPr>
        <w:rFonts w:hint="default"/>
      </w:rPr>
    </w:lvl>
    <w:lvl w:ilvl="4">
      <w:start w:val="1"/>
      <w:numFmt w:val="decimal"/>
      <w:isLgl/>
      <w:lvlText w:val="%1.%2.%3.%4.%5."/>
      <w:lvlJc w:val="left"/>
      <w:pPr>
        <w:ind w:left="3560" w:hanging="1800"/>
      </w:pPr>
      <w:rPr>
        <w:rFonts w:hint="default"/>
      </w:rPr>
    </w:lvl>
    <w:lvl w:ilvl="5">
      <w:start w:val="1"/>
      <w:numFmt w:val="decimal"/>
      <w:isLgl/>
      <w:lvlText w:val="%1.%2.%3.%4.%5.%6."/>
      <w:lvlJc w:val="left"/>
      <w:pPr>
        <w:ind w:left="3910" w:hanging="1800"/>
      </w:pPr>
      <w:rPr>
        <w:rFonts w:hint="default"/>
      </w:rPr>
    </w:lvl>
    <w:lvl w:ilvl="6">
      <w:start w:val="1"/>
      <w:numFmt w:val="decimal"/>
      <w:isLgl/>
      <w:lvlText w:val="%1.%2.%3.%4.%5.%6.%7."/>
      <w:lvlJc w:val="left"/>
      <w:pPr>
        <w:ind w:left="4620" w:hanging="2160"/>
      </w:pPr>
      <w:rPr>
        <w:rFonts w:hint="default"/>
      </w:rPr>
    </w:lvl>
    <w:lvl w:ilvl="7">
      <w:start w:val="1"/>
      <w:numFmt w:val="decimal"/>
      <w:isLgl/>
      <w:lvlText w:val="%1.%2.%3.%4.%5.%6.%7.%8."/>
      <w:lvlJc w:val="left"/>
      <w:pPr>
        <w:ind w:left="5330" w:hanging="2520"/>
      </w:pPr>
      <w:rPr>
        <w:rFonts w:hint="default"/>
      </w:rPr>
    </w:lvl>
    <w:lvl w:ilvl="8">
      <w:start w:val="1"/>
      <w:numFmt w:val="decimal"/>
      <w:isLgl/>
      <w:lvlText w:val="%1.%2.%3.%4.%5.%6.%7.%8.%9."/>
      <w:lvlJc w:val="left"/>
      <w:pPr>
        <w:ind w:left="6040" w:hanging="2880"/>
      </w:pPr>
      <w:rPr>
        <w:rFonts w:hint="default"/>
      </w:rPr>
    </w:lvl>
  </w:abstractNum>
  <w:abstractNum w:abstractNumId="6" w15:restartNumberingAfterBreak="0">
    <w:nsid w:val="06064C6D"/>
    <w:multiLevelType w:val="multilevel"/>
    <w:tmpl w:val="88DE4D4E"/>
    <w:styleLink w:val="WW8Num3"/>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7" w15:restartNumberingAfterBreak="0">
    <w:nsid w:val="06483317"/>
    <w:multiLevelType w:val="multilevel"/>
    <w:tmpl w:val="8BEC5A86"/>
    <w:lvl w:ilvl="0">
      <w:start w:val="14"/>
      <w:numFmt w:val="decimal"/>
      <w:lvlText w:val="%1."/>
      <w:lvlJc w:val="left"/>
      <w:pPr>
        <w:ind w:left="510" w:hanging="510"/>
      </w:pPr>
      <w:rPr>
        <w:rFonts w:hint="default"/>
      </w:rPr>
    </w:lvl>
    <w:lvl w:ilvl="1">
      <w:start w:val="1"/>
      <w:numFmt w:val="decimal"/>
      <w:lvlText w:val="%1.%2."/>
      <w:lvlJc w:val="left"/>
      <w:pPr>
        <w:ind w:left="1723" w:hanging="720"/>
      </w:pPr>
      <w:rPr>
        <w:rFonts w:hint="default"/>
      </w:rPr>
    </w:lvl>
    <w:lvl w:ilvl="2">
      <w:start w:val="1"/>
      <w:numFmt w:val="decimal"/>
      <w:lvlText w:val="%1.%2.%3."/>
      <w:lvlJc w:val="left"/>
      <w:pPr>
        <w:ind w:left="2726" w:hanging="720"/>
      </w:pPr>
      <w:rPr>
        <w:rFonts w:hint="default"/>
      </w:rPr>
    </w:lvl>
    <w:lvl w:ilvl="3">
      <w:start w:val="1"/>
      <w:numFmt w:val="decimal"/>
      <w:lvlText w:val="%1.%2.%3.%4."/>
      <w:lvlJc w:val="left"/>
      <w:pPr>
        <w:ind w:left="4089" w:hanging="1080"/>
      </w:pPr>
      <w:rPr>
        <w:rFonts w:hint="default"/>
      </w:rPr>
    </w:lvl>
    <w:lvl w:ilvl="4">
      <w:start w:val="1"/>
      <w:numFmt w:val="decimal"/>
      <w:lvlText w:val="%1.%2.%3.%4.%5."/>
      <w:lvlJc w:val="left"/>
      <w:pPr>
        <w:ind w:left="5452" w:hanging="1440"/>
      </w:pPr>
      <w:rPr>
        <w:rFonts w:hint="default"/>
      </w:rPr>
    </w:lvl>
    <w:lvl w:ilvl="5">
      <w:start w:val="1"/>
      <w:numFmt w:val="decimal"/>
      <w:lvlText w:val="%1.%2.%3.%4.%5.%6."/>
      <w:lvlJc w:val="left"/>
      <w:pPr>
        <w:ind w:left="6455" w:hanging="1440"/>
      </w:pPr>
      <w:rPr>
        <w:rFonts w:hint="default"/>
      </w:rPr>
    </w:lvl>
    <w:lvl w:ilvl="6">
      <w:start w:val="1"/>
      <w:numFmt w:val="decimal"/>
      <w:lvlText w:val="%1.%2.%3.%4.%5.%6.%7."/>
      <w:lvlJc w:val="left"/>
      <w:pPr>
        <w:ind w:left="7818" w:hanging="1800"/>
      </w:pPr>
      <w:rPr>
        <w:rFonts w:hint="default"/>
      </w:rPr>
    </w:lvl>
    <w:lvl w:ilvl="7">
      <w:start w:val="1"/>
      <w:numFmt w:val="decimal"/>
      <w:lvlText w:val="%1.%2.%3.%4.%5.%6.%7.%8."/>
      <w:lvlJc w:val="left"/>
      <w:pPr>
        <w:ind w:left="9181" w:hanging="2160"/>
      </w:pPr>
      <w:rPr>
        <w:rFonts w:hint="default"/>
      </w:rPr>
    </w:lvl>
    <w:lvl w:ilvl="8">
      <w:start w:val="1"/>
      <w:numFmt w:val="decimal"/>
      <w:lvlText w:val="%1.%2.%3.%4.%5.%6.%7.%8.%9."/>
      <w:lvlJc w:val="left"/>
      <w:pPr>
        <w:ind w:left="10184" w:hanging="2160"/>
      </w:pPr>
      <w:rPr>
        <w:rFonts w:hint="default"/>
      </w:rPr>
    </w:lvl>
  </w:abstractNum>
  <w:abstractNum w:abstractNumId="8" w15:restartNumberingAfterBreak="0">
    <w:nsid w:val="17AA1B66"/>
    <w:multiLevelType w:val="hybridMultilevel"/>
    <w:tmpl w:val="635091E2"/>
    <w:lvl w:ilvl="0" w:tplc="06EE55D6">
      <w:start w:val="1"/>
      <w:numFmt w:val="decimal"/>
      <w:lvlText w:val="%1."/>
      <w:lvlJc w:val="left"/>
      <w:pPr>
        <w:ind w:left="643" w:hanging="360"/>
      </w:pPr>
      <w:rPr>
        <w:rFonts w:hint="default"/>
      </w:rPr>
    </w:lvl>
    <w:lvl w:ilvl="1" w:tplc="0415000F">
      <w:start w:val="1"/>
      <w:numFmt w:val="decimal"/>
      <w:lvlText w:val="%2."/>
      <w:lvlJc w:val="left"/>
      <w:pPr>
        <w:ind w:left="135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9" w15:restartNumberingAfterBreak="0">
    <w:nsid w:val="198A7EC6"/>
    <w:multiLevelType w:val="hybridMultilevel"/>
    <w:tmpl w:val="5CCC9C46"/>
    <w:lvl w:ilvl="0" w:tplc="04150003">
      <w:start w:val="1"/>
      <w:numFmt w:val="bullet"/>
      <w:lvlText w:val="o"/>
      <w:lvlJc w:val="left"/>
      <w:pPr>
        <w:ind w:left="1003" w:hanging="360"/>
      </w:pPr>
      <w:rPr>
        <w:rFonts w:ascii="Courier New" w:hAnsi="Courier New" w:cs="Courier New"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0" w15:restartNumberingAfterBreak="0">
    <w:nsid w:val="1DA865BF"/>
    <w:multiLevelType w:val="hybridMultilevel"/>
    <w:tmpl w:val="FB1E52F2"/>
    <w:lvl w:ilvl="0" w:tplc="82C89626">
      <w:start w:val="2"/>
      <w:numFmt w:val="bullet"/>
      <w:lvlText w:val=""/>
      <w:lvlJc w:val="left"/>
      <w:pPr>
        <w:ind w:left="926" w:hanging="360"/>
      </w:pPr>
      <w:rPr>
        <w:rFonts w:ascii="Symbol" w:eastAsia="Times New Roman" w:hAnsi="Symbol" w:cs="Times New Roman" w:hint="default"/>
        <w:sz w:val="24"/>
        <w:szCs w:val="24"/>
      </w:rPr>
    </w:lvl>
    <w:lvl w:ilvl="1" w:tplc="04150003">
      <w:start w:val="1"/>
      <w:numFmt w:val="bullet"/>
      <w:lvlText w:val="o"/>
      <w:lvlJc w:val="left"/>
      <w:pPr>
        <w:ind w:left="1646" w:hanging="360"/>
      </w:pPr>
      <w:rPr>
        <w:rFonts w:ascii="Courier New" w:hAnsi="Courier New" w:cs="Courier New" w:hint="default"/>
      </w:rPr>
    </w:lvl>
    <w:lvl w:ilvl="2" w:tplc="04150005">
      <w:start w:val="1"/>
      <w:numFmt w:val="bullet"/>
      <w:lvlText w:val=""/>
      <w:lvlJc w:val="left"/>
      <w:pPr>
        <w:ind w:left="2366" w:hanging="360"/>
      </w:pPr>
      <w:rPr>
        <w:rFonts w:ascii="Wingdings" w:hAnsi="Wingdings" w:hint="default"/>
      </w:rPr>
    </w:lvl>
    <w:lvl w:ilvl="3" w:tplc="04150001">
      <w:start w:val="1"/>
      <w:numFmt w:val="bullet"/>
      <w:lvlText w:val=""/>
      <w:lvlJc w:val="left"/>
      <w:pPr>
        <w:ind w:left="3086" w:hanging="360"/>
      </w:pPr>
      <w:rPr>
        <w:rFonts w:ascii="Symbol" w:hAnsi="Symbol" w:hint="default"/>
      </w:rPr>
    </w:lvl>
    <w:lvl w:ilvl="4" w:tplc="04150003" w:tentative="1">
      <w:start w:val="1"/>
      <w:numFmt w:val="bullet"/>
      <w:lvlText w:val="o"/>
      <w:lvlJc w:val="left"/>
      <w:pPr>
        <w:ind w:left="3806" w:hanging="360"/>
      </w:pPr>
      <w:rPr>
        <w:rFonts w:ascii="Courier New" w:hAnsi="Courier New" w:cs="Courier New" w:hint="default"/>
      </w:rPr>
    </w:lvl>
    <w:lvl w:ilvl="5" w:tplc="04150005" w:tentative="1">
      <w:start w:val="1"/>
      <w:numFmt w:val="bullet"/>
      <w:lvlText w:val=""/>
      <w:lvlJc w:val="left"/>
      <w:pPr>
        <w:ind w:left="4526" w:hanging="360"/>
      </w:pPr>
      <w:rPr>
        <w:rFonts w:ascii="Wingdings" w:hAnsi="Wingdings" w:hint="default"/>
      </w:rPr>
    </w:lvl>
    <w:lvl w:ilvl="6" w:tplc="04150001" w:tentative="1">
      <w:start w:val="1"/>
      <w:numFmt w:val="bullet"/>
      <w:lvlText w:val=""/>
      <w:lvlJc w:val="left"/>
      <w:pPr>
        <w:ind w:left="5246" w:hanging="360"/>
      </w:pPr>
      <w:rPr>
        <w:rFonts w:ascii="Symbol" w:hAnsi="Symbol" w:hint="default"/>
      </w:rPr>
    </w:lvl>
    <w:lvl w:ilvl="7" w:tplc="04150003" w:tentative="1">
      <w:start w:val="1"/>
      <w:numFmt w:val="bullet"/>
      <w:lvlText w:val="o"/>
      <w:lvlJc w:val="left"/>
      <w:pPr>
        <w:ind w:left="5966" w:hanging="360"/>
      </w:pPr>
      <w:rPr>
        <w:rFonts w:ascii="Courier New" w:hAnsi="Courier New" w:cs="Courier New" w:hint="default"/>
      </w:rPr>
    </w:lvl>
    <w:lvl w:ilvl="8" w:tplc="04150005" w:tentative="1">
      <w:start w:val="1"/>
      <w:numFmt w:val="bullet"/>
      <w:lvlText w:val=""/>
      <w:lvlJc w:val="left"/>
      <w:pPr>
        <w:ind w:left="6686" w:hanging="360"/>
      </w:pPr>
      <w:rPr>
        <w:rFonts w:ascii="Wingdings" w:hAnsi="Wingdings" w:hint="default"/>
      </w:rPr>
    </w:lvl>
  </w:abstractNum>
  <w:abstractNum w:abstractNumId="11" w15:restartNumberingAfterBreak="0">
    <w:nsid w:val="1F886A31"/>
    <w:multiLevelType w:val="hybridMultilevel"/>
    <w:tmpl w:val="967A6DA6"/>
    <w:lvl w:ilvl="0" w:tplc="F9FE34F4">
      <w:start w:val="1"/>
      <w:numFmt w:val="bullet"/>
      <w:pStyle w:val="aaaaa"/>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2112997"/>
    <w:multiLevelType w:val="hybridMultilevel"/>
    <w:tmpl w:val="7E6A3EE6"/>
    <w:lvl w:ilvl="0" w:tplc="E57C6EF8">
      <w:start w:val="1"/>
      <w:numFmt w:val="upp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3" w15:restartNumberingAfterBreak="0">
    <w:nsid w:val="243000DE"/>
    <w:multiLevelType w:val="hybridMultilevel"/>
    <w:tmpl w:val="4D96C4B8"/>
    <w:lvl w:ilvl="0" w:tplc="C46CD82A">
      <w:start w:val="1"/>
      <w:numFmt w:val="decimal"/>
      <w:lvlText w:val="%1."/>
      <w:lvlJc w:val="left"/>
      <w:pPr>
        <w:ind w:left="643" w:hanging="360"/>
      </w:pPr>
      <w:rPr>
        <w:rFonts w:hint="default"/>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4" w15:restartNumberingAfterBreak="0">
    <w:nsid w:val="28CA19F5"/>
    <w:multiLevelType w:val="hybridMultilevel"/>
    <w:tmpl w:val="FFE46A80"/>
    <w:lvl w:ilvl="0" w:tplc="3F18DA78">
      <w:start w:val="1"/>
      <w:numFmt w:val="bullet"/>
      <w:pStyle w:val="zzzzz"/>
      <w:lvlText w:val=""/>
      <w:lvlJc w:val="left"/>
      <w:pPr>
        <w:ind w:left="926" w:hanging="360"/>
      </w:pPr>
      <w:rPr>
        <w:rFonts w:ascii="Symbol" w:hAnsi="Symbol" w:hint="default"/>
        <w:sz w:val="20"/>
        <w:szCs w:val="20"/>
      </w:rPr>
    </w:lvl>
    <w:lvl w:ilvl="1" w:tplc="04150003" w:tentative="1">
      <w:start w:val="1"/>
      <w:numFmt w:val="bullet"/>
      <w:lvlText w:val="o"/>
      <w:lvlJc w:val="left"/>
      <w:pPr>
        <w:ind w:left="1646" w:hanging="360"/>
      </w:pPr>
      <w:rPr>
        <w:rFonts w:ascii="Courier New" w:hAnsi="Courier New" w:cs="Courier New" w:hint="default"/>
      </w:rPr>
    </w:lvl>
    <w:lvl w:ilvl="2" w:tplc="04150005" w:tentative="1">
      <w:start w:val="1"/>
      <w:numFmt w:val="bullet"/>
      <w:lvlText w:val=""/>
      <w:lvlJc w:val="left"/>
      <w:pPr>
        <w:ind w:left="2366" w:hanging="360"/>
      </w:pPr>
      <w:rPr>
        <w:rFonts w:ascii="Wingdings" w:hAnsi="Wingdings" w:hint="default"/>
      </w:rPr>
    </w:lvl>
    <w:lvl w:ilvl="3" w:tplc="04150001" w:tentative="1">
      <w:start w:val="1"/>
      <w:numFmt w:val="bullet"/>
      <w:lvlText w:val=""/>
      <w:lvlJc w:val="left"/>
      <w:pPr>
        <w:ind w:left="3086" w:hanging="360"/>
      </w:pPr>
      <w:rPr>
        <w:rFonts w:ascii="Symbol" w:hAnsi="Symbol" w:hint="default"/>
      </w:rPr>
    </w:lvl>
    <w:lvl w:ilvl="4" w:tplc="04150003" w:tentative="1">
      <w:start w:val="1"/>
      <w:numFmt w:val="bullet"/>
      <w:lvlText w:val="o"/>
      <w:lvlJc w:val="left"/>
      <w:pPr>
        <w:ind w:left="3806" w:hanging="360"/>
      </w:pPr>
      <w:rPr>
        <w:rFonts w:ascii="Courier New" w:hAnsi="Courier New" w:cs="Courier New" w:hint="default"/>
      </w:rPr>
    </w:lvl>
    <w:lvl w:ilvl="5" w:tplc="04150005" w:tentative="1">
      <w:start w:val="1"/>
      <w:numFmt w:val="bullet"/>
      <w:lvlText w:val=""/>
      <w:lvlJc w:val="left"/>
      <w:pPr>
        <w:ind w:left="4526" w:hanging="360"/>
      </w:pPr>
      <w:rPr>
        <w:rFonts w:ascii="Wingdings" w:hAnsi="Wingdings" w:hint="default"/>
      </w:rPr>
    </w:lvl>
    <w:lvl w:ilvl="6" w:tplc="04150001" w:tentative="1">
      <w:start w:val="1"/>
      <w:numFmt w:val="bullet"/>
      <w:lvlText w:val=""/>
      <w:lvlJc w:val="left"/>
      <w:pPr>
        <w:ind w:left="5246" w:hanging="360"/>
      </w:pPr>
      <w:rPr>
        <w:rFonts w:ascii="Symbol" w:hAnsi="Symbol" w:hint="default"/>
      </w:rPr>
    </w:lvl>
    <w:lvl w:ilvl="7" w:tplc="04150003" w:tentative="1">
      <w:start w:val="1"/>
      <w:numFmt w:val="bullet"/>
      <w:lvlText w:val="o"/>
      <w:lvlJc w:val="left"/>
      <w:pPr>
        <w:ind w:left="5966" w:hanging="360"/>
      </w:pPr>
      <w:rPr>
        <w:rFonts w:ascii="Courier New" w:hAnsi="Courier New" w:cs="Courier New" w:hint="default"/>
      </w:rPr>
    </w:lvl>
    <w:lvl w:ilvl="8" w:tplc="04150005" w:tentative="1">
      <w:start w:val="1"/>
      <w:numFmt w:val="bullet"/>
      <w:lvlText w:val=""/>
      <w:lvlJc w:val="left"/>
      <w:pPr>
        <w:ind w:left="6686" w:hanging="360"/>
      </w:pPr>
      <w:rPr>
        <w:rFonts w:ascii="Wingdings" w:hAnsi="Wingdings" w:hint="default"/>
      </w:rPr>
    </w:lvl>
  </w:abstractNum>
  <w:abstractNum w:abstractNumId="15" w15:restartNumberingAfterBreak="0">
    <w:nsid w:val="2BAE69F9"/>
    <w:multiLevelType w:val="hybridMultilevel"/>
    <w:tmpl w:val="D6DC73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ED14354"/>
    <w:multiLevelType w:val="hybridMultilevel"/>
    <w:tmpl w:val="6298BAC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7" w15:restartNumberingAfterBreak="0">
    <w:nsid w:val="30E2020B"/>
    <w:multiLevelType w:val="hybridMultilevel"/>
    <w:tmpl w:val="FD869DBC"/>
    <w:lvl w:ilvl="0" w:tplc="82C89626">
      <w:start w:val="2"/>
      <w:numFmt w:val="bullet"/>
      <w:lvlText w:val=""/>
      <w:lvlJc w:val="left"/>
      <w:pPr>
        <w:ind w:left="1557" w:hanging="360"/>
      </w:pPr>
      <w:rPr>
        <w:rFonts w:ascii="Symbol" w:eastAsia="Times New Roman" w:hAnsi="Symbol" w:cs="Times New Roman" w:hint="default"/>
        <w:sz w:val="24"/>
        <w:szCs w:val="24"/>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 w15:restartNumberingAfterBreak="0">
    <w:nsid w:val="32CE577B"/>
    <w:multiLevelType w:val="hybridMultilevel"/>
    <w:tmpl w:val="EF60FFF0"/>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9" w15:restartNumberingAfterBreak="0">
    <w:nsid w:val="35180DD1"/>
    <w:multiLevelType w:val="hybridMultilevel"/>
    <w:tmpl w:val="2154D436"/>
    <w:lvl w:ilvl="0" w:tplc="04150001">
      <w:start w:val="1"/>
      <w:numFmt w:val="bullet"/>
      <w:lvlText w:val=""/>
      <w:lvlJc w:val="left"/>
      <w:pPr>
        <w:ind w:left="1275" w:hanging="360"/>
      </w:pPr>
      <w:rPr>
        <w:rFonts w:ascii="Symbol" w:hAnsi="Symbol" w:hint="default"/>
      </w:rPr>
    </w:lvl>
    <w:lvl w:ilvl="1" w:tplc="04150003" w:tentative="1">
      <w:start w:val="1"/>
      <w:numFmt w:val="bullet"/>
      <w:lvlText w:val="o"/>
      <w:lvlJc w:val="left"/>
      <w:pPr>
        <w:ind w:left="1995" w:hanging="360"/>
      </w:pPr>
      <w:rPr>
        <w:rFonts w:ascii="Courier New" w:hAnsi="Courier New" w:cs="Courier New" w:hint="default"/>
      </w:rPr>
    </w:lvl>
    <w:lvl w:ilvl="2" w:tplc="04150005" w:tentative="1">
      <w:start w:val="1"/>
      <w:numFmt w:val="bullet"/>
      <w:lvlText w:val=""/>
      <w:lvlJc w:val="left"/>
      <w:pPr>
        <w:ind w:left="2715" w:hanging="360"/>
      </w:pPr>
      <w:rPr>
        <w:rFonts w:ascii="Wingdings" w:hAnsi="Wingdings" w:hint="default"/>
      </w:rPr>
    </w:lvl>
    <w:lvl w:ilvl="3" w:tplc="04150001" w:tentative="1">
      <w:start w:val="1"/>
      <w:numFmt w:val="bullet"/>
      <w:lvlText w:val=""/>
      <w:lvlJc w:val="left"/>
      <w:pPr>
        <w:ind w:left="3435" w:hanging="360"/>
      </w:pPr>
      <w:rPr>
        <w:rFonts w:ascii="Symbol" w:hAnsi="Symbol" w:hint="default"/>
      </w:rPr>
    </w:lvl>
    <w:lvl w:ilvl="4" w:tplc="04150003" w:tentative="1">
      <w:start w:val="1"/>
      <w:numFmt w:val="bullet"/>
      <w:lvlText w:val="o"/>
      <w:lvlJc w:val="left"/>
      <w:pPr>
        <w:ind w:left="4155" w:hanging="360"/>
      </w:pPr>
      <w:rPr>
        <w:rFonts w:ascii="Courier New" w:hAnsi="Courier New" w:cs="Courier New" w:hint="default"/>
      </w:rPr>
    </w:lvl>
    <w:lvl w:ilvl="5" w:tplc="04150005" w:tentative="1">
      <w:start w:val="1"/>
      <w:numFmt w:val="bullet"/>
      <w:lvlText w:val=""/>
      <w:lvlJc w:val="left"/>
      <w:pPr>
        <w:ind w:left="4875" w:hanging="360"/>
      </w:pPr>
      <w:rPr>
        <w:rFonts w:ascii="Wingdings" w:hAnsi="Wingdings" w:hint="default"/>
      </w:rPr>
    </w:lvl>
    <w:lvl w:ilvl="6" w:tplc="04150001" w:tentative="1">
      <w:start w:val="1"/>
      <w:numFmt w:val="bullet"/>
      <w:lvlText w:val=""/>
      <w:lvlJc w:val="left"/>
      <w:pPr>
        <w:ind w:left="5595" w:hanging="360"/>
      </w:pPr>
      <w:rPr>
        <w:rFonts w:ascii="Symbol" w:hAnsi="Symbol" w:hint="default"/>
      </w:rPr>
    </w:lvl>
    <w:lvl w:ilvl="7" w:tplc="04150003" w:tentative="1">
      <w:start w:val="1"/>
      <w:numFmt w:val="bullet"/>
      <w:lvlText w:val="o"/>
      <w:lvlJc w:val="left"/>
      <w:pPr>
        <w:ind w:left="6315" w:hanging="360"/>
      </w:pPr>
      <w:rPr>
        <w:rFonts w:ascii="Courier New" w:hAnsi="Courier New" w:cs="Courier New" w:hint="default"/>
      </w:rPr>
    </w:lvl>
    <w:lvl w:ilvl="8" w:tplc="04150005" w:tentative="1">
      <w:start w:val="1"/>
      <w:numFmt w:val="bullet"/>
      <w:lvlText w:val=""/>
      <w:lvlJc w:val="left"/>
      <w:pPr>
        <w:ind w:left="7035" w:hanging="360"/>
      </w:pPr>
      <w:rPr>
        <w:rFonts w:ascii="Wingdings" w:hAnsi="Wingdings" w:hint="default"/>
      </w:rPr>
    </w:lvl>
  </w:abstractNum>
  <w:abstractNum w:abstractNumId="20" w15:restartNumberingAfterBreak="0">
    <w:nsid w:val="35EA15F5"/>
    <w:multiLevelType w:val="multilevel"/>
    <w:tmpl w:val="30266D1A"/>
    <w:lvl w:ilvl="0">
      <w:start w:val="16"/>
      <w:numFmt w:val="decimal"/>
      <w:lvlText w:val="%1."/>
      <w:lvlJc w:val="left"/>
      <w:pPr>
        <w:ind w:left="510" w:hanging="51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1" w15:restartNumberingAfterBreak="0">
    <w:nsid w:val="378F33FE"/>
    <w:multiLevelType w:val="hybridMultilevel"/>
    <w:tmpl w:val="0B60C378"/>
    <w:lvl w:ilvl="0" w:tplc="82C89626">
      <w:start w:val="2"/>
      <w:numFmt w:val="bullet"/>
      <w:lvlText w:val=""/>
      <w:lvlJc w:val="left"/>
      <w:pPr>
        <w:ind w:left="1209" w:hanging="360"/>
      </w:pPr>
      <w:rPr>
        <w:rFonts w:ascii="Symbol" w:eastAsia="Times New Roman" w:hAnsi="Symbol" w:cs="Times New Roman"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90652AD"/>
    <w:multiLevelType w:val="multilevel"/>
    <w:tmpl w:val="D7A4314A"/>
    <w:lvl w:ilvl="0">
      <w:start w:val="15"/>
      <w:numFmt w:val="decimal"/>
      <w:lvlText w:val="%1."/>
      <w:lvlJc w:val="left"/>
      <w:pPr>
        <w:ind w:left="510" w:hanging="51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3" w15:restartNumberingAfterBreak="0">
    <w:nsid w:val="393E4E2D"/>
    <w:multiLevelType w:val="hybridMultilevel"/>
    <w:tmpl w:val="875420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A1D29A5"/>
    <w:multiLevelType w:val="multilevel"/>
    <w:tmpl w:val="D00CDF7C"/>
    <w:lvl w:ilvl="0">
      <w:start w:val="13"/>
      <w:numFmt w:val="decimal"/>
      <w:lvlText w:val="%1."/>
      <w:lvlJc w:val="left"/>
      <w:pPr>
        <w:ind w:left="510" w:hanging="51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5" w15:restartNumberingAfterBreak="0">
    <w:nsid w:val="3AA9143F"/>
    <w:multiLevelType w:val="multilevel"/>
    <w:tmpl w:val="D980A2CA"/>
    <w:lvl w:ilvl="0">
      <w:start w:val="12"/>
      <w:numFmt w:val="decimal"/>
      <w:lvlText w:val="%1."/>
      <w:lvlJc w:val="left"/>
      <w:pPr>
        <w:ind w:left="510" w:hanging="51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6" w15:restartNumberingAfterBreak="0">
    <w:nsid w:val="3BCE1147"/>
    <w:multiLevelType w:val="hybridMultilevel"/>
    <w:tmpl w:val="23F03120"/>
    <w:lvl w:ilvl="0" w:tplc="82C89626">
      <w:start w:val="2"/>
      <w:numFmt w:val="bullet"/>
      <w:lvlText w:val=""/>
      <w:lvlJc w:val="left"/>
      <w:pPr>
        <w:ind w:left="1209" w:hanging="360"/>
      </w:pPr>
      <w:rPr>
        <w:rFonts w:ascii="Symbol" w:eastAsia="Times New Roman" w:hAnsi="Symbol" w:cs="Times New Roman" w:hint="default"/>
        <w:sz w:val="24"/>
        <w:szCs w:val="24"/>
      </w:rPr>
    </w:lvl>
    <w:lvl w:ilvl="1" w:tplc="04150003">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7" w15:restartNumberingAfterBreak="0">
    <w:nsid w:val="3C1F2EA4"/>
    <w:multiLevelType w:val="multilevel"/>
    <w:tmpl w:val="2610A1C8"/>
    <w:lvl w:ilvl="0">
      <w:start w:val="8"/>
      <w:numFmt w:val="decimal"/>
      <w:lvlText w:val="%1"/>
      <w:lvlJc w:val="left"/>
      <w:pPr>
        <w:ind w:left="360" w:hanging="36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28" w15:restartNumberingAfterBreak="0">
    <w:nsid w:val="3E172A4E"/>
    <w:multiLevelType w:val="hybridMultilevel"/>
    <w:tmpl w:val="35A08378"/>
    <w:lvl w:ilvl="0" w:tplc="04150003">
      <w:start w:val="1"/>
      <w:numFmt w:val="bullet"/>
      <w:lvlText w:val="o"/>
      <w:lvlJc w:val="left"/>
      <w:pPr>
        <w:ind w:left="1003" w:hanging="360"/>
      </w:pPr>
      <w:rPr>
        <w:rFonts w:ascii="Courier New" w:hAnsi="Courier New" w:cs="Courier New"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29" w15:restartNumberingAfterBreak="0">
    <w:nsid w:val="451875E2"/>
    <w:multiLevelType w:val="hybridMultilevel"/>
    <w:tmpl w:val="C44A0648"/>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0" w15:restartNumberingAfterBreak="0">
    <w:nsid w:val="45771B36"/>
    <w:multiLevelType w:val="hybridMultilevel"/>
    <w:tmpl w:val="5B9243A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45C67B34"/>
    <w:multiLevelType w:val="hybridMultilevel"/>
    <w:tmpl w:val="DEBA3408"/>
    <w:lvl w:ilvl="0" w:tplc="04150001">
      <w:start w:val="1"/>
      <w:numFmt w:val="bullet"/>
      <w:lvlText w:val=""/>
      <w:lvlJc w:val="left"/>
      <w:pPr>
        <w:ind w:left="1275" w:hanging="360"/>
      </w:pPr>
      <w:rPr>
        <w:rFonts w:ascii="Symbol" w:hAnsi="Symbol" w:hint="default"/>
      </w:rPr>
    </w:lvl>
    <w:lvl w:ilvl="1" w:tplc="04150003">
      <w:start w:val="1"/>
      <w:numFmt w:val="bullet"/>
      <w:lvlText w:val="o"/>
      <w:lvlJc w:val="left"/>
      <w:pPr>
        <w:ind w:left="1995" w:hanging="360"/>
      </w:pPr>
      <w:rPr>
        <w:rFonts w:ascii="Courier New" w:hAnsi="Courier New" w:cs="Courier New" w:hint="default"/>
      </w:rPr>
    </w:lvl>
    <w:lvl w:ilvl="2" w:tplc="04150005" w:tentative="1">
      <w:start w:val="1"/>
      <w:numFmt w:val="bullet"/>
      <w:lvlText w:val=""/>
      <w:lvlJc w:val="left"/>
      <w:pPr>
        <w:ind w:left="2715" w:hanging="360"/>
      </w:pPr>
      <w:rPr>
        <w:rFonts w:ascii="Wingdings" w:hAnsi="Wingdings" w:hint="default"/>
      </w:rPr>
    </w:lvl>
    <w:lvl w:ilvl="3" w:tplc="04150001" w:tentative="1">
      <w:start w:val="1"/>
      <w:numFmt w:val="bullet"/>
      <w:lvlText w:val=""/>
      <w:lvlJc w:val="left"/>
      <w:pPr>
        <w:ind w:left="3435" w:hanging="360"/>
      </w:pPr>
      <w:rPr>
        <w:rFonts w:ascii="Symbol" w:hAnsi="Symbol" w:hint="default"/>
      </w:rPr>
    </w:lvl>
    <w:lvl w:ilvl="4" w:tplc="04150003" w:tentative="1">
      <w:start w:val="1"/>
      <w:numFmt w:val="bullet"/>
      <w:lvlText w:val="o"/>
      <w:lvlJc w:val="left"/>
      <w:pPr>
        <w:ind w:left="4155" w:hanging="360"/>
      </w:pPr>
      <w:rPr>
        <w:rFonts w:ascii="Courier New" w:hAnsi="Courier New" w:cs="Courier New" w:hint="default"/>
      </w:rPr>
    </w:lvl>
    <w:lvl w:ilvl="5" w:tplc="04150005" w:tentative="1">
      <w:start w:val="1"/>
      <w:numFmt w:val="bullet"/>
      <w:lvlText w:val=""/>
      <w:lvlJc w:val="left"/>
      <w:pPr>
        <w:ind w:left="4875" w:hanging="360"/>
      </w:pPr>
      <w:rPr>
        <w:rFonts w:ascii="Wingdings" w:hAnsi="Wingdings" w:hint="default"/>
      </w:rPr>
    </w:lvl>
    <w:lvl w:ilvl="6" w:tplc="04150001" w:tentative="1">
      <w:start w:val="1"/>
      <w:numFmt w:val="bullet"/>
      <w:lvlText w:val=""/>
      <w:lvlJc w:val="left"/>
      <w:pPr>
        <w:ind w:left="5595" w:hanging="360"/>
      </w:pPr>
      <w:rPr>
        <w:rFonts w:ascii="Symbol" w:hAnsi="Symbol" w:hint="default"/>
      </w:rPr>
    </w:lvl>
    <w:lvl w:ilvl="7" w:tplc="04150003" w:tentative="1">
      <w:start w:val="1"/>
      <w:numFmt w:val="bullet"/>
      <w:lvlText w:val="o"/>
      <w:lvlJc w:val="left"/>
      <w:pPr>
        <w:ind w:left="6315" w:hanging="360"/>
      </w:pPr>
      <w:rPr>
        <w:rFonts w:ascii="Courier New" w:hAnsi="Courier New" w:cs="Courier New" w:hint="default"/>
      </w:rPr>
    </w:lvl>
    <w:lvl w:ilvl="8" w:tplc="04150005" w:tentative="1">
      <w:start w:val="1"/>
      <w:numFmt w:val="bullet"/>
      <w:lvlText w:val=""/>
      <w:lvlJc w:val="left"/>
      <w:pPr>
        <w:ind w:left="7035" w:hanging="360"/>
      </w:pPr>
      <w:rPr>
        <w:rFonts w:ascii="Wingdings" w:hAnsi="Wingdings" w:hint="default"/>
      </w:rPr>
    </w:lvl>
  </w:abstractNum>
  <w:abstractNum w:abstractNumId="32" w15:restartNumberingAfterBreak="0">
    <w:nsid w:val="49AB6414"/>
    <w:multiLevelType w:val="hybridMultilevel"/>
    <w:tmpl w:val="EB1E8A0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3" w15:restartNumberingAfterBreak="0">
    <w:nsid w:val="52083831"/>
    <w:multiLevelType w:val="hybridMultilevel"/>
    <w:tmpl w:val="C56E8FD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4" w15:restartNumberingAfterBreak="0">
    <w:nsid w:val="52CB6D4F"/>
    <w:multiLevelType w:val="multilevel"/>
    <w:tmpl w:val="83026EF2"/>
    <w:lvl w:ilvl="0">
      <w:start w:val="8"/>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5" w15:restartNumberingAfterBreak="0">
    <w:nsid w:val="5C64226F"/>
    <w:multiLevelType w:val="hybridMultilevel"/>
    <w:tmpl w:val="803E4336"/>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36" w15:restartNumberingAfterBreak="0">
    <w:nsid w:val="5DB532A1"/>
    <w:multiLevelType w:val="hybridMultilevel"/>
    <w:tmpl w:val="B7025190"/>
    <w:lvl w:ilvl="0" w:tplc="04150003">
      <w:start w:val="1"/>
      <w:numFmt w:val="bullet"/>
      <w:lvlText w:val="o"/>
      <w:lvlJc w:val="left"/>
      <w:pPr>
        <w:ind w:left="1003" w:hanging="360"/>
      </w:pPr>
      <w:rPr>
        <w:rFonts w:ascii="Courier New" w:hAnsi="Courier New" w:cs="Courier New"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37" w15:restartNumberingAfterBreak="0">
    <w:nsid w:val="5F840D42"/>
    <w:multiLevelType w:val="hybridMultilevel"/>
    <w:tmpl w:val="32868F1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8" w15:restartNumberingAfterBreak="0">
    <w:nsid w:val="691343AC"/>
    <w:multiLevelType w:val="multilevel"/>
    <w:tmpl w:val="9DF65F12"/>
    <w:lvl w:ilvl="0">
      <w:start w:val="15"/>
      <w:numFmt w:val="decimal"/>
      <w:lvlText w:val="%1."/>
      <w:lvlJc w:val="left"/>
      <w:pPr>
        <w:ind w:left="510" w:hanging="51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39" w15:restartNumberingAfterBreak="0">
    <w:nsid w:val="6993093E"/>
    <w:multiLevelType w:val="multilevel"/>
    <w:tmpl w:val="A4CE2448"/>
    <w:lvl w:ilvl="0">
      <w:start w:val="9"/>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40" w15:restartNumberingAfterBreak="0">
    <w:nsid w:val="6D5D50F1"/>
    <w:multiLevelType w:val="hybridMultilevel"/>
    <w:tmpl w:val="E3BE7876"/>
    <w:lvl w:ilvl="0" w:tplc="04150003">
      <w:start w:val="1"/>
      <w:numFmt w:val="bullet"/>
      <w:lvlText w:val="o"/>
      <w:lvlJc w:val="left"/>
      <w:pPr>
        <w:ind w:left="1003" w:hanging="360"/>
      </w:pPr>
      <w:rPr>
        <w:rFonts w:ascii="Courier New" w:hAnsi="Courier New" w:cs="Courier New"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41" w15:restartNumberingAfterBreak="0">
    <w:nsid w:val="6EB15D91"/>
    <w:multiLevelType w:val="hybridMultilevel"/>
    <w:tmpl w:val="2C809D36"/>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26C61E1"/>
    <w:multiLevelType w:val="singleLevel"/>
    <w:tmpl w:val="D1AC4268"/>
    <w:lvl w:ilvl="0">
      <w:start w:val="2"/>
      <w:numFmt w:val="decimal"/>
      <w:lvlText w:val="%1."/>
      <w:lvlJc w:val="left"/>
      <w:pPr>
        <w:ind w:left="257" w:hanging="257"/>
      </w:pPr>
      <w:rPr>
        <w:rFonts w:ascii="Arial Narrow" w:hAnsi="Arial Narrow"/>
        <w:sz w:val="28"/>
        <w:szCs w:val="28"/>
      </w:rPr>
    </w:lvl>
  </w:abstractNum>
  <w:abstractNum w:abstractNumId="43" w15:restartNumberingAfterBreak="0">
    <w:nsid w:val="72B2643A"/>
    <w:multiLevelType w:val="multilevel"/>
    <w:tmpl w:val="E04A2798"/>
    <w:lvl w:ilvl="0">
      <w:start w:val="1"/>
      <w:numFmt w:val="decimal"/>
      <w:lvlText w:val="%1."/>
      <w:lvlJc w:val="left"/>
      <w:pPr>
        <w:ind w:left="643"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2423" w:hanging="720"/>
      </w:pPr>
      <w:rPr>
        <w:rFonts w:hint="default"/>
      </w:rPr>
    </w:lvl>
    <w:lvl w:ilvl="3">
      <w:start w:val="1"/>
      <w:numFmt w:val="decimal"/>
      <w:isLgl/>
      <w:lvlText w:val="%1.%2.%3.%4."/>
      <w:lvlJc w:val="left"/>
      <w:pPr>
        <w:ind w:left="3493" w:hanging="1080"/>
      </w:pPr>
      <w:rPr>
        <w:rFonts w:hint="default"/>
      </w:rPr>
    </w:lvl>
    <w:lvl w:ilvl="4">
      <w:start w:val="1"/>
      <w:numFmt w:val="decimal"/>
      <w:isLgl/>
      <w:lvlText w:val="%1.%2.%3.%4.%5."/>
      <w:lvlJc w:val="left"/>
      <w:pPr>
        <w:ind w:left="4563" w:hanging="1440"/>
      </w:pPr>
      <w:rPr>
        <w:rFonts w:hint="default"/>
      </w:rPr>
    </w:lvl>
    <w:lvl w:ilvl="5">
      <w:start w:val="1"/>
      <w:numFmt w:val="decimal"/>
      <w:isLgl/>
      <w:lvlText w:val="%1.%2.%3.%4.%5.%6."/>
      <w:lvlJc w:val="left"/>
      <w:pPr>
        <w:ind w:left="5273" w:hanging="1440"/>
      </w:pPr>
      <w:rPr>
        <w:rFonts w:hint="default"/>
      </w:rPr>
    </w:lvl>
    <w:lvl w:ilvl="6">
      <w:start w:val="1"/>
      <w:numFmt w:val="decimal"/>
      <w:isLgl/>
      <w:lvlText w:val="%1.%2.%3.%4.%5.%6.%7."/>
      <w:lvlJc w:val="left"/>
      <w:pPr>
        <w:ind w:left="6343" w:hanging="1800"/>
      </w:pPr>
      <w:rPr>
        <w:rFonts w:hint="default"/>
      </w:rPr>
    </w:lvl>
    <w:lvl w:ilvl="7">
      <w:start w:val="1"/>
      <w:numFmt w:val="decimal"/>
      <w:isLgl/>
      <w:lvlText w:val="%1.%2.%3.%4.%5.%6.%7.%8."/>
      <w:lvlJc w:val="left"/>
      <w:pPr>
        <w:ind w:left="7413" w:hanging="2160"/>
      </w:pPr>
      <w:rPr>
        <w:rFonts w:hint="default"/>
      </w:rPr>
    </w:lvl>
    <w:lvl w:ilvl="8">
      <w:start w:val="1"/>
      <w:numFmt w:val="decimal"/>
      <w:isLgl/>
      <w:lvlText w:val="%1.%2.%3.%4.%5.%6.%7.%8.%9."/>
      <w:lvlJc w:val="left"/>
      <w:pPr>
        <w:ind w:left="8123" w:hanging="2160"/>
      </w:pPr>
      <w:rPr>
        <w:rFonts w:hint="default"/>
      </w:rPr>
    </w:lvl>
  </w:abstractNum>
  <w:abstractNum w:abstractNumId="44" w15:restartNumberingAfterBreak="0">
    <w:nsid w:val="75202CD3"/>
    <w:multiLevelType w:val="hybridMultilevel"/>
    <w:tmpl w:val="B25277B8"/>
    <w:lvl w:ilvl="0" w:tplc="4D9E39B8">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7106D00"/>
    <w:multiLevelType w:val="hybridMultilevel"/>
    <w:tmpl w:val="1130CD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sz w:val="20"/>
      </w:rPr>
    </w:lvl>
    <w:lvl w:ilvl="2" w:tplc="C4126962">
      <w:numFmt w:val="bullet"/>
      <w:lvlText w:val="-"/>
      <w:lvlJc w:val="left"/>
      <w:pPr>
        <w:ind w:left="2160" w:hanging="360"/>
      </w:pPr>
      <w:rPr>
        <w:rFonts w:ascii="Verdana" w:eastAsia="Arial Narrow" w:hAnsi="Verdana" w:cs="Arial Narrow"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8274A38"/>
    <w:multiLevelType w:val="multilevel"/>
    <w:tmpl w:val="1DF6A64A"/>
    <w:lvl w:ilvl="0">
      <w:start w:val="3"/>
      <w:numFmt w:val="decimal"/>
      <w:lvlText w:val="%1."/>
      <w:lvlJc w:val="left"/>
      <w:pPr>
        <w:ind w:left="450" w:hanging="45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500" w:hanging="108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5350" w:hanging="1800"/>
      </w:pPr>
      <w:rPr>
        <w:rFonts w:hint="default"/>
      </w:rPr>
    </w:lvl>
    <w:lvl w:ilvl="6">
      <w:start w:val="1"/>
      <w:numFmt w:val="decimal"/>
      <w:lvlText w:val="%1.%2.%3.%4.%5.%6.%7."/>
      <w:lvlJc w:val="left"/>
      <w:pPr>
        <w:ind w:left="6420" w:hanging="2160"/>
      </w:pPr>
      <w:rPr>
        <w:rFonts w:hint="default"/>
      </w:rPr>
    </w:lvl>
    <w:lvl w:ilvl="7">
      <w:start w:val="1"/>
      <w:numFmt w:val="decimal"/>
      <w:lvlText w:val="%1.%2.%3.%4.%5.%6.%7.%8."/>
      <w:lvlJc w:val="left"/>
      <w:pPr>
        <w:ind w:left="7130" w:hanging="2160"/>
      </w:pPr>
      <w:rPr>
        <w:rFonts w:hint="default"/>
      </w:rPr>
    </w:lvl>
    <w:lvl w:ilvl="8">
      <w:start w:val="1"/>
      <w:numFmt w:val="decimal"/>
      <w:lvlText w:val="%1.%2.%3.%4.%5.%6.%7.%8.%9."/>
      <w:lvlJc w:val="left"/>
      <w:pPr>
        <w:ind w:left="8200" w:hanging="2520"/>
      </w:pPr>
      <w:rPr>
        <w:rFonts w:hint="default"/>
      </w:rPr>
    </w:lvl>
  </w:abstractNum>
  <w:abstractNum w:abstractNumId="47" w15:restartNumberingAfterBreak="0">
    <w:nsid w:val="7EE55B58"/>
    <w:multiLevelType w:val="hybridMultilevel"/>
    <w:tmpl w:val="04BE3FE4"/>
    <w:lvl w:ilvl="0" w:tplc="04150003">
      <w:start w:val="1"/>
      <w:numFmt w:val="bullet"/>
      <w:lvlText w:val="o"/>
      <w:lvlJc w:val="left"/>
      <w:pPr>
        <w:ind w:left="1003" w:hanging="360"/>
      </w:pPr>
      <w:rPr>
        <w:rFonts w:ascii="Courier New" w:hAnsi="Courier New" w:cs="Courier New"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num w:numId="1">
    <w:abstractNumId w:val="10"/>
  </w:num>
  <w:num w:numId="2">
    <w:abstractNumId w:val="11"/>
  </w:num>
  <w:num w:numId="3">
    <w:abstractNumId w:val="13"/>
  </w:num>
  <w:num w:numId="4">
    <w:abstractNumId w:val="8"/>
  </w:num>
  <w:num w:numId="5">
    <w:abstractNumId w:val="41"/>
  </w:num>
  <w:num w:numId="6">
    <w:abstractNumId w:val="46"/>
  </w:num>
  <w:num w:numId="7">
    <w:abstractNumId w:val="5"/>
  </w:num>
  <w:num w:numId="8">
    <w:abstractNumId w:val="14"/>
  </w:num>
  <w:num w:numId="9">
    <w:abstractNumId w:val="44"/>
  </w:num>
  <w:num w:numId="10">
    <w:abstractNumId w:val="34"/>
  </w:num>
  <w:num w:numId="11">
    <w:abstractNumId w:val="39"/>
  </w:num>
  <w:num w:numId="12">
    <w:abstractNumId w:val="43"/>
  </w:num>
  <w:num w:numId="13">
    <w:abstractNumId w:val="27"/>
  </w:num>
  <w:num w:numId="14">
    <w:abstractNumId w:val="24"/>
  </w:num>
  <w:num w:numId="15">
    <w:abstractNumId w:val="25"/>
  </w:num>
  <w:num w:numId="16">
    <w:abstractNumId w:val="7"/>
  </w:num>
  <w:num w:numId="17">
    <w:abstractNumId w:val="22"/>
  </w:num>
  <w:num w:numId="18">
    <w:abstractNumId w:val="20"/>
  </w:num>
  <w:num w:numId="19">
    <w:abstractNumId w:val="12"/>
  </w:num>
  <w:num w:numId="20">
    <w:abstractNumId w:val="26"/>
  </w:num>
  <w:num w:numId="21">
    <w:abstractNumId w:val="28"/>
  </w:num>
  <w:num w:numId="22">
    <w:abstractNumId w:val="36"/>
  </w:num>
  <w:num w:numId="23">
    <w:abstractNumId w:val="9"/>
  </w:num>
  <w:num w:numId="24">
    <w:abstractNumId w:val="40"/>
  </w:num>
  <w:num w:numId="25">
    <w:abstractNumId w:val="47"/>
  </w:num>
  <w:num w:numId="26">
    <w:abstractNumId w:val="45"/>
  </w:num>
  <w:num w:numId="27">
    <w:abstractNumId w:val="37"/>
  </w:num>
  <w:num w:numId="28">
    <w:abstractNumId w:val="30"/>
  </w:num>
  <w:num w:numId="29">
    <w:abstractNumId w:val="31"/>
  </w:num>
  <w:num w:numId="30">
    <w:abstractNumId w:val="32"/>
  </w:num>
  <w:num w:numId="31">
    <w:abstractNumId w:val="18"/>
  </w:num>
  <w:num w:numId="32">
    <w:abstractNumId w:val="19"/>
  </w:num>
  <w:num w:numId="33">
    <w:abstractNumId w:val="35"/>
  </w:num>
  <w:num w:numId="34">
    <w:abstractNumId w:val="29"/>
  </w:num>
  <w:num w:numId="35">
    <w:abstractNumId w:val="6"/>
  </w:num>
  <w:num w:numId="36">
    <w:abstractNumId w:val="6"/>
    <w:lvlOverride w:ilvl="0">
      <w:startOverride w:val="1"/>
    </w:lvlOverride>
  </w:num>
  <w:num w:numId="37">
    <w:abstractNumId w:val="23"/>
  </w:num>
  <w:num w:numId="38">
    <w:abstractNumId w:val="33"/>
  </w:num>
  <w:num w:numId="39">
    <w:abstractNumId w:val="15"/>
  </w:num>
  <w:num w:numId="40">
    <w:abstractNumId w:val="16"/>
  </w:num>
  <w:num w:numId="41">
    <w:abstractNumId w:val="21"/>
  </w:num>
  <w:num w:numId="42">
    <w:abstractNumId w:val="4"/>
  </w:num>
  <w:num w:numId="43">
    <w:abstractNumId w:val="42"/>
  </w:num>
  <w:num w:numId="44">
    <w:abstractNumId w:val="17"/>
  </w:num>
  <w:num w:numId="45">
    <w:abstractNumId w:val="3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1A53"/>
    <w:rsid w:val="000006A7"/>
    <w:rsid w:val="00000C11"/>
    <w:rsid w:val="00001137"/>
    <w:rsid w:val="000023CF"/>
    <w:rsid w:val="00004C4D"/>
    <w:rsid w:val="00004C94"/>
    <w:rsid w:val="00004E8A"/>
    <w:rsid w:val="0001007C"/>
    <w:rsid w:val="0001198B"/>
    <w:rsid w:val="000134B5"/>
    <w:rsid w:val="000136A1"/>
    <w:rsid w:val="000137C0"/>
    <w:rsid w:val="00013884"/>
    <w:rsid w:val="00013941"/>
    <w:rsid w:val="000151C9"/>
    <w:rsid w:val="000153F8"/>
    <w:rsid w:val="00017231"/>
    <w:rsid w:val="00020C81"/>
    <w:rsid w:val="000214D7"/>
    <w:rsid w:val="0002298E"/>
    <w:rsid w:val="0002310B"/>
    <w:rsid w:val="00023C72"/>
    <w:rsid w:val="000267A6"/>
    <w:rsid w:val="000269FC"/>
    <w:rsid w:val="00026B5B"/>
    <w:rsid w:val="00027BD6"/>
    <w:rsid w:val="00030499"/>
    <w:rsid w:val="00030BAE"/>
    <w:rsid w:val="0003103B"/>
    <w:rsid w:val="000313CE"/>
    <w:rsid w:val="000316EE"/>
    <w:rsid w:val="0003297C"/>
    <w:rsid w:val="00033C23"/>
    <w:rsid w:val="00034335"/>
    <w:rsid w:val="0003635E"/>
    <w:rsid w:val="0004075B"/>
    <w:rsid w:val="00044F28"/>
    <w:rsid w:val="00044F6D"/>
    <w:rsid w:val="00044F9C"/>
    <w:rsid w:val="0004521B"/>
    <w:rsid w:val="000452F1"/>
    <w:rsid w:val="0004548A"/>
    <w:rsid w:val="000503EE"/>
    <w:rsid w:val="000505BC"/>
    <w:rsid w:val="00053706"/>
    <w:rsid w:val="0005568E"/>
    <w:rsid w:val="000558C1"/>
    <w:rsid w:val="00056B99"/>
    <w:rsid w:val="00057E4E"/>
    <w:rsid w:val="00060142"/>
    <w:rsid w:val="00061078"/>
    <w:rsid w:val="0006223D"/>
    <w:rsid w:val="0006273B"/>
    <w:rsid w:val="00062A65"/>
    <w:rsid w:val="00063970"/>
    <w:rsid w:val="0006424E"/>
    <w:rsid w:val="00065766"/>
    <w:rsid w:val="00067A35"/>
    <w:rsid w:val="0007082F"/>
    <w:rsid w:val="00070E3F"/>
    <w:rsid w:val="000723B8"/>
    <w:rsid w:val="00072F68"/>
    <w:rsid w:val="0007316C"/>
    <w:rsid w:val="00073ACE"/>
    <w:rsid w:val="000756D6"/>
    <w:rsid w:val="00075CAB"/>
    <w:rsid w:val="00076BD4"/>
    <w:rsid w:val="00076C72"/>
    <w:rsid w:val="0007756A"/>
    <w:rsid w:val="00080591"/>
    <w:rsid w:val="00080897"/>
    <w:rsid w:val="000814BF"/>
    <w:rsid w:val="000815D1"/>
    <w:rsid w:val="000824C8"/>
    <w:rsid w:val="000833A7"/>
    <w:rsid w:val="00083D51"/>
    <w:rsid w:val="00083E99"/>
    <w:rsid w:val="00084AFF"/>
    <w:rsid w:val="000860C7"/>
    <w:rsid w:val="000863D3"/>
    <w:rsid w:val="000866A3"/>
    <w:rsid w:val="00091003"/>
    <w:rsid w:val="00095497"/>
    <w:rsid w:val="00096CB2"/>
    <w:rsid w:val="00097D16"/>
    <w:rsid w:val="000A0074"/>
    <w:rsid w:val="000A02A5"/>
    <w:rsid w:val="000A098C"/>
    <w:rsid w:val="000A0D28"/>
    <w:rsid w:val="000A24EC"/>
    <w:rsid w:val="000A2603"/>
    <w:rsid w:val="000A4C32"/>
    <w:rsid w:val="000A535E"/>
    <w:rsid w:val="000A5D88"/>
    <w:rsid w:val="000A66F8"/>
    <w:rsid w:val="000A71B7"/>
    <w:rsid w:val="000A7D26"/>
    <w:rsid w:val="000B13C9"/>
    <w:rsid w:val="000B382C"/>
    <w:rsid w:val="000B3D21"/>
    <w:rsid w:val="000B48E0"/>
    <w:rsid w:val="000B4F26"/>
    <w:rsid w:val="000B4FB6"/>
    <w:rsid w:val="000B5E95"/>
    <w:rsid w:val="000B5F08"/>
    <w:rsid w:val="000B6E27"/>
    <w:rsid w:val="000C0067"/>
    <w:rsid w:val="000C01DF"/>
    <w:rsid w:val="000C0876"/>
    <w:rsid w:val="000C1A91"/>
    <w:rsid w:val="000C1E0D"/>
    <w:rsid w:val="000C1E9A"/>
    <w:rsid w:val="000C23D3"/>
    <w:rsid w:val="000C25FE"/>
    <w:rsid w:val="000D00E5"/>
    <w:rsid w:val="000D0122"/>
    <w:rsid w:val="000D10AC"/>
    <w:rsid w:val="000D193A"/>
    <w:rsid w:val="000D27B5"/>
    <w:rsid w:val="000D4612"/>
    <w:rsid w:val="000D4F21"/>
    <w:rsid w:val="000D5759"/>
    <w:rsid w:val="000D66BA"/>
    <w:rsid w:val="000E10E7"/>
    <w:rsid w:val="000E54F5"/>
    <w:rsid w:val="000E5624"/>
    <w:rsid w:val="000E63FA"/>
    <w:rsid w:val="000E7752"/>
    <w:rsid w:val="000F1662"/>
    <w:rsid w:val="000F2289"/>
    <w:rsid w:val="000F2FD7"/>
    <w:rsid w:val="000F3217"/>
    <w:rsid w:val="000F4823"/>
    <w:rsid w:val="000F5A0C"/>
    <w:rsid w:val="00100C76"/>
    <w:rsid w:val="00101449"/>
    <w:rsid w:val="00101EA0"/>
    <w:rsid w:val="00102170"/>
    <w:rsid w:val="00102E2C"/>
    <w:rsid w:val="00103F56"/>
    <w:rsid w:val="00105377"/>
    <w:rsid w:val="001060B2"/>
    <w:rsid w:val="001107B0"/>
    <w:rsid w:val="0011097A"/>
    <w:rsid w:val="00111B3B"/>
    <w:rsid w:val="00111DE8"/>
    <w:rsid w:val="001123F4"/>
    <w:rsid w:val="001129B1"/>
    <w:rsid w:val="00112C19"/>
    <w:rsid w:val="00116A85"/>
    <w:rsid w:val="00123640"/>
    <w:rsid w:val="00123644"/>
    <w:rsid w:val="0012431E"/>
    <w:rsid w:val="00126C37"/>
    <w:rsid w:val="00127206"/>
    <w:rsid w:val="00130A9F"/>
    <w:rsid w:val="00131AA4"/>
    <w:rsid w:val="00131B6B"/>
    <w:rsid w:val="00131DD1"/>
    <w:rsid w:val="00131FEC"/>
    <w:rsid w:val="0013258D"/>
    <w:rsid w:val="00132CD4"/>
    <w:rsid w:val="00135BCF"/>
    <w:rsid w:val="00136404"/>
    <w:rsid w:val="0014119E"/>
    <w:rsid w:val="001420E7"/>
    <w:rsid w:val="00142BFF"/>
    <w:rsid w:val="00143044"/>
    <w:rsid w:val="001442B4"/>
    <w:rsid w:val="0014658B"/>
    <w:rsid w:val="001473DB"/>
    <w:rsid w:val="001565CF"/>
    <w:rsid w:val="001568F9"/>
    <w:rsid w:val="0015764A"/>
    <w:rsid w:val="0016164E"/>
    <w:rsid w:val="001620F4"/>
    <w:rsid w:val="0016217E"/>
    <w:rsid w:val="001628BD"/>
    <w:rsid w:val="00163A38"/>
    <w:rsid w:val="00164E45"/>
    <w:rsid w:val="001666B3"/>
    <w:rsid w:val="00166CD5"/>
    <w:rsid w:val="001676DD"/>
    <w:rsid w:val="00167EE7"/>
    <w:rsid w:val="00171CA8"/>
    <w:rsid w:val="00171FC5"/>
    <w:rsid w:val="001721EB"/>
    <w:rsid w:val="00172D30"/>
    <w:rsid w:val="0017354A"/>
    <w:rsid w:val="00175123"/>
    <w:rsid w:val="00177501"/>
    <w:rsid w:val="0018010A"/>
    <w:rsid w:val="00183504"/>
    <w:rsid w:val="001868E0"/>
    <w:rsid w:val="00186964"/>
    <w:rsid w:val="00186EFC"/>
    <w:rsid w:val="001879F9"/>
    <w:rsid w:val="00187D5E"/>
    <w:rsid w:val="00190424"/>
    <w:rsid w:val="00192109"/>
    <w:rsid w:val="00193061"/>
    <w:rsid w:val="00195877"/>
    <w:rsid w:val="001A2E34"/>
    <w:rsid w:val="001A39D9"/>
    <w:rsid w:val="001A3DB3"/>
    <w:rsid w:val="001A44A5"/>
    <w:rsid w:val="001A464F"/>
    <w:rsid w:val="001A4893"/>
    <w:rsid w:val="001A51FA"/>
    <w:rsid w:val="001A6467"/>
    <w:rsid w:val="001A7688"/>
    <w:rsid w:val="001B04B3"/>
    <w:rsid w:val="001B0955"/>
    <w:rsid w:val="001B1659"/>
    <w:rsid w:val="001B182F"/>
    <w:rsid w:val="001B3CEC"/>
    <w:rsid w:val="001B3ED3"/>
    <w:rsid w:val="001B78C3"/>
    <w:rsid w:val="001B7C59"/>
    <w:rsid w:val="001C046C"/>
    <w:rsid w:val="001C07FD"/>
    <w:rsid w:val="001C0968"/>
    <w:rsid w:val="001C16E5"/>
    <w:rsid w:val="001C1A56"/>
    <w:rsid w:val="001C2067"/>
    <w:rsid w:val="001C2C0A"/>
    <w:rsid w:val="001C3EFF"/>
    <w:rsid w:val="001C4D9F"/>
    <w:rsid w:val="001C5197"/>
    <w:rsid w:val="001C690F"/>
    <w:rsid w:val="001C72D3"/>
    <w:rsid w:val="001C7A66"/>
    <w:rsid w:val="001D3D2B"/>
    <w:rsid w:val="001D5231"/>
    <w:rsid w:val="001D6753"/>
    <w:rsid w:val="001E01EB"/>
    <w:rsid w:val="001E1308"/>
    <w:rsid w:val="001E1976"/>
    <w:rsid w:val="001E1A6B"/>
    <w:rsid w:val="001E297F"/>
    <w:rsid w:val="001E2F50"/>
    <w:rsid w:val="001E3487"/>
    <w:rsid w:val="001E394C"/>
    <w:rsid w:val="001E3A72"/>
    <w:rsid w:val="001E57DC"/>
    <w:rsid w:val="001E62F4"/>
    <w:rsid w:val="001E75DE"/>
    <w:rsid w:val="001F0776"/>
    <w:rsid w:val="001F40B1"/>
    <w:rsid w:val="001F5895"/>
    <w:rsid w:val="00200871"/>
    <w:rsid w:val="00200C7D"/>
    <w:rsid w:val="0020111D"/>
    <w:rsid w:val="00204A43"/>
    <w:rsid w:val="00204C03"/>
    <w:rsid w:val="00204EC5"/>
    <w:rsid w:val="00207222"/>
    <w:rsid w:val="00210069"/>
    <w:rsid w:val="00212D45"/>
    <w:rsid w:val="00213B7C"/>
    <w:rsid w:val="00213D6D"/>
    <w:rsid w:val="00214038"/>
    <w:rsid w:val="00214C11"/>
    <w:rsid w:val="00215788"/>
    <w:rsid w:val="0021747C"/>
    <w:rsid w:val="002217F6"/>
    <w:rsid w:val="00221BA1"/>
    <w:rsid w:val="002240CD"/>
    <w:rsid w:val="00230DEA"/>
    <w:rsid w:val="00232CE6"/>
    <w:rsid w:val="00233783"/>
    <w:rsid w:val="00234C47"/>
    <w:rsid w:val="00234F71"/>
    <w:rsid w:val="0023760C"/>
    <w:rsid w:val="00237867"/>
    <w:rsid w:val="00240220"/>
    <w:rsid w:val="00241B33"/>
    <w:rsid w:val="00242676"/>
    <w:rsid w:val="002446C5"/>
    <w:rsid w:val="00246EBD"/>
    <w:rsid w:val="002472A5"/>
    <w:rsid w:val="002564D8"/>
    <w:rsid w:val="00256651"/>
    <w:rsid w:val="00256A81"/>
    <w:rsid w:val="00257217"/>
    <w:rsid w:val="00257805"/>
    <w:rsid w:val="00260A1B"/>
    <w:rsid w:val="002611A7"/>
    <w:rsid w:val="00261B5E"/>
    <w:rsid w:val="00262352"/>
    <w:rsid w:val="00263065"/>
    <w:rsid w:val="00263449"/>
    <w:rsid w:val="0026349D"/>
    <w:rsid w:val="00264880"/>
    <w:rsid w:val="0026553E"/>
    <w:rsid w:val="00266CEA"/>
    <w:rsid w:val="00266DE0"/>
    <w:rsid w:val="00267216"/>
    <w:rsid w:val="00267C0C"/>
    <w:rsid w:val="002700A3"/>
    <w:rsid w:val="00271816"/>
    <w:rsid w:val="002720AA"/>
    <w:rsid w:val="0027272C"/>
    <w:rsid w:val="00273E04"/>
    <w:rsid w:val="00275EE5"/>
    <w:rsid w:val="0027660E"/>
    <w:rsid w:val="00280A42"/>
    <w:rsid w:val="00281261"/>
    <w:rsid w:val="00281729"/>
    <w:rsid w:val="00281998"/>
    <w:rsid w:val="002820A4"/>
    <w:rsid w:val="00284156"/>
    <w:rsid w:val="0028590C"/>
    <w:rsid w:val="00286CEB"/>
    <w:rsid w:val="0028748B"/>
    <w:rsid w:val="002879DB"/>
    <w:rsid w:val="00292BE9"/>
    <w:rsid w:val="0029573D"/>
    <w:rsid w:val="0029750B"/>
    <w:rsid w:val="002A1D9A"/>
    <w:rsid w:val="002A32E0"/>
    <w:rsid w:val="002A624E"/>
    <w:rsid w:val="002A66CA"/>
    <w:rsid w:val="002A7870"/>
    <w:rsid w:val="002B0D97"/>
    <w:rsid w:val="002B2030"/>
    <w:rsid w:val="002B284B"/>
    <w:rsid w:val="002B2F4B"/>
    <w:rsid w:val="002B4FCE"/>
    <w:rsid w:val="002B6649"/>
    <w:rsid w:val="002B72DB"/>
    <w:rsid w:val="002B7D4B"/>
    <w:rsid w:val="002B7DB4"/>
    <w:rsid w:val="002C2282"/>
    <w:rsid w:val="002C459B"/>
    <w:rsid w:val="002C51E7"/>
    <w:rsid w:val="002C5631"/>
    <w:rsid w:val="002C5CD7"/>
    <w:rsid w:val="002C7479"/>
    <w:rsid w:val="002D086C"/>
    <w:rsid w:val="002D22E7"/>
    <w:rsid w:val="002D37FC"/>
    <w:rsid w:val="002D4E14"/>
    <w:rsid w:val="002D5C8B"/>
    <w:rsid w:val="002D5E3D"/>
    <w:rsid w:val="002D62EA"/>
    <w:rsid w:val="002D7780"/>
    <w:rsid w:val="002E050E"/>
    <w:rsid w:val="002E099B"/>
    <w:rsid w:val="002E2FC7"/>
    <w:rsid w:val="002E34FE"/>
    <w:rsid w:val="002E3707"/>
    <w:rsid w:val="002E4FB3"/>
    <w:rsid w:val="002E6181"/>
    <w:rsid w:val="002E67BC"/>
    <w:rsid w:val="002E759E"/>
    <w:rsid w:val="002E7CC9"/>
    <w:rsid w:val="002F11A1"/>
    <w:rsid w:val="002F1358"/>
    <w:rsid w:val="002F353B"/>
    <w:rsid w:val="002F3846"/>
    <w:rsid w:val="002F3F31"/>
    <w:rsid w:val="002F4B19"/>
    <w:rsid w:val="002F5B48"/>
    <w:rsid w:val="002F5B73"/>
    <w:rsid w:val="002F656C"/>
    <w:rsid w:val="002F6F5C"/>
    <w:rsid w:val="00303744"/>
    <w:rsid w:val="0030396E"/>
    <w:rsid w:val="003051BE"/>
    <w:rsid w:val="003057B2"/>
    <w:rsid w:val="00305C0D"/>
    <w:rsid w:val="00306486"/>
    <w:rsid w:val="00307EFA"/>
    <w:rsid w:val="00311E9C"/>
    <w:rsid w:val="003121F1"/>
    <w:rsid w:val="00312769"/>
    <w:rsid w:val="00314302"/>
    <w:rsid w:val="00315D23"/>
    <w:rsid w:val="0031729E"/>
    <w:rsid w:val="003173C0"/>
    <w:rsid w:val="00320329"/>
    <w:rsid w:val="0032488A"/>
    <w:rsid w:val="00324890"/>
    <w:rsid w:val="00325498"/>
    <w:rsid w:val="00325A73"/>
    <w:rsid w:val="00330827"/>
    <w:rsid w:val="00330B94"/>
    <w:rsid w:val="003318EF"/>
    <w:rsid w:val="00332213"/>
    <w:rsid w:val="003326C2"/>
    <w:rsid w:val="00332BD9"/>
    <w:rsid w:val="00333836"/>
    <w:rsid w:val="00334552"/>
    <w:rsid w:val="00335838"/>
    <w:rsid w:val="00335F57"/>
    <w:rsid w:val="003360F8"/>
    <w:rsid w:val="003361D3"/>
    <w:rsid w:val="003367E5"/>
    <w:rsid w:val="00341237"/>
    <w:rsid w:val="00341438"/>
    <w:rsid w:val="00342D70"/>
    <w:rsid w:val="00342F0E"/>
    <w:rsid w:val="00344610"/>
    <w:rsid w:val="00345AC3"/>
    <w:rsid w:val="00345BA0"/>
    <w:rsid w:val="00345DD7"/>
    <w:rsid w:val="00346D5F"/>
    <w:rsid w:val="00347354"/>
    <w:rsid w:val="00347FDC"/>
    <w:rsid w:val="00350197"/>
    <w:rsid w:val="00351C13"/>
    <w:rsid w:val="0035250A"/>
    <w:rsid w:val="0035297F"/>
    <w:rsid w:val="003549BF"/>
    <w:rsid w:val="00355395"/>
    <w:rsid w:val="00355902"/>
    <w:rsid w:val="003572E4"/>
    <w:rsid w:val="00357C32"/>
    <w:rsid w:val="003608C6"/>
    <w:rsid w:val="00362996"/>
    <w:rsid w:val="003636AD"/>
    <w:rsid w:val="00363974"/>
    <w:rsid w:val="00364D11"/>
    <w:rsid w:val="0036578C"/>
    <w:rsid w:val="00367430"/>
    <w:rsid w:val="0036787D"/>
    <w:rsid w:val="00367C12"/>
    <w:rsid w:val="003713C8"/>
    <w:rsid w:val="00371BE8"/>
    <w:rsid w:val="003725E9"/>
    <w:rsid w:val="003738F1"/>
    <w:rsid w:val="00374C4C"/>
    <w:rsid w:val="00374DF4"/>
    <w:rsid w:val="00375121"/>
    <w:rsid w:val="00375AFA"/>
    <w:rsid w:val="00376037"/>
    <w:rsid w:val="00381460"/>
    <w:rsid w:val="00382C18"/>
    <w:rsid w:val="00384D8B"/>
    <w:rsid w:val="00384EAD"/>
    <w:rsid w:val="00385155"/>
    <w:rsid w:val="00385893"/>
    <w:rsid w:val="00386092"/>
    <w:rsid w:val="003872B5"/>
    <w:rsid w:val="00390C01"/>
    <w:rsid w:val="00392B82"/>
    <w:rsid w:val="00392BAE"/>
    <w:rsid w:val="00392C4E"/>
    <w:rsid w:val="00393A95"/>
    <w:rsid w:val="003948A6"/>
    <w:rsid w:val="00397A4E"/>
    <w:rsid w:val="00397C12"/>
    <w:rsid w:val="003A0FF8"/>
    <w:rsid w:val="003A1D53"/>
    <w:rsid w:val="003A2DBA"/>
    <w:rsid w:val="003A47D9"/>
    <w:rsid w:val="003A4E3D"/>
    <w:rsid w:val="003A4FF8"/>
    <w:rsid w:val="003A6FED"/>
    <w:rsid w:val="003A767B"/>
    <w:rsid w:val="003B0A7B"/>
    <w:rsid w:val="003B0F3D"/>
    <w:rsid w:val="003B15F1"/>
    <w:rsid w:val="003B1E78"/>
    <w:rsid w:val="003B50F2"/>
    <w:rsid w:val="003B5120"/>
    <w:rsid w:val="003B74C6"/>
    <w:rsid w:val="003B79AD"/>
    <w:rsid w:val="003B7CE4"/>
    <w:rsid w:val="003C0E55"/>
    <w:rsid w:val="003C1946"/>
    <w:rsid w:val="003C1C32"/>
    <w:rsid w:val="003C2A04"/>
    <w:rsid w:val="003C2EB3"/>
    <w:rsid w:val="003C382B"/>
    <w:rsid w:val="003C3B06"/>
    <w:rsid w:val="003C3D2F"/>
    <w:rsid w:val="003C5644"/>
    <w:rsid w:val="003C57E1"/>
    <w:rsid w:val="003C67C4"/>
    <w:rsid w:val="003D0575"/>
    <w:rsid w:val="003D13B6"/>
    <w:rsid w:val="003D1ABA"/>
    <w:rsid w:val="003D1BE3"/>
    <w:rsid w:val="003D2D86"/>
    <w:rsid w:val="003D5B84"/>
    <w:rsid w:val="003D5CF3"/>
    <w:rsid w:val="003D6133"/>
    <w:rsid w:val="003D7288"/>
    <w:rsid w:val="003E1755"/>
    <w:rsid w:val="003E18F4"/>
    <w:rsid w:val="003E1ABC"/>
    <w:rsid w:val="003E1B2A"/>
    <w:rsid w:val="003E1DBB"/>
    <w:rsid w:val="003E2345"/>
    <w:rsid w:val="003E36A7"/>
    <w:rsid w:val="003E42EF"/>
    <w:rsid w:val="003E56E5"/>
    <w:rsid w:val="003E5C0A"/>
    <w:rsid w:val="003E6A2A"/>
    <w:rsid w:val="003F0599"/>
    <w:rsid w:val="003F1E19"/>
    <w:rsid w:val="003F29FC"/>
    <w:rsid w:val="003F2D93"/>
    <w:rsid w:val="003F3592"/>
    <w:rsid w:val="003F7603"/>
    <w:rsid w:val="003F79A6"/>
    <w:rsid w:val="003F7F44"/>
    <w:rsid w:val="004001F1"/>
    <w:rsid w:val="00401A6E"/>
    <w:rsid w:val="00403D49"/>
    <w:rsid w:val="004043E4"/>
    <w:rsid w:val="00404A77"/>
    <w:rsid w:val="004067B8"/>
    <w:rsid w:val="0040688E"/>
    <w:rsid w:val="00407228"/>
    <w:rsid w:val="00410305"/>
    <w:rsid w:val="00412913"/>
    <w:rsid w:val="00412EB7"/>
    <w:rsid w:val="00414A74"/>
    <w:rsid w:val="00414C74"/>
    <w:rsid w:val="00416702"/>
    <w:rsid w:val="00416BB2"/>
    <w:rsid w:val="004171D1"/>
    <w:rsid w:val="00421990"/>
    <w:rsid w:val="00422717"/>
    <w:rsid w:val="00422C84"/>
    <w:rsid w:val="00423BA8"/>
    <w:rsid w:val="00424CCA"/>
    <w:rsid w:val="004254C7"/>
    <w:rsid w:val="0042568A"/>
    <w:rsid w:val="00425B10"/>
    <w:rsid w:val="00427D56"/>
    <w:rsid w:val="00431C08"/>
    <w:rsid w:val="00432773"/>
    <w:rsid w:val="004327E8"/>
    <w:rsid w:val="00432938"/>
    <w:rsid w:val="00433437"/>
    <w:rsid w:val="004349D5"/>
    <w:rsid w:val="004378C4"/>
    <w:rsid w:val="00440335"/>
    <w:rsid w:val="00440C2C"/>
    <w:rsid w:val="004419C9"/>
    <w:rsid w:val="004450B5"/>
    <w:rsid w:val="0044533D"/>
    <w:rsid w:val="00446871"/>
    <w:rsid w:val="00447116"/>
    <w:rsid w:val="00450AF7"/>
    <w:rsid w:val="00451F74"/>
    <w:rsid w:val="00452248"/>
    <w:rsid w:val="004523B8"/>
    <w:rsid w:val="004534D8"/>
    <w:rsid w:val="00455F2C"/>
    <w:rsid w:val="00456E09"/>
    <w:rsid w:val="0045756E"/>
    <w:rsid w:val="00461073"/>
    <w:rsid w:val="00461A8F"/>
    <w:rsid w:val="00462F50"/>
    <w:rsid w:val="00463277"/>
    <w:rsid w:val="00463846"/>
    <w:rsid w:val="004643DF"/>
    <w:rsid w:val="00464B5F"/>
    <w:rsid w:val="0046554D"/>
    <w:rsid w:val="004664DD"/>
    <w:rsid w:val="0047036E"/>
    <w:rsid w:val="004705A4"/>
    <w:rsid w:val="00471BF0"/>
    <w:rsid w:val="004753BF"/>
    <w:rsid w:val="00476E74"/>
    <w:rsid w:val="00480992"/>
    <w:rsid w:val="00480B25"/>
    <w:rsid w:val="004838E5"/>
    <w:rsid w:val="00483B97"/>
    <w:rsid w:val="00484709"/>
    <w:rsid w:val="00484842"/>
    <w:rsid w:val="004850E3"/>
    <w:rsid w:val="0048598A"/>
    <w:rsid w:val="0048633D"/>
    <w:rsid w:val="00490285"/>
    <w:rsid w:val="004909D2"/>
    <w:rsid w:val="00491A66"/>
    <w:rsid w:val="00493147"/>
    <w:rsid w:val="004937D6"/>
    <w:rsid w:val="0049472D"/>
    <w:rsid w:val="00494DB2"/>
    <w:rsid w:val="00494EC5"/>
    <w:rsid w:val="00496225"/>
    <w:rsid w:val="00496BB0"/>
    <w:rsid w:val="00496DA3"/>
    <w:rsid w:val="00496F38"/>
    <w:rsid w:val="0049763F"/>
    <w:rsid w:val="00497738"/>
    <w:rsid w:val="004A0DF2"/>
    <w:rsid w:val="004A2C6E"/>
    <w:rsid w:val="004A38B0"/>
    <w:rsid w:val="004A41B9"/>
    <w:rsid w:val="004A457A"/>
    <w:rsid w:val="004A4826"/>
    <w:rsid w:val="004A504F"/>
    <w:rsid w:val="004A7B8A"/>
    <w:rsid w:val="004A7DBC"/>
    <w:rsid w:val="004B08DB"/>
    <w:rsid w:val="004B18C5"/>
    <w:rsid w:val="004B383D"/>
    <w:rsid w:val="004B4A5E"/>
    <w:rsid w:val="004B54B9"/>
    <w:rsid w:val="004B7F4C"/>
    <w:rsid w:val="004C3E16"/>
    <w:rsid w:val="004C4AFF"/>
    <w:rsid w:val="004C61F5"/>
    <w:rsid w:val="004C62FB"/>
    <w:rsid w:val="004C7034"/>
    <w:rsid w:val="004C7461"/>
    <w:rsid w:val="004C778B"/>
    <w:rsid w:val="004D1603"/>
    <w:rsid w:val="004D2034"/>
    <w:rsid w:val="004D3FF5"/>
    <w:rsid w:val="004D4156"/>
    <w:rsid w:val="004D5C75"/>
    <w:rsid w:val="004D5D8A"/>
    <w:rsid w:val="004D6061"/>
    <w:rsid w:val="004D6614"/>
    <w:rsid w:val="004E0590"/>
    <w:rsid w:val="004E1402"/>
    <w:rsid w:val="004E164D"/>
    <w:rsid w:val="004E2173"/>
    <w:rsid w:val="004E229B"/>
    <w:rsid w:val="004E23DB"/>
    <w:rsid w:val="004E2467"/>
    <w:rsid w:val="004E2E25"/>
    <w:rsid w:val="004E306B"/>
    <w:rsid w:val="004E329C"/>
    <w:rsid w:val="004E5FF5"/>
    <w:rsid w:val="004E69BD"/>
    <w:rsid w:val="004E7C02"/>
    <w:rsid w:val="004F0111"/>
    <w:rsid w:val="004F15F3"/>
    <w:rsid w:val="004F3154"/>
    <w:rsid w:val="004F37C7"/>
    <w:rsid w:val="004F3A90"/>
    <w:rsid w:val="004F4390"/>
    <w:rsid w:val="004F4AF8"/>
    <w:rsid w:val="004F5497"/>
    <w:rsid w:val="004F5F7F"/>
    <w:rsid w:val="004F63B0"/>
    <w:rsid w:val="004F6917"/>
    <w:rsid w:val="004F70D2"/>
    <w:rsid w:val="00500770"/>
    <w:rsid w:val="00500A32"/>
    <w:rsid w:val="00500D84"/>
    <w:rsid w:val="00501037"/>
    <w:rsid w:val="00501047"/>
    <w:rsid w:val="00501FD3"/>
    <w:rsid w:val="00502DB3"/>
    <w:rsid w:val="00502F6C"/>
    <w:rsid w:val="0050348D"/>
    <w:rsid w:val="00503EE9"/>
    <w:rsid w:val="00506985"/>
    <w:rsid w:val="00507B89"/>
    <w:rsid w:val="00507E97"/>
    <w:rsid w:val="005103AD"/>
    <w:rsid w:val="005110C4"/>
    <w:rsid w:val="00511571"/>
    <w:rsid w:val="00511B9D"/>
    <w:rsid w:val="00512420"/>
    <w:rsid w:val="00513313"/>
    <w:rsid w:val="005162D0"/>
    <w:rsid w:val="0051699B"/>
    <w:rsid w:val="0052090E"/>
    <w:rsid w:val="00520A9B"/>
    <w:rsid w:val="00524891"/>
    <w:rsid w:val="00524BC4"/>
    <w:rsid w:val="00526565"/>
    <w:rsid w:val="00530E8E"/>
    <w:rsid w:val="00531F48"/>
    <w:rsid w:val="00532B47"/>
    <w:rsid w:val="00532D99"/>
    <w:rsid w:val="00533A3F"/>
    <w:rsid w:val="005342E5"/>
    <w:rsid w:val="005342EE"/>
    <w:rsid w:val="00535EF1"/>
    <w:rsid w:val="005363D5"/>
    <w:rsid w:val="00537095"/>
    <w:rsid w:val="00537A95"/>
    <w:rsid w:val="00541D22"/>
    <w:rsid w:val="0054275C"/>
    <w:rsid w:val="00542A1C"/>
    <w:rsid w:val="00542B63"/>
    <w:rsid w:val="005440CC"/>
    <w:rsid w:val="00544555"/>
    <w:rsid w:val="00544823"/>
    <w:rsid w:val="0055070A"/>
    <w:rsid w:val="00555A9B"/>
    <w:rsid w:val="005570F8"/>
    <w:rsid w:val="00557987"/>
    <w:rsid w:val="0056108A"/>
    <w:rsid w:val="0056108B"/>
    <w:rsid w:val="0056166A"/>
    <w:rsid w:val="005623F7"/>
    <w:rsid w:val="0056376C"/>
    <w:rsid w:val="00565E52"/>
    <w:rsid w:val="00566037"/>
    <w:rsid w:val="00567280"/>
    <w:rsid w:val="00570FA7"/>
    <w:rsid w:val="005712D9"/>
    <w:rsid w:val="0057317A"/>
    <w:rsid w:val="0057518E"/>
    <w:rsid w:val="00575461"/>
    <w:rsid w:val="00580323"/>
    <w:rsid w:val="00582348"/>
    <w:rsid w:val="00583270"/>
    <w:rsid w:val="005841D2"/>
    <w:rsid w:val="00585B44"/>
    <w:rsid w:val="00586B76"/>
    <w:rsid w:val="005873B8"/>
    <w:rsid w:val="00587B36"/>
    <w:rsid w:val="0059047A"/>
    <w:rsid w:val="00591228"/>
    <w:rsid w:val="00592508"/>
    <w:rsid w:val="00592D16"/>
    <w:rsid w:val="005940AA"/>
    <w:rsid w:val="00594257"/>
    <w:rsid w:val="005959D6"/>
    <w:rsid w:val="005959E2"/>
    <w:rsid w:val="00597812"/>
    <w:rsid w:val="005A073F"/>
    <w:rsid w:val="005A2B6E"/>
    <w:rsid w:val="005A32C9"/>
    <w:rsid w:val="005A3310"/>
    <w:rsid w:val="005A40AD"/>
    <w:rsid w:val="005A54A8"/>
    <w:rsid w:val="005A7A1E"/>
    <w:rsid w:val="005B0AB9"/>
    <w:rsid w:val="005B2139"/>
    <w:rsid w:val="005B340B"/>
    <w:rsid w:val="005B365F"/>
    <w:rsid w:val="005B3FA2"/>
    <w:rsid w:val="005B461A"/>
    <w:rsid w:val="005B705F"/>
    <w:rsid w:val="005C1282"/>
    <w:rsid w:val="005C2191"/>
    <w:rsid w:val="005C33E7"/>
    <w:rsid w:val="005C3D70"/>
    <w:rsid w:val="005C5416"/>
    <w:rsid w:val="005C7C60"/>
    <w:rsid w:val="005D1B1A"/>
    <w:rsid w:val="005D33AD"/>
    <w:rsid w:val="005D3B58"/>
    <w:rsid w:val="005D40A7"/>
    <w:rsid w:val="005D6506"/>
    <w:rsid w:val="005D7E63"/>
    <w:rsid w:val="005E1E09"/>
    <w:rsid w:val="005E2BD2"/>
    <w:rsid w:val="005E3251"/>
    <w:rsid w:val="005E48F1"/>
    <w:rsid w:val="005E500F"/>
    <w:rsid w:val="005E5E4E"/>
    <w:rsid w:val="005E7495"/>
    <w:rsid w:val="005E7692"/>
    <w:rsid w:val="005E7C36"/>
    <w:rsid w:val="005F0613"/>
    <w:rsid w:val="005F1919"/>
    <w:rsid w:val="005F1A5D"/>
    <w:rsid w:val="005F26E3"/>
    <w:rsid w:val="005F34D6"/>
    <w:rsid w:val="005F47C7"/>
    <w:rsid w:val="005F4DA9"/>
    <w:rsid w:val="005F580C"/>
    <w:rsid w:val="00601226"/>
    <w:rsid w:val="0060177A"/>
    <w:rsid w:val="00601CC0"/>
    <w:rsid w:val="00601E5D"/>
    <w:rsid w:val="00602703"/>
    <w:rsid w:val="00602CF3"/>
    <w:rsid w:val="00603D9F"/>
    <w:rsid w:val="006047E5"/>
    <w:rsid w:val="00611E19"/>
    <w:rsid w:val="00612841"/>
    <w:rsid w:val="00613103"/>
    <w:rsid w:val="0061445F"/>
    <w:rsid w:val="00614C61"/>
    <w:rsid w:val="00614EC6"/>
    <w:rsid w:val="0061516D"/>
    <w:rsid w:val="0061529C"/>
    <w:rsid w:val="00616817"/>
    <w:rsid w:val="00616E3A"/>
    <w:rsid w:val="0062005C"/>
    <w:rsid w:val="00620279"/>
    <w:rsid w:val="00620692"/>
    <w:rsid w:val="00621AC5"/>
    <w:rsid w:val="006229C9"/>
    <w:rsid w:val="00622DFF"/>
    <w:rsid w:val="00624AE2"/>
    <w:rsid w:val="00624B6B"/>
    <w:rsid w:val="00631277"/>
    <w:rsid w:val="0063199D"/>
    <w:rsid w:val="00632D8D"/>
    <w:rsid w:val="00634E32"/>
    <w:rsid w:val="00637C81"/>
    <w:rsid w:val="00637FA0"/>
    <w:rsid w:val="00643167"/>
    <w:rsid w:val="006437A3"/>
    <w:rsid w:val="00645087"/>
    <w:rsid w:val="00646CCD"/>
    <w:rsid w:val="00651D9A"/>
    <w:rsid w:val="00652374"/>
    <w:rsid w:val="00652598"/>
    <w:rsid w:val="00652BD9"/>
    <w:rsid w:val="00653BC4"/>
    <w:rsid w:val="00653D32"/>
    <w:rsid w:val="006544B6"/>
    <w:rsid w:val="00654A57"/>
    <w:rsid w:val="00654DF1"/>
    <w:rsid w:val="0065574B"/>
    <w:rsid w:val="0065692C"/>
    <w:rsid w:val="00656D40"/>
    <w:rsid w:val="00661050"/>
    <w:rsid w:val="006611C2"/>
    <w:rsid w:val="006625D1"/>
    <w:rsid w:val="00662B3E"/>
    <w:rsid w:val="006631CC"/>
    <w:rsid w:val="0066607B"/>
    <w:rsid w:val="0066652D"/>
    <w:rsid w:val="00666DB7"/>
    <w:rsid w:val="00670BA2"/>
    <w:rsid w:val="00670EEC"/>
    <w:rsid w:val="0067111F"/>
    <w:rsid w:val="006724DE"/>
    <w:rsid w:val="00672827"/>
    <w:rsid w:val="00674539"/>
    <w:rsid w:val="0067564F"/>
    <w:rsid w:val="00677934"/>
    <w:rsid w:val="00677E99"/>
    <w:rsid w:val="006830FB"/>
    <w:rsid w:val="00683969"/>
    <w:rsid w:val="00684A97"/>
    <w:rsid w:val="00685601"/>
    <w:rsid w:val="00685C6F"/>
    <w:rsid w:val="00686043"/>
    <w:rsid w:val="0068736B"/>
    <w:rsid w:val="00690DF5"/>
    <w:rsid w:val="006931B6"/>
    <w:rsid w:val="00693945"/>
    <w:rsid w:val="00693A2E"/>
    <w:rsid w:val="00693D36"/>
    <w:rsid w:val="006956A4"/>
    <w:rsid w:val="00696813"/>
    <w:rsid w:val="00696F56"/>
    <w:rsid w:val="00697261"/>
    <w:rsid w:val="006A0B49"/>
    <w:rsid w:val="006A2066"/>
    <w:rsid w:val="006A25F5"/>
    <w:rsid w:val="006A3B6A"/>
    <w:rsid w:val="006A4285"/>
    <w:rsid w:val="006A5F88"/>
    <w:rsid w:val="006A71A0"/>
    <w:rsid w:val="006A7908"/>
    <w:rsid w:val="006B26C1"/>
    <w:rsid w:val="006B2EE1"/>
    <w:rsid w:val="006B3CCF"/>
    <w:rsid w:val="006B4DE1"/>
    <w:rsid w:val="006B59D6"/>
    <w:rsid w:val="006B5A84"/>
    <w:rsid w:val="006B610E"/>
    <w:rsid w:val="006B6BC3"/>
    <w:rsid w:val="006B79DF"/>
    <w:rsid w:val="006C0D41"/>
    <w:rsid w:val="006C11DA"/>
    <w:rsid w:val="006C29DF"/>
    <w:rsid w:val="006C3295"/>
    <w:rsid w:val="006C33D5"/>
    <w:rsid w:val="006C39CC"/>
    <w:rsid w:val="006C3CD5"/>
    <w:rsid w:val="006C56D3"/>
    <w:rsid w:val="006C7578"/>
    <w:rsid w:val="006D04AA"/>
    <w:rsid w:val="006D1779"/>
    <w:rsid w:val="006D2978"/>
    <w:rsid w:val="006D41C1"/>
    <w:rsid w:val="006D5212"/>
    <w:rsid w:val="006D536E"/>
    <w:rsid w:val="006D7005"/>
    <w:rsid w:val="006D70E0"/>
    <w:rsid w:val="006E2935"/>
    <w:rsid w:val="006E3931"/>
    <w:rsid w:val="006E4E84"/>
    <w:rsid w:val="006E627E"/>
    <w:rsid w:val="006E6CB8"/>
    <w:rsid w:val="006E6EFF"/>
    <w:rsid w:val="006E7010"/>
    <w:rsid w:val="006E78FB"/>
    <w:rsid w:val="006F0878"/>
    <w:rsid w:val="006F0D4B"/>
    <w:rsid w:val="006F2248"/>
    <w:rsid w:val="006F2D6C"/>
    <w:rsid w:val="006F4D64"/>
    <w:rsid w:val="00700769"/>
    <w:rsid w:val="00703143"/>
    <w:rsid w:val="007059D9"/>
    <w:rsid w:val="00706CA8"/>
    <w:rsid w:val="00707BA7"/>
    <w:rsid w:val="00707DB5"/>
    <w:rsid w:val="00707E59"/>
    <w:rsid w:val="0071321E"/>
    <w:rsid w:val="00713E02"/>
    <w:rsid w:val="00715523"/>
    <w:rsid w:val="007168EF"/>
    <w:rsid w:val="00720892"/>
    <w:rsid w:val="007213F1"/>
    <w:rsid w:val="007217EB"/>
    <w:rsid w:val="007232E0"/>
    <w:rsid w:val="00724DDB"/>
    <w:rsid w:val="00726679"/>
    <w:rsid w:val="00727F23"/>
    <w:rsid w:val="007303E9"/>
    <w:rsid w:val="007305F9"/>
    <w:rsid w:val="0073176D"/>
    <w:rsid w:val="00732790"/>
    <w:rsid w:val="007328C2"/>
    <w:rsid w:val="00732CC8"/>
    <w:rsid w:val="00734D00"/>
    <w:rsid w:val="00737C44"/>
    <w:rsid w:val="00740990"/>
    <w:rsid w:val="00740B3F"/>
    <w:rsid w:val="00741EFE"/>
    <w:rsid w:val="00744A94"/>
    <w:rsid w:val="00745082"/>
    <w:rsid w:val="007452A3"/>
    <w:rsid w:val="00745878"/>
    <w:rsid w:val="00745B3D"/>
    <w:rsid w:val="00745F4E"/>
    <w:rsid w:val="007463FD"/>
    <w:rsid w:val="0074663B"/>
    <w:rsid w:val="00746848"/>
    <w:rsid w:val="0074787C"/>
    <w:rsid w:val="007503E2"/>
    <w:rsid w:val="00750BBE"/>
    <w:rsid w:val="00751593"/>
    <w:rsid w:val="00751D25"/>
    <w:rsid w:val="00751EF6"/>
    <w:rsid w:val="00752432"/>
    <w:rsid w:val="00752F7B"/>
    <w:rsid w:val="00753252"/>
    <w:rsid w:val="0075331E"/>
    <w:rsid w:val="0075332F"/>
    <w:rsid w:val="007534BF"/>
    <w:rsid w:val="00753BEB"/>
    <w:rsid w:val="007558B5"/>
    <w:rsid w:val="0075687F"/>
    <w:rsid w:val="00756B83"/>
    <w:rsid w:val="007577D0"/>
    <w:rsid w:val="0076105F"/>
    <w:rsid w:val="00761341"/>
    <w:rsid w:val="007613AD"/>
    <w:rsid w:val="00761F6A"/>
    <w:rsid w:val="00762842"/>
    <w:rsid w:val="007629A9"/>
    <w:rsid w:val="0076327F"/>
    <w:rsid w:val="00763ED5"/>
    <w:rsid w:val="0076460A"/>
    <w:rsid w:val="00764A4F"/>
    <w:rsid w:val="00764BB9"/>
    <w:rsid w:val="00764DB4"/>
    <w:rsid w:val="00764FFC"/>
    <w:rsid w:val="007664D6"/>
    <w:rsid w:val="00767FA4"/>
    <w:rsid w:val="00771722"/>
    <w:rsid w:val="00773834"/>
    <w:rsid w:val="007745F2"/>
    <w:rsid w:val="00774FAC"/>
    <w:rsid w:val="0077621A"/>
    <w:rsid w:val="007777F0"/>
    <w:rsid w:val="007864AB"/>
    <w:rsid w:val="00790973"/>
    <w:rsid w:val="00790CD3"/>
    <w:rsid w:val="0079221E"/>
    <w:rsid w:val="00793437"/>
    <w:rsid w:val="0079386A"/>
    <w:rsid w:val="00793FC6"/>
    <w:rsid w:val="0079495B"/>
    <w:rsid w:val="00794ED4"/>
    <w:rsid w:val="0079591D"/>
    <w:rsid w:val="0079623F"/>
    <w:rsid w:val="007967E7"/>
    <w:rsid w:val="00796828"/>
    <w:rsid w:val="007A0725"/>
    <w:rsid w:val="007A162A"/>
    <w:rsid w:val="007A26A5"/>
    <w:rsid w:val="007A33EF"/>
    <w:rsid w:val="007A371D"/>
    <w:rsid w:val="007A3F85"/>
    <w:rsid w:val="007A4047"/>
    <w:rsid w:val="007A4304"/>
    <w:rsid w:val="007A451A"/>
    <w:rsid w:val="007A4623"/>
    <w:rsid w:val="007A5755"/>
    <w:rsid w:val="007A73F3"/>
    <w:rsid w:val="007A7B8F"/>
    <w:rsid w:val="007A7E56"/>
    <w:rsid w:val="007B5294"/>
    <w:rsid w:val="007B6268"/>
    <w:rsid w:val="007B7E04"/>
    <w:rsid w:val="007C1AAF"/>
    <w:rsid w:val="007C1E1C"/>
    <w:rsid w:val="007C29C4"/>
    <w:rsid w:val="007C34E8"/>
    <w:rsid w:val="007C4BCC"/>
    <w:rsid w:val="007C4CFD"/>
    <w:rsid w:val="007C5464"/>
    <w:rsid w:val="007C602F"/>
    <w:rsid w:val="007C620B"/>
    <w:rsid w:val="007C65D4"/>
    <w:rsid w:val="007C7336"/>
    <w:rsid w:val="007D0032"/>
    <w:rsid w:val="007D0A7B"/>
    <w:rsid w:val="007D1007"/>
    <w:rsid w:val="007D23F2"/>
    <w:rsid w:val="007D2DF0"/>
    <w:rsid w:val="007D6546"/>
    <w:rsid w:val="007D76E3"/>
    <w:rsid w:val="007E07CB"/>
    <w:rsid w:val="007E17F4"/>
    <w:rsid w:val="007E1974"/>
    <w:rsid w:val="007E19D7"/>
    <w:rsid w:val="007E3187"/>
    <w:rsid w:val="007E3756"/>
    <w:rsid w:val="007E3997"/>
    <w:rsid w:val="007E79C5"/>
    <w:rsid w:val="007F05CC"/>
    <w:rsid w:val="007F2E96"/>
    <w:rsid w:val="007F3B49"/>
    <w:rsid w:val="007F4501"/>
    <w:rsid w:val="007F4AB6"/>
    <w:rsid w:val="007F53CB"/>
    <w:rsid w:val="007F53DB"/>
    <w:rsid w:val="007F5432"/>
    <w:rsid w:val="008003AA"/>
    <w:rsid w:val="008003D4"/>
    <w:rsid w:val="00801D8D"/>
    <w:rsid w:val="00801EB1"/>
    <w:rsid w:val="00802AEA"/>
    <w:rsid w:val="00805141"/>
    <w:rsid w:val="00805985"/>
    <w:rsid w:val="00810163"/>
    <w:rsid w:val="0081046A"/>
    <w:rsid w:val="00810C25"/>
    <w:rsid w:val="00813C82"/>
    <w:rsid w:val="008179B9"/>
    <w:rsid w:val="00817C6B"/>
    <w:rsid w:val="008233A8"/>
    <w:rsid w:val="00827EBA"/>
    <w:rsid w:val="00830B93"/>
    <w:rsid w:val="00832482"/>
    <w:rsid w:val="008365A1"/>
    <w:rsid w:val="008367BE"/>
    <w:rsid w:val="00837333"/>
    <w:rsid w:val="008406AC"/>
    <w:rsid w:val="00841886"/>
    <w:rsid w:val="00841C6C"/>
    <w:rsid w:val="00841E7F"/>
    <w:rsid w:val="00842151"/>
    <w:rsid w:val="0084533A"/>
    <w:rsid w:val="0084621E"/>
    <w:rsid w:val="008474BC"/>
    <w:rsid w:val="008475E0"/>
    <w:rsid w:val="008478C3"/>
    <w:rsid w:val="0085003D"/>
    <w:rsid w:val="00850C5B"/>
    <w:rsid w:val="00851A46"/>
    <w:rsid w:val="00852AD8"/>
    <w:rsid w:val="00852B16"/>
    <w:rsid w:val="00853E72"/>
    <w:rsid w:val="00854A6C"/>
    <w:rsid w:val="0085505A"/>
    <w:rsid w:val="0085516B"/>
    <w:rsid w:val="00860554"/>
    <w:rsid w:val="00860913"/>
    <w:rsid w:val="00860B95"/>
    <w:rsid w:val="008632A0"/>
    <w:rsid w:val="00863EBF"/>
    <w:rsid w:val="008660F2"/>
    <w:rsid w:val="00866A5B"/>
    <w:rsid w:val="00866C9C"/>
    <w:rsid w:val="008678AE"/>
    <w:rsid w:val="00867B88"/>
    <w:rsid w:val="00867C9D"/>
    <w:rsid w:val="00871341"/>
    <w:rsid w:val="0087283F"/>
    <w:rsid w:val="00872CE8"/>
    <w:rsid w:val="0087390C"/>
    <w:rsid w:val="00874877"/>
    <w:rsid w:val="00874CF3"/>
    <w:rsid w:val="00874E0B"/>
    <w:rsid w:val="00876BB0"/>
    <w:rsid w:val="008775DE"/>
    <w:rsid w:val="008778F7"/>
    <w:rsid w:val="00877B78"/>
    <w:rsid w:val="00881219"/>
    <w:rsid w:val="00881E84"/>
    <w:rsid w:val="0088201C"/>
    <w:rsid w:val="00882EA6"/>
    <w:rsid w:val="00883FDB"/>
    <w:rsid w:val="00884D84"/>
    <w:rsid w:val="008861D3"/>
    <w:rsid w:val="00886D5C"/>
    <w:rsid w:val="008907F0"/>
    <w:rsid w:val="0089135D"/>
    <w:rsid w:val="00891D66"/>
    <w:rsid w:val="008942C7"/>
    <w:rsid w:val="008944D9"/>
    <w:rsid w:val="008956ED"/>
    <w:rsid w:val="00896601"/>
    <w:rsid w:val="008A0E3B"/>
    <w:rsid w:val="008A19B9"/>
    <w:rsid w:val="008A1A3E"/>
    <w:rsid w:val="008A25D0"/>
    <w:rsid w:val="008A289D"/>
    <w:rsid w:val="008A3981"/>
    <w:rsid w:val="008A4924"/>
    <w:rsid w:val="008A5971"/>
    <w:rsid w:val="008A708D"/>
    <w:rsid w:val="008A77DD"/>
    <w:rsid w:val="008A7CDC"/>
    <w:rsid w:val="008B1D24"/>
    <w:rsid w:val="008B3013"/>
    <w:rsid w:val="008B4F23"/>
    <w:rsid w:val="008B6794"/>
    <w:rsid w:val="008B6B70"/>
    <w:rsid w:val="008C2398"/>
    <w:rsid w:val="008C4227"/>
    <w:rsid w:val="008C4E63"/>
    <w:rsid w:val="008C5C31"/>
    <w:rsid w:val="008C64E1"/>
    <w:rsid w:val="008D13B9"/>
    <w:rsid w:val="008D33E8"/>
    <w:rsid w:val="008D3408"/>
    <w:rsid w:val="008D41B9"/>
    <w:rsid w:val="008D6E61"/>
    <w:rsid w:val="008D7808"/>
    <w:rsid w:val="008E05D4"/>
    <w:rsid w:val="008E08AD"/>
    <w:rsid w:val="008E350A"/>
    <w:rsid w:val="008E401A"/>
    <w:rsid w:val="008E527A"/>
    <w:rsid w:val="008E5704"/>
    <w:rsid w:val="008E5914"/>
    <w:rsid w:val="008F165F"/>
    <w:rsid w:val="008F294D"/>
    <w:rsid w:val="008F2B14"/>
    <w:rsid w:val="008F3F6E"/>
    <w:rsid w:val="008F766F"/>
    <w:rsid w:val="00902A7D"/>
    <w:rsid w:val="00902C5B"/>
    <w:rsid w:val="009051BF"/>
    <w:rsid w:val="00910199"/>
    <w:rsid w:val="009102C3"/>
    <w:rsid w:val="00910F3D"/>
    <w:rsid w:val="0091114B"/>
    <w:rsid w:val="00911E37"/>
    <w:rsid w:val="00912657"/>
    <w:rsid w:val="009126C7"/>
    <w:rsid w:val="0091369C"/>
    <w:rsid w:val="009136EC"/>
    <w:rsid w:val="009140FF"/>
    <w:rsid w:val="00914456"/>
    <w:rsid w:val="009156DD"/>
    <w:rsid w:val="00915705"/>
    <w:rsid w:val="00915B8F"/>
    <w:rsid w:val="009161BF"/>
    <w:rsid w:val="0091723B"/>
    <w:rsid w:val="00917572"/>
    <w:rsid w:val="00917CAB"/>
    <w:rsid w:val="00917F6A"/>
    <w:rsid w:val="00920370"/>
    <w:rsid w:val="00921583"/>
    <w:rsid w:val="00921909"/>
    <w:rsid w:val="009228AB"/>
    <w:rsid w:val="00922A44"/>
    <w:rsid w:val="00922CC4"/>
    <w:rsid w:val="00922DA5"/>
    <w:rsid w:val="00922DDC"/>
    <w:rsid w:val="00924A6B"/>
    <w:rsid w:val="00926619"/>
    <w:rsid w:val="00927828"/>
    <w:rsid w:val="009303C1"/>
    <w:rsid w:val="009312CE"/>
    <w:rsid w:val="00932A25"/>
    <w:rsid w:val="00932AB2"/>
    <w:rsid w:val="009337B5"/>
    <w:rsid w:val="00933DE8"/>
    <w:rsid w:val="00933F00"/>
    <w:rsid w:val="00933FDE"/>
    <w:rsid w:val="0093484C"/>
    <w:rsid w:val="00934F8F"/>
    <w:rsid w:val="00936291"/>
    <w:rsid w:val="00936F01"/>
    <w:rsid w:val="00942A9D"/>
    <w:rsid w:val="00942DD2"/>
    <w:rsid w:val="00945A05"/>
    <w:rsid w:val="00947215"/>
    <w:rsid w:val="009507B5"/>
    <w:rsid w:val="0095090A"/>
    <w:rsid w:val="00951542"/>
    <w:rsid w:val="00952E41"/>
    <w:rsid w:val="0095439E"/>
    <w:rsid w:val="009551CF"/>
    <w:rsid w:val="00956E57"/>
    <w:rsid w:val="009575B2"/>
    <w:rsid w:val="0096118D"/>
    <w:rsid w:val="009613FD"/>
    <w:rsid w:val="00964E88"/>
    <w:rsid w:val="009663CC"/>
    <w:rsid w:val="00966FEA"/>
    <w:rsid w:val="00967210"/>
    <w:rsid w:val="00970BB7"/>
    <w:rsid w:val="00971DEA"/>
    <w:rsid w:val="0097219C"/>
    <w:rsid w:val="00972DDE"/>
    <w:rsid w:val="009730FF"/>
    <w:rsid w:val="0097318B"/>
    <w:rsid w:val="009737EB"/>
    <w:rsid w:val="00976560"/>
    <w:rsid w:val="00976C91"/>
    <w:rsid w:val="009773B4"/>
    <w:rsid w:val="00980AC0"/>
    <w:rsid w:val="00981124"/>
    <w:rsid w:val="009814CC"/>
    <w:rsid w:val="00982BA0"/>
    <w:rsid w:val="00984191"/>
    <w:rsid w:val="009842F5"/>
    <w:rsid w:val="00984385"/>
    <w:rsid w:val="00985D0A"/>
    <w:rsid w:val="00986FB9"/>
    <w:rsid w:val="00987939"/>
    <w:rsid w:val="00987CBE"/>
    <w:rsid w:val="00987D07"/>
    <w:rsid w:val="0099024A"/>
    <w:rsid w:val="0099097D"/>
    <w:rsid w:val="00991CC0"/>
    <w:rsid w:val="00992BAF"/>
    <w:rsid w:val="00994F0A"/>
    <w:rsid w:val="009955C5"/>
    <w:rsid w:val="00995DDD"/>
    <w:rsid w:val="009967F5"/>
    <w:rsid w:val="009968E1"/>
    <w:rsid w:val="009A08EE"/>
    <w:rsid w:val="009A2D59"/>
    <w:rsid w:val="009A373E"/>
    <w:rsid w:val="009A3DFE"/>
    <w:rsid w:val="009A3EA0"/>
    <w:rsid w:val="009A4965"/>
    <w:rsid w:val="009A6B33"/>
    <w:rsid w:val="009B13E6"/>
    <w:rsid w:val="009B4614"/>
    <w:rsid w:val="009B6150"/>
    <w:rsid w:val="009B6B51"/>
    <w:rsid w:val="009B72A0"/>
    <w:rsid w:val="009C0324"/>
    <w:rsid w:val="009C04E5"/>
    <w:rsid w:val="009C0E4C"/>
    <w:rsid w:val="009C1085"/>
    <w:rsid w:val="009C1236"/>
    <w:rsid w:val="009C4FBD"/>
    <w:rsid w:val="009C60DB"/>
    <w:rsid w:val="009C638C"/>
    <w:rsid w:val="009C6C42"/>
    <w:rsid w:val="009C7954"/>
    <w:rsid w:val="009D0BFD"/>
    <w:rsid w:val="009D1179"/>
    <w:rsid w:val="009D15CC"/>
    <w:rsid w:val="009D1C1F"/>
    <w:rsid w:val="009D1CC9"/>
    <w:rsid w:val="009D2E2A"/>
    <w:rsid w:val="009D3821"/>
    <w:rsid w:val="009D3B01"/>
    <w:rsid w:val="009D424D"/>
    <w:rsid w:val="009D4EF4"/>
    <w:rsid w:val="009D5D60"/>
    <w:rsid w:val="009D6430"/>
    <w:rsid w:val="009D6592"/>
    <w:rsid w:val="009D7ED7"/>
    <w:rsid w:val="009E0588"/>
    <w:rsid w:val="009E0635"/>
    <w:rsid w:val="009E23B6"/>
    <w:rsid w:val="009E4427"/>
    <w:rsid w:val="009E48B2"/>
    <w:rsid w:val="009E4ADD"/>
    <w:rsid w:val="009E5EC8"/>
    <w:rsid w:val="009E735E"/>
    <w:rsid w:val="009E7C3D"/>
    <w:rsid w:val="009F0189"/>
    <w:rsid w:val="009F1533"/>
    <w:rsid w:val="009F5879"/>
    <w:rsid w:val="009F69FD"/>
    <w:rsid w:val="009F6D39"/>
    <w:rsid w:val="00A0186E"/>
    <w:rsid w:val="00A01E05"/>
    <w:rsid w:val="00A021BB"/>
    <w:rsid w:val="00A0257C"/>
    <w:rsid w:val="00A047CE"/>
    <w:rsid w:val="00A04D26"/>
    <w:rsid w:val="00A05B22"/>
    <w:rsid w:val="00A06324"/>
    <w:rsid w:val="00A06AAA"/>
    <w:rsid w:val="00A073D0"/>
    <w:rsid w:val="00A1100F"/>
    <w:rsid w:val="00A1256B"/>
    <w:rsid w:val="00A12A43"/>
    <w:rsid w:val="00A1366A"/>
    <w:rsid w:val="00A1555D"/>
    <w:rsid w:val="00A1662E"/>
    <w:rsid w:val="00A1683A"/>
    <w:rsid w:val="00A2108C"/>
    <w:rsid w:val="00A23735"/>
    <w:rsid w:val="00A246BB"/>
    <w:rsid w:val="00A25905"/>
    <w:rsid w:val="00A26BD4"/>
    <w:rsid w:val="00A30BAE"/>
    <w:rsid w:val="00A31730"/>
    <w:rsid w:val="00A322EA"/>
    <w:rsid w:val="00A3356A"/>
    <w:rsid w:val="00A358AC"/>
    <w:rsid w:val="00A36418"/>
    <w:rsid w:val="00A3741B"/>
    <w:rsid w:val="00A37F20"/>
    <w:rsid w:val="00A403CA"/>
    <w:rsid w:val="00A4095B"/>
    <w:rsid w:val="00A41F7E"/>
    <w:rsid w:val="00A42362"/>
    <w:rsid w:val="00A4312D"/>
    <w:rsid w:val="00A440B8"/>
    <w:rsid w:val="00A44E0D"/>
    <w:rsid w:val="00A469AA"/>
    <w:rsid w:val="00A46CAD"/>
    <w:rsid w:val="00A50564"/>
    <w:rsid w:val="00A51032"/>
    <w:rsid w:val="00A53DFC"/>
    <w:rsid w:val="00A5479D"/>
    <w:rsid w:val="00A54E5B"/>
    <w:rsid w:val="00A550CA"/>
    <w:rsid w:val="00A55198"/>
    <w:rsid w:val="00A5577B"/>
    <w:rsid w:val="00A55823"/>
    <w:rsid w:val="00A60FFD"/>
    <w:rsid w:val="00A618E3"/>
    <w:rsid w:val="00A621B4"/>
    <w:rsid w:val="00A62473"/>
    <w:rsid w:val="00A64011"/>
    <w:rsid w:val="00A70BB1"/>
    <w:rsid w:val="00A72823"/>
    <w:rsid w:val="00A732CF"/>
    <w:rsid w:val="00A744B3"/>
    <w:rsid w:val="00A75FC7"/>
    <w:rsid w:val="00A766E1"/>
    <w:rsid w:val="00A77F88"/>
    <w:rsid w:val="00A8142C"/>
    <w:rsid w:val="00A82C93"/>
    <w:rsid w:val="00A8350B"/>
    <w:rsid w:val="00A835A9"/>
    <w:rsid w:val="00A83E78"/>
    <w:rsid w:val="00A84805"/>
    <w:rsid w:val="00A8486E"/>
    <w:rsid w:val="00A85045"/>
    <w:rsid w:val="00A85470"/>
    <w:rsid w:val="00A858A5"/>
    <w:rsid w:val="00A85D59"/>
    <w:rsid w:val="00A8676E"/>
    <w:rsid w:val="00A923CA"/>
    <w:rsid w:val="00A924B4"/>
    <w:rsid w:val="00A933CF"/>
    <w:rsid w:val="00A934D9"/>
    <w:rsid w:val="00A93A4B"/>
    <w:rsid w:val="00A94271"/>
    <w:rsid w:val="00A94A75"/>
    <w:rsid w:val="00A94FAD"/>
    <w:rsid w:val="00A951B6"/>
    <w:rsid w:val="00A9563B"/>
    <w:rsid w:val="00A96231"/>
    <w:rsid w:val="00A975D9"/>
    <w:rsid w:val="00AA0A8A"/>
    <w:rsid w:val="00AA0C4D"/>
    <w:rsid w:val="00AA1E24"/>
    <w:rsid w:val="00AA1F5F"/>
    <w:rsid w:val="00AA2B41"/>
    <w:rsid w:val="00AA3EC2"/>
    <w:rsid w:val="00AA5306"/>
    <w:rsid w:val="00AA77CF"/>
    <w:rsid w:val="00AB014E"/>
    <w:rsid w:val="00AB0E11"/>
    <w:rsid w:val="00AB1A0D"/>
    <w:rsid w:val="00AB1C49"/>
    <w:rsid w:val="00AB1F71"/>
    <w:rsid w:val="00AB26B5"/>
    <w:rsid w:val="00AB27C2"/>
    <w:rsid w:val="00AB568E"/>
    <w:rsid w:val="00AB5C43"/>
    <w:rsid w:val="00AB636D"/>
    <w:rsid w:val="00AB6C31"/>
    <w:rsid w:val="00AC097D"/>
    <w:rsid w:val="00AC0EA9"/>
    <w:rsid w:val="00AC1F9C"/>
    <w:rsid w:val="00AC2481"/>
    <w:rsid w:val="00AC2BD9"/>
    <w:rsid w:val="00AC2C01"/>
    <w:rsid w:val="00AC2D97"/>
    <w:rsid w:val="00AC3BB8"/>
    <w:rsid w:val="00AC3EED"/>
    <w:rsid w:val="00AC521E"/>
    <w:rsid w:val="00AC5281"/>
    <w:rsid w:val="00AC6A17"/>
    <w:rsid w:val="00AC7E3A"/>
    <w:rsid w:val="00AD0060"/>
    <w:rsid w:val="00AD0496"/>
    <w:rsid w:val="00AD0AE2"/>
    <w:rsid w:val="00AD1C7F"/>
    <w:rsid w:val="00AD1D8F"/>
    <w:rsid w:val="00AD1FA5"/>
    <w:rsid w:val="00AD2000"/>
    <w:rsid w:val="00AD24A8"/>
    <w:rsid w:val="00AD3B27"/>
    <w:rsid w:val="00AD426C"/>
    <w:rsid w:val="00AD4C59"/>
    <w:rsid w:val="00AD5067"/>
    <w:rsid w:val="00AE0D52"/>
    <w:rsid w:val="00AE4502"/>
    <w:rsid w:val="00AE4781"/>
    <w:rsid w:val="00AE4CC3"/>
    <w:rsid w:val="00AE5E28"/>
    <w:rsid w:val="00AE5F9B"/>
    <w:rsid w:val="00AE6112"/>
    <w:rsid w:val="00AE71D0"/>
    <w:rsid w:val="00AE766C"/>
    <w:rsid w:val="00AF0740"/>
    <w:rsid w:val="00AF0A7E"/>
    <w:rsid w:val="00AF1C1F"/>
    <w:rsid w:val="00AF29EB"/>
    <w:rsid w:val="00AF6FB3"/>
    <w:rsid w:val="00AF70DA"/>
    <w:rsid w:val="00AF78E9"/>
    <w:rsid w:val="00B02AF8"/>
    <w:rsid w:val="00B0438F"/>
    <w:rsid w:val="00B0473C"/>
    <w:rsid w:val="00B04CFE"/>
    <w:rsid w:val="00B04E61"/>
    <w:rsid w:val="00B05BF3"/>
    <w:rsid w:val="00B05EEF"/>
    <w:rsid w:val="00B12366"/>
    <w:rsid w:val="00B13494"/>
    <w:rsid w:val="00B13F93"/>
    <w:rsid w:val="00B1465B"/>
    <w:rsid w:val="00B14DF0"/>
    <w:rsid w:val="00B1539A"/>
    <w:rsid w:val="00B15D00"/>
    <w:rsid w:val="00B15EBC"/>
    <w:rsid w:val="00B16018"/>
    <w:rsid w:val="00B16DD4"/>
    <w:rsid w:val="00B179B3"/>
    <w:rsid w:val="00B20F41"/>
    <w:rsid w:val="00B22A94"/>
    <w:rsid w:val="00B25B89"/>
    <w:rsid w:val="00B325B1"/>
    <w:rsid w:val="00B33677"/>
    <w:rsid w:val="00B338EB"/>
    <w:rsid w:val="00B3455C"/>
    <w:rsid w:val="00B35592"/>
    <w:rsid w:val="00B35A91"/>
    <w:rsid w:val="00B3665C"/>
    <w:rsid w:val="00B374AC"/>
    <w:rsid w:val="00B4049F"/>
    <w:rsid w:val="00B40862"/>
    <w:rsid w:val="00B40AD2"/>
    <w:rsid w:val="00B41623"/>
    <w:rsid w:val="00B4241A"/>
    <w:rsid w:val="00B42C3D"/>
    <w:rsid w:val="00B44745"/>
    <w:rsid w:val="00B45B92"/>
    <w:rsid w:val="00B47626"/>
    <w:rsid w:val="00B476F0"/>
    <w:rsid w:val="00B47900"/>
    <w:rsid w:val="00B52403"/>
    <w:rsid w:val="00B536FE"/>
    <w:rsid w:val="00B53D98"/>
    <w:rsid w:val="00B54A1C"/>
    <w:rsid w:val="00B5516F"/>
    <w:rsid w:val="00B56C82"/>
    <w:rsid w:val="00B57DBB"/>
    <w:rsid w:val="00B60287"/>
    <w:rsid w:val="00B60C93"/>
    <w:rsid w:val="00B617D0"/>
    <w:rsid w:val="00B63974"/>
    <w:rsid w:val="00B63F6E"/>
    <w:rsid w:val="00B64914"/>
    <w:rsid w:val="00B64990"/>
    <w:rsid w:val="00B659D8"/>
    <w:rsid w:val="00B66151"/>
    <w:rsid w:val="00B66956"/>
    <w:rsid w:val="00B70574"/>
    <w:rsid w:val="00B70FD7"/>
    <w:rsid w:val="00B71592"/>
    <w:rsid w:val="00B72CD8"/>
    <w:rsid w:val="00B730B7"/>
    <w:rsid w:val="00B73E96"/>
    <w:rsid w:val="00B7415A"/>
    <w:rsid w:val="00B7499A"/>
    <w:rsid w:val="00B75253"/>
    <w:rsid w:val="00B75A19"/>
    <w:rsid w:val="00B763DF"/>
    <w:rsid w:val="00B76BB0"/>
    <w:rsid w:val="00B76E6C"/>
    <w:rsid w:val="00B773BC"/>
    <w:rsid w:val="00B77B20"/>
    <w:rsid w:val="00B77DBF"/>
    <w:rsid w:val="00B810D2"/>
    <w:rsid w:val="00B813D3"/>
    <w:rsid w:val="00B82771"/>
    <w:rsid w:val="00B83084"/>
    <w:rsid w:val="00B83D60"/>
    <w:rsid w:val="00B846AA"/>
    <w:rsid w:val="00B84842"/>
    <w:rsid w:val="00B8563A"/>
    <w:rsid w:val="00B85897"/>
    <w:rsid w:val="00B86099"/>
    <w:rsid w:val="00B861EB"/>
    <w:rsid w:val="00B866F0"/>
    <w:rsid w:val="00B908B5"/>
    <w:rsid w:val="00B936CD"/>
    <w:rsid w:val="00B94B67"/>
    <w:rsid w:val="00BA02BD"/>
    <w:rsid w:val="00BA065D"/>
    <w:rsid w:val="00BA1D5F"/>
    <w:rsid w:val="00BA2EFE"/>
    <w:rsid w:val="00BA7B9C"/>
    <w:rsid w:val="00BB05C1"/>
    <w:rsid w:val="00BB1F49"/>
    <w:rsid w:val="00BB3EBB"/>
    <w:rsid w:val="00BB4D21"/>
    <w:rsid w:val="00BB6027"/>
    <w:rsid w:val="00BB69BF"/>
    <w:rsid w:val="00BB6F05"/>
    <w:rsid w:val="00BB7367"/>
    <w:rsid w:val="00BC10D6"/>
    <w:rsid w:val="00BC13FA"/>
    <w:rsid w:val="00BC1C78"/>
    <w:rsid w:val="00BC1E05"/>
    <w:rsid w:val="00BC261A"/>
    <w:rsid w:val="00BC3FE5"/>
    <w:rsid w:val="00BC3FE7"/>
    <w:rsid w:val="00BC70FE"/>
    <w:rsid w:val="00BC79F3"/>
    <w:rsid w:val="00BC7F0E"/>
    <w:rsid w:val="00BD220F"/>
    <w:rsid w:val="00BD58A7"/>
    <w:rsid w:val="00BD58BF"/>
    <w:rsid w:val="00BD736D"/>
    <w:rsid w:val="00BD7B5F"/>
    <w:rsid w:val="00BD7D2B"/>
    <w:rsid w:val="00BE24E7"/>
    <w:rsid w:val="00BE2A2D"/>
    <w:rsid w:val="00BE3B4F"/>
    <w:rsid w:val="00BE3DAE"/>
    <w:rsid w:val="00BE60C6"/>
    <w:rsid w:val="00BE6383"/>
    <w:rsid w:val="00BE6EEC"/>
    <w:rsid w:val="00BE70B1"/>
    <w:rsid w:val="00BE7C96"/>
    <w:rsid w:val="00BF0B2D"/>
    <w:rsid w:val="00BF2B05"/>
    <w:rsid w:val="00BF2BCB"/>
    <w:rsid w:val="00BF37D2"/>
    <w:rsid w:val="00BF3860"/>
    <w:rsid w:val="00BF4830"/>
    <w:rsid w:val="00BF59B2"/>
    <w:rsid w:val="00BF615F"/>
    <w:rsid w:val="00C001D1"/>
    <w:rsid w:val="00C00578"/>
    <w:rsid w:val="00C00F88"/>
    <w:rsid w:val="00C04482"/>
    <w:rsid w:val="00C04BFB"/>
    <w:rsid w:val="00C05601"/>
    <w:rsid w:val="00C0584A"/>
    <w:rsid w:val="00C05F84"/>
    <w:rsid w:val="00C10DC6"/>
    <w:rsid w:val="00C13128"/>
    <w:rsid w:val="00C13FAF"/>
    <w:rsid w:val="00C20299"/>
    <w:rsid w:val="00C20853"/>
    <w:rsid w:val="00C20A7D"/>
    <w:rsid w:val="00C21785"/>
    <w:rsid w:val="00C21A5B"/>
    <w:rsid w:val="00C26627"/>
    <w:rsid w:val="00C2669F"/>
    <w:rsid w:val="00C31605"/>
    <w:rsid w:val="00C31EE8"/>
    <w:rsid w:val="00C36E97"/>
    <w:rsid w:val="00C37706"/>
    <w:rsid w:val="00C4023C"/>
    <w:rsid w:val="00C40A53"/>
    <w:rsid w:val="00C413A2"/>
    <w:rsid w:val="00C428D4"/>
    <w:rsid w:val="00C43C40"/>
    <w:rsid w:val="00C446FD"/>
    <w:rsid w:val="00C45F04"/>
    <w:rsid w:val="00C46C5C"/>
    <w:rsid w:val="00C4756F"/>
    <w:rsid w:val="00C47B33"/>
    <w:rsid w:val="00C47E13"/>
    <w:rsid w:val="00C5146A"/>
    <w:rsid w:val="00C51C63"/>
    <w:rsid w:val="00C52D20"/>
    <w:rsid w:val="00C52FBA"/>
    <w:rsid w:val="00C53568"/>
    <w:rsid w:val="00C53DA5"/>
    <w:rsid w:val="00C546C1"/>
    <w:rsid w:val="00C549EB"/>
    <w:rsid w:val="00C55352"/>
    <w:rsid w:val="00C6326A"/>
    <w:rsid w:val="00C64521"/>
    <w:rsid w:val="00C64F05"/>
    <w:rsid w:val="00C64F8F"/>
    <w:rsid w:val="00C71C4D"/>
    <w:rsid w:val="00C71FC3"/>
    <w:rsid w:val="00C7363B"/>
    <w:rsid w:val="00C74ED3"/>
    <w:rsid w:val="00C75D08"/>
    <w:rsid w:val="00C77320"/>
    <w:rsid w:val="00C80BD2"/>
    <w:rsid w:val="00C80D82"/>
    <w:rsid w:val="00C8171A"/>
    <w:rsid w:val="00C82192"/>
    <w:rsid w:val="00C8370E"/>
    <w:rsid w:val="00C83DA6"/>
    <w:rsid w:val="00C845BF"/>
    <w:rsid w:val="00C85297"/>
    <w:rsid w:val="00C856B8"/>
    <w:rsid w:val="00C8723A"/>
    <w:rsid w:val="00C879C4"/>
    <w:rsid w:val="00C9007F"/>
    <w:rsid w:val="00C90148"/>
    <w:rsid w:val="00C936CE"/>
    <w:rsid w:val="00C9482B"/>
    <w:rsid w:val="00C94EB6"/>
    <w:rsid w:val="00C966BC"/>
    <w:rsid w:val="00C96A13"/>
    <w:rsid w:val="00C97C71"/>
    <w:rsid w:val="00CA0576"/>
    <w:rsid w:val="00CA12B6"/>
    <w:rsid w:val="00CA1544"/>
    <w:rsid w:val="00CA1EF5"/>
    <w:rsid w:val="00CA2291"/>
    <w:rsid w:val="00CA2B14"/>
    <w:rsid w:val="00CA3832"/>
    <w:rsid w:val="00CA39C3"/>
    <w:rsid w:val="00CA4961"/>
    <w:rsid w:val="00CA63A1"/>
    <w:rsid w:val="00CA6C8A"/>
    <w:rsid w:val="00CA6F81"/>
    <w:rsid w:val="00CB01CA"/>
    <w:rsid w:val="00CB05C8"/>
    <w:rsid w:val="00CB1183"/>
    <w:rsid w:val="00CB27B6"/>
    <w:rsid w:val="00CB3E87"/>
    <w:rsid w:val="00CB59D6"/>
    <w:rsid w:val="00CB7B0E"/>
    <w:rsid w:val="00CB7FBB"/>
    <w:rsid w:val="00CC20E9"/>
    <w:rsid w:val="00CC2652"/>
    <w:rsid w:val="00CC3DC2"/>
    <w:rsid w:val="00CC40F2"/>
    <w:rsid w:val="00CC425E"/>
    <w:rsid w:val="00CC4669"/>
    <w:rsid w:val="00CC5318"/>
    <w:rsid w:val="00CC6742"/>
    <w:rsid w:val="00CC73FF"/>
    <w:rsid w:val="00CC7FB0"/>
    <w:rsid w:val="00CD2015"/>
    <w:rsid w:val="00CD4AD0"/>
    <w:rsid w:val="00CD4E71"/>
    <w:rsid w:val="00CD5C89"/>
    <w:rsid w:val="00CD5EB8"/>
    <w:rsid w:val="00CD65CC"/>
    <w:rsid w:val="00CE1F05"/>
    <w:rsid w:val="00CE2742"/>
    <w:rsid w:val="00CE49D8"/>
    <w:rsid w:val="00CE55C5"/>
    <w:rsid w:val="00CE5F87"/>
    <w:rsid w:val="00CF0727"/>
    <w:rsid w:val="00CF1473"/>
    <w:rsid w:val="00CF15C1"/>
    <w:rsid w:val="00CF15FB"/>
    <w:rsid w:val="00CF3CD6"/>
    <w:rsid w:val="00CF6298"/>
    <w:rsid w:val="00CF6430"/>
    <w:rsid w:val="00CF7387"/>
    <w:rsid w:val="00D00C66"/>
    <w:rsid w:val="00D00FCD"/>
    <w:rsid w:val="00D0161F"/>
    <w:rsid w:val="00D030AE"/>
    <w:rsid w:val="00D04668"/>
    <w:rsid w:val="00D05B13"/>
    <w:rsid w:val="00D05CEE"/>
    <w:rsid w:val="00D05E13"/>
    <w:rsid w:val="00D07CE3"/>
    <w:rsid w:val="00D07FC0"/>
    <w:rsid w:val="00D11A47"/>
    <w:rsid w:val="00D13FA4"/>
    <w:rsid w:val="00D143E4"/>
    <w:rsid w:val="00D14F69"/>
    <w:rsid w:val="00D179CD"/>
    <w:rsid w:val="00D225A6"/>
    <w:rsid w:val="00D235CE"/>
    <w:rsid w:val="00D242DB"/>
    <w:rsid w:val="00D243E9"/>
    <w:rsid w:val="00D24449"/>
    <w:rsid w:val="00D2507B"/>
    <w:rsid w:val="00D269F0"/>
    <w:rsid w:val="00D27976"/>
    <w:rsid w:val="00D30A13"/>
    <w:rsid w:val="00D30FD3"/>
    <w:rsid w:val="00D3116B"/>
    <w:rsid w:val="00D317D3"/>
    <w:rsid w:val="00D320E9"/>
    <w:rsid w:val="00D325DF"/>
    <w:rsid w:val="00D329AB"/>
    <w:rsid w:val="00D356CB"/>
    <w:rsid w:val="00D359DE"/>
    <w:rsid w:val="00D37465"/>
    <w:rsid w:val="00D37B31"/>
    <w:rsid w:val="00D403B9"/>
    <w:rsid w:val="00D40C82"/>
    <w:rsid w:val="00D41419"/>
    <w:rsid w:val="00D43A3D"/>
    <w:rsid w:val="00D4556F"/>
    <w:rsid w:val="00D46C8B"/>
    <w:rsid w:val="00D47811"/>
    <w:rsid w:val="00D47848"/>
    <w:rsid w:val="00D47A8A"/>
    <w:rsid w:val="00D5240A"/>
    <w:rsid w:val="00D54434"/>
    <w:rsid w:val="00D54DF3"/>
    <w:rsid w:val="00D54E34"/>
    <w:rsid w:val="00D5563B"/>
    <w:rsid w:val="00D56239"/>
    <w:rsid w:val="00D56AAD"/>
    <w:rsid w:val="00D57E87"/>
    <w:rsid w:val="00D60306"/>
    <w:rsid w:val="00D6112C"/>
    <w:rsid w:val="00D616B4"/>
    <w:rsid w:val="00D63515"/>
    <w:rsid w:val="00D63DFD"/>
    <w:rsid w:val="00D64024"/>
    <w:rsid w:val="00D64CE2"/>
    <w:rsid w:val="00D64D0E"/>
    <w:rsid w:val="00D65715"/>
    <w:rsid w:val="00D66617"/>
    <w:rsid w:val="00D67B4A"/>
    <w:rsid w:val="00D716DF"/>
    <w:rsid w:val="00D71915"/>
    <w:rsid w:val="00D7305A"/>
    <w:rsid w:val="00D7319D"/>
    <w:rsid w:val="00D748FF"/>
    <w:rsid w:val="00D74CD5"/>
    <w:rsid w:val="00D762C6"/>
    <w:rsid w:val="00D76751"/>
    <w:rsid w:val="00D80286"/>
    <w:rsid w:val="00D80347"/>
    <w:rsid w:val="00D80563"/>
    <w:rsid w:val="00D8181B"/>
    <w:rsid w:val="00D82958"/>
    <w:rsid w:val="00D83DB0"/>
    <w:rsid w:val="00D87EE7"/>
    <w:rsid w:val="00D921A2"/>
    <w:rsid w:val="00D93947"/>
    <w:rsid w:val="00D95354"/>
    <w:rsid w:val="00D953FD"/>
    <w:rsid w:val="00D95E08"/>
    <w:rsid w:val="00D9603C"/>
    <w:rsid w:val="00D9702E"/>
    <w:rsid w:val="00DA0B17"/>
    <w:rsid w:val="00DA0C8B"/>
    <w:rsid w:val="00DA1F78"/>
    <w:rsid w:val="00DA2D21"/>
    <w:rsid w:val="00DA3AEA"/>
    <w:rsid w:val="00DA3B61"/>
    <w:rsid w:val="00DA426F"/>
    <w:rsid w:val="00DA5AE7"/>
    <w:rsid w:val="00DA61DA"/>
    <w:rsid w:val="00DA7844"/>
    <w:rsid w:val="00DB06F2"/>
    <w:rsid w:val="00DB27CE"/>
    <w:rsid w:val="00DB2833"/>
    <w:rsid w:val="00DB4EEA"/>
    <w:rsid w:val="00DB58F3"/>
    <w:rsid w:val="00DB6CDF"/>
    <w:rsid w:val="00DB7029"/>
    <w:rsid w:val="00DB741D"/>
    <w:rsid w:val="00DC15BA"/>
    <w:rsid w:val="00DC257A"/>
    <w:rsid w:val="00DC4DEC"/>
    <w:rsid w:val="00DC654A"/>
    <w:rsid w:val="00DC67E8"/>
    <w:rsid w:val="00DC68BF"/>
    <w:rsid w:val="00DC6B02"/>
    <w:rsid w:val="00DC6E7E"/>
    <w:rsid w:val="00DC7B9A"/>
    <w:rsid w:val="00DD03A5"/>
    <w:rsid w:val="00DD18DE"/>
    <w:rsid w:val="00DD2053"/>
    <w:rsid w:val="00DD3A48"/>
    <w:rsid w:val="00DD4204"/>
    <w:rsid w:val="00DD552C"/>
    <w:rsid w:val="00DD64F2"/>
    <w:rsid w:val="00DD7B91"/>
    <w:rsid w:val="00DE0E5E"/>
    <w:rsid w:val="00DE13DC"/>
    <w:rsid w:val="00DE1400"/>
    <w:rsid w:val="00DE1CDA"/>
    <w:rsid w:val="00DE1E37"/>
    <w:rsid w:val="00DE20D1"/>
    <w:rsid w:val="00DE2C24"/>
    <w:rsid w:val="00DE576C"/>
    <w:rsid w:val="00DE5855"/>
    <w:rsid w:val="00DE5897"/>
    <w:rsid w:val="00DE58EC"/>
    <w:rsid w:val="00DE5B99"/>
    <w:rsid w:val="00DE734D"/>
    <w:rsid w:val="00DF0411"/>
    <w:rsid w:val="00DF0B31"/>
    <w:rsid w:val="00DF1062"/>
    <w:rsid w:val="00DF12C5"/>
    <w:rsid w:val="00DF1509"/>
    <w:rsid w:val="00DF156C"/>
    <w:rsid w:val="00DF4B8C"/>
    <w:rsid w:val="00DF4C35"/>
    <w:rsid w:val="00DF4C40"/>
    <w:rsid w:val="00DF535E"/>
    <w:rsid w:val="00DF6A50"/>
    <w:rsid w:val="00DF6DD9"/>
    <w:rsid w:val="00DF74C2"/>
    <w:rsid w:val="00E00382"/>
    <w:rsid w:val="00E03B13"/>
    <w:rsid w:val="00E05D1B"/>
    <w:rsid w:val="00E068DC"/>
    <w:rsid w:val="00E079C1"/>
    <w:rsid w:val="00E10412"/>
    <w:rsid w:val="00E114CE"/>
    <w:rsid w:val="00E151C7"/>
    <w:rsid w:val="00E156E5"/>
    <w:rsid w:val="00E20BBE"/>
    <w:rsid w:val="00E20E7B"/>
    <w:rsid w:val="00E20F87"/>
    <w:rsid w:val="00E20FDE"/>
    <w:rsid w:val="00E22916"/>
    <w:rsid w:val="00E23A78"/>
    <w:rsid w:val="00E254E9"/>
    <w:rsid w:val="00E25BA7"/>
    <w:rsid w:val="00E25E42"/>
    <w:rsid w:val="00E26F53"/>
    <w:rsid w:val="00E270F5"/>
    <w:rsid w:val="00E27375"/>
    <w:rsid w:val="00E303EB"/>
    <w:rsid w:val="00E31BD6"/>
    <w:rsid w:val="00E33A08"/>
    <w:rsid w:val="00E34322"/>
    <w:rsid w:val="00E35100"/>
    <w:rsid w:val="00E35295"/>
    <w:rsid w:val="00E36705"/>
    <w:rsid w:val="00E375D2"/>
    <w:rsid w:val="00E40411"/>
    <w:rsid w:val="00E40F09"/>
    <w:rsid w:val="00E41A53"/>
    <w:rsid w:val="00E4275E"/>
    <w:rsid w:val="00E43684"/>
    <w:rsid w:val="00E524FD"/>
    <w:rsid w:val="00E531E9"/>
    <w:rsid w:val="00E54C3C"/>
    <w:rsid w:val="00E56914"/>
    <w:rsid w:val="00E5728F"/>
    <w:rsid w:val="00E5733B"/>
    <w:rsid w:val="00E64671"/>
    <w:rsid w:val="00E6484E"/>
    <w:rsid w:val="00E659A0"/>
    <w:rsid w:val="00E67D48"/>
    <w:rsid w:val="00E67E0E"/>
    <w:rsid w:val="00E70E41"/>
    <w:rsid w:val="00E71554"/>
    <w:rsid w:val="00E71D5F"/>
    <w:rsid w:val="00E73E8C"/>
    <w:rsid w:val="00E74FE6"/>
    <w:rsid w:val="00E750AB"/>
    <w:rsid w:val="00E769DB"/>
    <w:rsid w:val="00E77E5E"/>
    <w:rsid w:val="00E80B07"/>
    <w:rsid w:val="00E80CE1"/>
    <w:rsid w:val="00E81581"/>
    <w:rsid w:val="00E81D8C"/>
    <w:rsid w:val="00E8361B"/>
    <w:rsid w:val="00E83AE0"/>
    <w:rsid w:val="00E84F1C"/>
    <w:rsid w:val="00E852F7"/>
    <w:rsid w:val="00E858A9"/>
    <w:rsid w:val="00E86768"/>
    <w:rsid w:val="00E870BB"/>
    <w:rsid w:val="00E913F2"/>
    <w:rsid w:val="00E92DE7"/>
    <w:rsid w:val="00E9384F"/>
    <w:rsid w:val="00E94FC1"/>
    <w:rsid w:val="00E96190"/>
    <w:rsid w:val="00E96ED7"/>
    <w:rsid w:val="00E96EFE"/>
    <w:rsid w:val="00E9735C"/>
    <w:rsid w:val="00EA28D3"/>
    <w:rsid w:val="00EA2F8D"/>
    <w:rsid w:val="00EA357D"/>
    <w:rsid w:val="00EA4076"/>
    <w:rsid w:val="00EA5414"/>
    <w:rsid w:val="00EA6444"/>
    <w:rsid w:val="00EB0ED2"/>
    <w:rsid w:val="00EB172E"/>
    <w:rsid w:val="00EB1D11"/>
    <w:rsid w:val="00EB2FED"/>
    <w:rsid w:val="00EB3FF8"/>
    <w:rsid w:val="00EB4A8A"/>
    <w:rsid w:val="00EB528C"/>
    <w:rsid w:val="00EB52F4"/>
    <w:rsid w:val="00EB6CF4"/>
    <w:rsid w:val="00EB790D"/>
    <w:rsid w:val="00EC04B5"/>
    <w:rsid w:val="00EC058D"/>
    <w:rsid w:val="00EC1274"/>
    <w:rsid w:val="00EC215A"/>
    <w:rsid w:val="00EC2725"/>
    <w:rsid w:val="00EC4211"/>
    <w:rsid w:val="00EC42CB"/>
    <w:rsid w:val="00EC4835"/>
    <w:rsid w:val="00EC4EE4"/>
    <w:rsid w:val="00EC5395"/>
    <w:rsid w:val="00EC69F0"/>
    <w:rsid w:val="00EC6D8C"/>
    <w:rsid w:val="00EC77F1"/>
    <w:rsid w:val="00ED0333"/>
    <w:rsid w:val="00ED3215"/>
    <w:rsid w:val="00ED40D9"/>
    <w:rsid w:val="00ED4E8F"/>
    <w:rsid w:val="00ED5989"/>
    <w:rsid w:val="00EE025B"/>
    <w:rsid w:val="00EE03F5"/>
    <w:rsid w:val="00EE0526"/>
    <w:rsid w:val="00EE186E"/>
    <w:rsid w:val="00EE1964"/>
    <w:rsid w:val="00EE1CED"/>
    <w:rsid w:val="00EE4E60"/>
    <w:rsid w:val="00EE5E1E"/>
    <w:rsid w:val="00EE621B"/>
    <w:rsid w:val="00EE7B28"/>
    <w:rsid w:val="00EF0155"/>
    <w:rsid w:val="00EF0B43"/>
    <w:rsid w:val="00EF1790"/>
    <w:rsid w:val="00EF1CDA"/>
    <w:rsid w:val="00EF2DEE"/>
    <w:rsid w:val="00EF4EC2"/>
    <w:rsid w:val="00EF5098"/>
    <w:rsid w:val="00EF5E14"/>
    <w:rsid w:val="00EF6015"/>
    <w:rsid w:val="00EF63C7"/>
    <w:rsid w:val="00EF6E27"/>
    <w:rsid w:val="00EF7631"/>
    <w:rsid w:val="00F009C7"/>
    <w:rsid w:val="00F00D4A"/>
    <w:rsid w:val="00F01E99"/>
    <w:rsid w:val="00F021C6"/>
    <w:rsid w:val="00F021F0"/>
    <w:rsid w:val="00F02712"/>
    <w:rsid w:val="00F02BE6"/>
    <w:rsid w:val="00F04800"/>
    <w:rsid w:val="00F048AD"/>
    <w:rsid w:val="00F04906"/>
    <w:rsid w:val="00F0574F"/>
    <w:rsid w:val="00F06326"/>
    <w:rsid w:val="00F115DC"/>
    <w:rsid w:val="00F13AC3"/>
    <w:rsid w:val="00F17BB5"/>
    <w:rsid w:val="00F20875"/>
    <w:rsid w:val="00F2160F"/>
    <w:rsid w:val="00F22422"/>
    <w:rsid w:val="00F22F2B"/>
    <w:rsid w:val="00F23054"/>
    <w:rsid w:val="00F23768"/>
    <w:rsid w:val="00F24F8A"/>
    <w:rsid w:val="00F2535C"/>
    <w:rsid w:val="00F25C1C"/>
    <w:rsid w:val="00F2616F"/>
    <w:rsid w:val="00F271DB"/>
    <w:rsid w:val="00F2770F"/>
    <w:rsid w:val="00F32DF6"/>
    <w:rsid w:val="00F3397E"/>
    <w:rsid w:val="00F349DC"/>
    <w:rsid w:val="00F361EE"/>
    <w:rsid w:val="00F3633C"/>
    <w:rsid w:val="00F36656"/>
    <w:rsid w:val="00F40AD8"/>
    <w:rsid w:val="00F41737"/>
    <w:rsid w:val="00F41A7E"/>
    <w:rsid w:val="00F41C44"/>
    <w:rsid w:val="00F42215"/>
    <w:rsid w:val="00F43229"/>
    <w:rsid w:val="00F438F4"/>
    <w:rsid w:val="00F44333"/>
    <w:rsid w:val="00F44745"/>
    <w:rsid w:val="00F45770"/>
    <w:rsid w:val="00F45E17"/>
    <w:rsid w:val="00F4702A"/>
    <w:rsid w:val="00F47409"/>
    <w:rsid w:val="00F478B8"/>
    <w:rsid w:val="00F52CA5"/>
    <w:rsid w:val="00F531C6"/>
    <w:rsid w:val="00F53D37"/>
    <w:rsid w:val="00F543F9"/>
    <w:rsid w:val="00F5532E"/>
    <w:rsid w:val="00F55B69"/>
    <w:rsid w:val="00F57713"/>
    <w:rsid w:val="00F577E0"/>
    <w:rsid w:val="00F6097B"/>
    <w:rsid w:val="00F627FC"/>
    <w:rsid w:val="00F6465B"/>
    <w:rsid w:val="00F6494A"/>
    <w:rsid w:val="00F66B47"/>
    <w:rsid w:val="00F66D06"/>
    <w:rsid w:val="00F66E97"/>
    <w:rsid w:val="00F679C3"/>
    <w:rsid w:val="00F67BE7"/>
    <w:rsid w:val="00F67C5B"/>
    <w:rsid w:val="00F67DD3"/>
    <w:rsid w:val="00F701E7"/>
    <w:rsid w:val="00F7076F"/>
    <w:rsid w:val="00F73D93"/>
    <w:rsid w:val="00F7439F"/>
    <w:rsid w:val="00F74524"/>
    <w:rsid w:val="00F75027"/>
    <w:rsid w:val="00F76E21"/>
    <w:rsid w:val="00F76F25"/>
    <w:rsid w:val="00F80157"/>
    <w:rsid w:val="00F801DC"/>
    <w:rsid w:val="00F80DAB"/>
    <w:rsid w:val="00F81B3F"/>
    <w:rsid w:val="00F81B7B"/>
    <w:rsid w:val="00F81DD1"/>
    <w:rsid w:val="00F82BBF"/>
    <w:rsid w:val="00F8353A"/>
    <w:rsid w:val="00F8459C"/>
    <w:rsid w:val="00F84B91"/>
    <w:rsid w:val="00F874A3"/>
    <w:rsid w:val="00F87758"/>
    <w:rsid w:val="00F877E3"/>
    <w:rsid w:val="00F87816"/>
    <w:rsid w:val="00F90691"/>
    <w:rsid w:val="00F9163E"/>
    <w:rsid w:val="00F91C6A"/>
    <w:rsid w:val="00F9511C"/>
    <w:rsid w:val="00F9681E"/>
    <w:rsid w:val="00F96DD6"/>
    <w:rsid w:val="00F96FFE"/>
    <w:rsid w:val="00F9753E"/>
    <w:rsid w:val="00F975A8"/>
    <w:rsid w:val="00F975AA"/>
    <w:rsid w:val="00F97606"/>
    <w:rsid w:val="00FA0C28"/>
    <w:rsid w:val="00FA1E4A"/>
    <w:rsid w:val="00FA2ECC"/>
    <w:rsid w:val="00FA33E1"/>
    <w:rsid w:val="00FA362C"/>
    <w:rsid w:val="00FA411C"/>
    <w:rsid w:val="00FA7537"/>
    <w:rsid w:val="00FA7972"/>
    <w:rsid w:val="00FB1526"/>
    <w:rsid w:val="00FB15F0"/>
    <w:rsid w:val="00FB23A9"/>
    <w:rsid w:val="00FB2D29"/>
    <w:rsid w:val="00FB34BD"/>
    <w:rsid w:val="00FB3CAE"/>
    <w:rsid w:val="00FB512E"/>
    <w:rsid w:val="00FB5B72"/>
    <w:rsid w:val="00FC1200"/>
    <w:rsid w:val="00FC175F"/>
    <w:rsid w:val="00FC30AF"/>
    <w:rsid w:val="00FC3451"/>
    <w:rsid w:val="00FC349A"/>
    <w:rsid w:val="00FC3E83"/>
    <w:rsid w:val="00FC5E7C"/>
    <w:rsid w:val="00FC6791"/>
    <w:rsid w:val="00FD0DAB"/>
    <w:rsid w:val="00FD120E"/>
    <w:rsid w:val="00FD2185"/>
    <w:rsid w:val="00FD22BE"/>
    <w:rsid w:val="00FD3C6A"/>
    <w:rsid w:val="00FD45CD"/>
    <w:rsid w:val="00FD6E02"/>
    <w:rsid w:val="00FD74E4"/>
    <w:rsid w:val="00FD7CA6"/>
    <w:rsid w:val="00FD7EDA"/>
    <w:rsid w:val="00FE08E2"/>
    <w:rsid w:val="00FE1BC4"/>
    <w:rsid w:val="00FE26DF"/>
    <w:rsid w:val="00FE2CFD"/>
    <w:rsid w:val="00FE54E6"/>
    <w:rsid w:val="00FE5CD6"/>
    <w:rsid w:val="00FE6868"/>
    <w:rsid w:val="00FF0A27"/>
    <w:rsid w:val="00FF1F4F"/>
    <w:rsid w:val="00FF38CF"/>
    <w:rsid w:val="00FF4AA0"/>
    <w:rsid w:val="00FF6139"/>
    <w:rsid w:val="00FF6C09"/>
    <w:rsid w:val="00FF6C7C"/>
    <w:rsid w:val="00FF71C0"/>
    <w:rsid w:val="00FF754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0566DDA"/>
  <w15:docId w15:val="{3B3FB055-695C-4378-B80C-D6078AE75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96F38"/>
  </w:style>
  <w:style w:type="paragraph" w:styleId="Nagwek1">
    <w:name w:val="heading 1"/>
    <w:basedOn w:val="Normalny"/>
    <w:next w:val="Normalny"/>
    <w:link w:val="Nagwek1Znak"/>
    <w:qFormat/>
    <w:pPr>
      <w:keepNext/>
      <w:widowControl w:val="0"/>
      <w:jc w:val="both"/>
      <w:outlineLvl w:val="0"/>
    </w:pPr>
    <w:rPr>
      <w:sz w:val="26"/>
    </w:rPr>
  </w:style>
  <w:style w:type="paragraph" w:styleId="Nagwek2">
    <w:name w:val="heading 2"/>
    <w:aliases w:val="1.1-Titre 2,Level 2,Level 21,Level 22,Level 23,Level 24,Level 25,Level 211,Level 221,Level 231,Level 241,Level 26,Level 27,Level 28,Level 29,Level 212,Level 222,Level 232,Level 242,Level 251,Level 2111,Level 2211,Level 2311,Level 2411,L...,Zn"/>
    <w:basedOn w:val="Normalny"/>
    <w:next w:val="Normalny"/>
    <w:link w:val="Nagwek2Znak"/>
    <w:qFormat/>
    <w:pPr>
      <w:keepNext/>
      <w:widowControl w:val="0"/>
      <w:jc w:val="center"/>
      <w:outlineLvl w:val="1"/>
    </w:pPr>
    <w:rPr>
      <w:b/>
      <w:sz w:val="54"/>
    </w:rPr>
  </w:style>
  <w:style w:type="paragraph" w:styleId="Nagwek3">
    <w:name w:val="heading 3"/>
    <w:basedOn w:val="Normalny"/>
    <w:next w:val="Normalny"/>
    <w:link w:val="Nagwek3Znak"/>
    <w:qFormat/>
    <w:pPr>
      <w:keepNext/>
      <w:tabs>
        <w:tab w:val="left" w:pos="-1560"/>
      </w:tabs>
      <w:outlineLvl w:val="2"/>
    </w:pPr>
    <w:rPr>
      <w:sz w:val="24"/>
    </w:rPr>
  </w:style>
  <w:style w:type="paragraph" w:styleId="Nagwek4">
    <w:name w:val="heading 4"/>
    <w:basedOn w:val="Normalny"/>
    <w:next w:val="Normalny"/>
    <w:link w:val="Nagwek4Znak"/>
    <w:qFormat/>
    <w:pPr>
      <w:keepNext/>
      <w:jc w:val="center"/>
      <w:outlineLvl w:val="3"/>
    </w:pPr>
    <w:rPr>
      <w:b/>
      <w:sz w:val="28"/>
      <w:szCs w:val="24"/>
    </w:rPr>
  </w:style>
  <w:style w:type="paragraph" w:styleId="Nagwek5">
    <w:name w:val="heading 5"/>
    <w:basedOn w:val="Normalny"/>
    <w:next w:val="Normalny"/>
    <w:link w:val="Nagwek5Znak"/>
    <w:qFormat/>
    <w:pPr>
      <w:keepNext/>
      <w:ind w:firstLine="708"/>
      <w:outlineLvl w:val="4"/>
    </w:pPr>
    <w:rPr>
      <w:sz w:val="24"/>
    </w:rPr>
  </w:style>
  <w:style w:type="paragraph" w:styleId="Nagwek6">
    <w:name w:val="heading 6"/>
    <w:basedOn w:val="Normalny"/>
    <w:next w:val="Normalny"/>
    <w:link w:val="Nagwek6Znak"/>
    <w:qFormat/>
    <w:pPr>
      <w:keepNext/>
      <w:ind w:firstLine="708"/>
      <w:outlineLvl w:val="5"/>
    </w:pPr>
    <w:rPr>
      <w:sz w:val="24"/>
      <w:u w:val="single"/>
    </w:rPr>
  </w:style>
  <w:style w:type="paragraph" w:styleId="Nagwek7">
    <w:name w:val="heading 7"/>
    <w:basedOn w:val="Normalny"/>
    <w:next w:val="Normalny"/>
    <w:link w:val="Nagwek7Znak"/>
    <w:qFormat/>
    <w:pPr>
      <w:keepNext/>
      <w:ind w:firstLine="708"/>
      <w:jc w:val="both"/>
      <w:outlineLvl w:val="6"/>
    </w:pPr>
    <w:rPr>
      <w:sz w:val="26"/>
      <w:u w:val="single"/>
    </w:rPr>
  </w:style>
  <w:style w:type="paragraph" w:styleId="Nagwek8">
    <w:name w:val="heading 8"/>
    <w:basedOn w:val="Normalny"/>
    <w:next w:val="Normalny"/>
    <w:link w:val="Nagwek8Znak"/>
    <w:qFormat/>
    <w:pPr>
      <w:keepNext/>
      <w:jc w:val="center"/>
      <w:outlineLvl w:val="7"/>
    </w:pPr>
    <w:rPr>
      <w:sz w:val="26"/>
    </w:rPr>
  </w:style>
  <w:style w:type="paragraph" w:styleId="Nagwek9">
    <w:name w:val="heading 9"/>
    <w:basedOn w:val="Normalny"/>
    <w:next w:val="Normalny"/>
    <w:link w:val="Nagwek9Znak"/>
    <w:qFormat/>
    <w:pPr>
      <w:keepNext/>
      <w:jc w:val="both"/>
      <w:outlineLvl w:val="8"/>
    </w:pPr>
    <w:rPr>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dreszwrotnynakopercie">
    <w:name w:val="envelope return"/>
    <w:basedOn w:val="Normalny"/>
  </w:style>
  <w:style w:type="paragraph" w:styleId="Adresnakopercie">
    <w:name w:val="envelope address"/>
    <w:basedOn w:val="Normalny"/>
    <w:pPr>
      <w:framePr w:w="7920" w:h="1980" w:hRule="exact" w:hSpace="141" w:wrap="auto" w:hAnchor="page" w:xAlign="center" w:yAlign="bottom"/>
      <w:ind w:left="2880"/>
    </w:pPr>
    <w:rPr>
      <w:sz w:val="24"/>
    </w:rPr>
  </w:style>
  <w:style w:type="paragraph" w:styleId="Stopka">
    <w:name w:val="footer"/>
    <w:basedOn w:val="Normalny"/>
    <w:link w:val="StopkaZnak"/>
    <w:uiPriority w:val="99"/>
    <w:pPr>
      <w:tabs>
        <w:tab w:val="center" w:pos="4536"/>
        <w:tab w:val="right" w:pos="9072"/>
      </w:tabs>
    </w:pPr>
  </w:style>
  <w:style w:type="character" w:styleId="Numerstrony">
    <w:name w:val="page number"/>
    <w:basedOn w:val="Domylnaczcionkaakapitu"/>
  </w:style>
  <w:style w:type="paragraph" w:styleId="Tekstpodstawowywcity">
    <w:name w:val="Body Text Indent"/>
    <w:basedOn w:val="Normalny"/>
    <w:link w:val="TekstpodstawowywcityZnak"/>
    <w:pPr>
      <w:numPr>
        <w:ilvl w:val="12"/>
      </w:numPr>
      <w:ind w:firstLine="283"/>
      <w:jc w:val="both"/>
    </w:pPr>
    <w:rPr>
      <w:sz w:val="26"/>
    </w:rPr>
  </w:style>
  <w:style w:type="character" w:styleId="Odwoaniedokomentarza">
    <w:name w:val="annotation reference"/>
    <w:semiHidden/>
    <w:rPr>
      <w:sz w:val="16"/>
    </w:rPr>
  </w:style>
  <w:style w:type="paragraph" w:styleId="Tekstkomentarza">
    <w:name w:val="annotation text"/>
    <w:basedOn w:val="Normalny"/>
    <w:link w:val="TekstkomentarzaZnak"/>
    <w:semiHidden/>
    <w:pPr>
      <w:widowControl w:val="0"/>
    </w:pPr>
  </w:style>
  <w:style w:type="paragraph" w:styleId="Tekstpodstawowywcity2">
    <w:name w:val="Body Text Indent 2"/>
    <w:basedOn w:val="Normalny"/>
    <w:link w:val="Tekstpodstawowywcity2Znak"/>
    <w:pPr>
      <w:numPr>
        <w:ilvl w:val="12"/>
      </w:numPr>
      <w:ind w:left="709" w:firstLine="707"/>
    </w:pPr>
    <w:rPr>
      <w:sz w:val="26"/>
    </w:rPr>
  </w:style>
  <w:style w:type="paragraph" w:styleId="Tekstpodstawowywcity3">
    <w:name w:val="Body Text Indent 3"/>
    <w:basedOn w:val="Normalny"/>
    <w:link w:val="Tekstpodstawowywcity3Znak"/>
    <w:pPr>
      <w:numPr>
        <w:ilvl w:val="12"/>
      </w:numPr>
      <w:tabs>
        <w:tab w:val="left" w:pos="2484"/>
      </w:tabs>
      <w:ind w:firstLine="1843"/>
      <w:jc w:val="both"/>
    </w:pPr>
    <w:rPr>
      <w:sz w:val="26"/>
    </w:rPr>
  </w:style>
  <w:style w:type="paragraph" w:styleId="Tekstpodstawowy">
    <w:name w:val="Body Text"/>
    <w:basedOn w:val="Normalny"/>
    <w:link w:val="TekstpodstawowyZnak"/>
    <w:pPr>
      <w:jc w:val="both"/>
    </w:pPr>
    <w:rPr>
      <w:sz w:val="26"/>
    </w:rPr>
  </w:style>
  <w:style w:type="paragraph" w:styleId="Tekstpodstawowy2">
    <w:name w:val="Body Text 2"/>
    <w:basedOn w:val="Normalny"/>
    <w:link w:val="Tekstpodstawowy2Znak"/>
    <w:pPr>
      <w:jc w:val="both"/>
    </w:pPr>
    <w:rPr>
      <w:b/>
      <w:sz w:val="26"/>
    </w:rPr>
  </w:style>
  <w:style w:type="paragraph" w:customStyle="1" w:styleId="Nagwek30">
    <w:name w:val="Nagłówek3"/>
    <w:basedOn w:val="Normalny"/>
    <w:qFormat/>
    <w:pPr>
      <w:tabs>
        <w:tab w:val="center" w:pos="4536"/>
        <w:tab w:val="right" w:pos="9072"/>
      </w:tabs>
    </w:pPr>
  </w:style>
  <w:style w:type="paragraph" w:styleId="Tekstpodstawowy3">
    <w:name w:val="Body Text 3"/>
    <w:basedOn w:val="Normalny"/>
    <w:link w:val="Tekstpodstawowy3Znak"/>
    <w:pPr>
      <w:jc w:val="both"/>
    </w:pPr>
    <w:rPr>
      <w:sz w:val="24"/>
    </w:rPr>
  </w:style>
  <w:style w:type="paragraph" w:styleId="Tekstprzypisudolnego">
    <w:name w:val="footnote text"/>
    <w:basedOn w:val="Normalny"/>
    <w:link w:val="TekstprzypisudolnegoZnak"/>
    <w:semiHidden/>
  </w:style>
  <w:style w:type="character" w:styleId="Odwoanieprzypisudolnego">
    <w:name w:val="footnote reference"/>
    <w:semiHidden/>
    <w:rPr>
      <w:vertAlign w:val="superscript"/>
    </w:rPr>
  </w:style>
  <w:style w:type="character" w:customStyle="1" w:styleId="ow1">
    <w:name w:val="ow1"/>
    <w:rPr>
      <w:rFonts w:ascii="Verdana" w:hAnsi="Verdana" w:hint="default"/>
      <w:b w:val="0"/>
      <w:bCs w:val="0"/>
      <w:strike w:val="0"/>
      <w:dstrike w:val="0"/>
      <w:color w:val="FFFFFF"/>
      <w:sz w:val="12"/>
      <w:szCs w:val="12"/>
      <w:u w:val="none"/>
      <w:effect w:val="none"/>
    </w:rPr>
  </w:style>
  <w:style w:type="character" w:customStyle="1" w:styleId="ob1">
    <w:name w:val="ob1"/>
    <w:rPr>
      <w:rFonts w:ascii="Verdana" w:hAnsi="Verdana" w:hint="default"/>
      <w:b w:val="0"/>
      <w:bCs w:val="0"/>
      <w:strike w:val="0"/>
      <w:dstrike w:val="0"/>
      <w:color w:val="E1E2EF"/>
      <w:sz w:val="12"/>
      <w:szCs w:val="12"/>
      <w:u w:val="none"/>
      <w:effect w:val="none"/>
    </w:rPr>
  </w:style>
  <w:style w:type="paragraph" w:customStyle="1" w:styleId="acmscontent">
    <w:name w:val="acmscontent"/>
    <w:basedOn w:val="Normalny"/>
    <w:pPr>
      <w:spacing w:before="100" w:beforeAutospacing="1" w:after="100" w:afterAutospacing="1"/>
    </w:pPr>
    <w:rPr>
      <w:rFonts w:ascii="Verdana" w:hAnsi="Verdana"/>
      <w:color w:val="000000"/>
      <w:sz w:val="14"/>
      <w:szCs w:val="14"/>
    </w:rPr>
  </w:style>
  <w:style w:type="character" w:customStyle="1" w:styleId="acmstitle21">
    <w:name w:val="acmstitle21"/>
    <w:rPr>
      <w:rFonts w:ascii="Verdana" w:hAnsi="Verdana" w:hint="default"/>
      <w:b/>
      <w:bCs/>
      <w:color w:val="000000"/>
      <w:sz w:val="14"/>
      <w:szCs w:val="14"/>
    </w:rPr>
  </w:style>
  <w:style w:type="character" w:customStyle="1" w:styleId="acmscontent1">
    <w:name w:val="acmscontent1"/>
    <w:rPr>
      <w:rFonts w:ascii="Verdana" w:hAnsi="Verdana" w:hint="default"/>
      <w:b w:val="0"/>
      <w:bCs w:val="0"/>
      <w:color w:val="000000"/>
      <w:sz w:val="14"/>
      <w:szCs w:val="14"/>
    </w:rPr>
  </w:style>
  <w:style w:type="character" w:customStyle="1" w:styleId="acmschpttitle1">
    <w:name w:val="acmschpttitle1"/>
    <w:rPr>
      <w:rFonts w:ascii="Arial" w:hAnsi="Arial" w:cs="Arial" w:hint="default"/>
      <w:b/>
      <w:bCs/>
      <w:color w:val="000000"/>
      <w:sz w:val="15"/>
      <w:szCs w:val="15"/>
    </w:rPr>
  </w:style>
  <w:style w:type="paragraph" w:styleId="Tekstmakra">
    <w:name w:val="macro"/>
    <w:basedOn w:val="Normalny"/>
    <w:link w:val="TekstmakraZnak"/>
    <w:semiHidden/>
    <w:pPr>
      <w:spacing w:before="100" w:beforeAutospacing="1" w:after="100" w:afterAutospacing="1"/>
    </w:pPr>
    <w:rPr>
      <w:sz w:val="24"/>
      <w:szCs w:val="24"/>
    </w:rPr>
  </w:style>
  <w:style w:type="paragraph" w:styleId="Legenda">
    <w:name w:val="caption"/>
    <w:basedOn w:val="Normalny"/>
    <w:next w:val="Normalny"/>
    <w:qFormat/>
    <w:pPr>
      <w:ind w:firstLine="708"/>
    </w:pPr>
    <w:rPr>
      <w:bCs/>
      <w:sz w:val="24"/>
      <w:u w:val="single"/>
    </w:rPr>
  </w:style>
  <w:style w:type="paragraph" w:customStyle="1" w:styleId="Normalny1">
    <w:name w:val="Normalny1"/>
    <w:pPr>
      <w:autoSpaceDE w:val="0"/>
      <w:autoSpaceDN w:val="0"/>
      <w:adjustRightInd w:val="0"/>
      <w:spacing w:after="60"/>
    </w:pPr>
    <w:rPr>
      <w:szCs w:val="24"/>
    </w:rPr>
  </w:style>
  <w:style w:type="paragraph" w:styleId="Nagwek">
    <w:name w:val="header"/>
    <w:aliases w:val="Nagłówek1,Nagłówek strony,Nagłówek strony nieparzystej"/>
    <w:basedOn w:val="Nagwek1"/>
    <w:next w:val="Normalny1"/>
    <w:link w:val="NagwekZnak"/>
    <w:qFormat/>
    <w:pPr>
      <w:keepLines/>
      <w:widowControl/>
      <w:autoSpaceDE w:val="0"/>
      <w:autoSpaceDN w:val="0"/>
      <w:adjustRightInd w:val="0"/>
      <w:spacing w:before="240" w:after="120"/>
      <w:ind w:left="567" w:hanging="567"/>
      <w:jc w:val="left"/>
      <w:outlineLvl w:val="9"/>
    </w:pPr>
    <w:rPr>
      <w:rFonts w:ascii="Arial" w:hAnsi="Arial"/>
      <w:b/>
      <w:bCs/>
      <w:sz w:val="20"/>
      <w:szCs w:val="24"/>
    </w:rPr>
  </w:style>
  <w:style w:type="paragraph" w:styleId="Tytu">
    <w:name w:val="Title"/>
    <w:basedOn w:val="Normalny"/>
    <w:link w:val="TytuZnak"/>
    <w:qFormat/>
    <w:pPr>
      <w:jc w:val="center"/>
    </w:pPr>
    <w:rPr>
      <w:b/>
      <w:sz w:val="24"/>
    </w:rPr>
  </w:style>
  <w:style w:type="paragraph" w:styleId="Akapitzlist">
    <w:name w:val="List Paragraph"/>
    <w:aliases w:val="Eko punkty,podpunkt,Normalny2"/>
    <w:basedOn w:val="Normalny"/>
    <w:link w:val="AkapitzlistZnak"/>
    <w:uiPriority w:val="34"/>
    <w:qFormat/>
    <w:rsid w:val="00B35A91"/>
    <w:pPr>
      <w:ind w:left="708"/>
    </w:pPr>
  </w:style>
  <w:style w:type="paragraph" w:customStyle="1" w:styleId="rozbirka">
    <w:name w:val="rozbiórka"/>
    <w:basedOn w:val="Normalny"/>
    <w:link w:val="rozbirkaZnak"/>
    <w:qFormat/>
    <w:rsid w:val="007C5464"/>
    <w:pPr>
      <w:autoSpaceDE w:val="0"/>
      <w:autoSpaceDN w:val="0"/>
      <w:adjustRightInd w:val="0"/>
      <w:ind w:left="360"/>
    </w:pPr>
    <w:rPr>
      <w:rFonts w:ascii="TimesNewRoman" w:hAnsi="TimesNewRoman"/>
      <w:sz w:val="28"/>
      <w:szCs w:val="28"/>
    </w:rPr>
  </w:style>
  <w:style w:type="character" w:customStyle="1" w:styleId="StopkaZnak">
    <w:name w:val="Stopka Znak"/>
    <w:basedOn w:val="Domylnaczcionkaakapitu"/>
    <w:link w:val="Stopka"/>
    <w:uiPriority w:val="99"/>
    <w:rsid w:val="002B4FCE"/>
  </w:style>
  <w:style w:type="character" w:customStyle="1" w:styleId="rozbirkaZnak">
    <w:name w:val="rozbiórka Znak"/>
    <w:link w:val="rozbirka"/>
    <w:rsid w:val="007C5464"/>
    <w:rPr>
      <w:rFonts w:ascii="TimesNewRoman" w:hAnsi="TimesNewRoman" w:cs="TimesNewRoman"/>
      <w:sz w:val="28"/>
      <w:szCs w:val="28"/>
    </w:rPr>
  </w:style>
  <w:style w:type="table" w:styleId="Siatkatabeli">
    <w:name w:val="Table Grid"/>
    <w:basedOn w:val="Standardowy"/>
    <w:uiPriority w:val="59"/>
    <w:rsid w:val="00F95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ednialista2akcent1">
    <w:name w:val="Medium List 2 Accent 1"/>
    <w:basedOn w:val="Standardowy"/>
    <w:uiPriority w:val="66"/>
    <w:rsid w:val="00A4095B"/>
    <w:rPr>
      <w:rFonts w:ascii="Cambria"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Tekstpodstawowy31">
    <w:name w:val="Tekst podstawowy 31"/>
    <w:basedOn w:val="Normalny"/>
    <w:rsid w:val="007452A3"/>
    <w:pPr>
      <w:suppressAutoHyphens/>
      <w:overflowPunct w:val="0"/>
      <w:autoSpaceDE w:val="0"/>
      <w:autoSpaceDN w:val="0"/>
      <w:adjustRightInd w:val="0"/>
      <w:spacing w:line="360" w:lineRule="auto"/>
      <w:jc w:val="both"/>
      <w:textAlignment w:val="baseline"/>
    </w:pPr>
    <w:rPr>
      <w:sz w:val="24"/>
    </w:rPr>
  </w:style>
  <w:style w:type="character" w:customStyle="1" w:styleId="NagwekZnak">
    <w:name w:val="Nagłówek Znak"/>
    <w:aliases w:val="Nagłówek1 Znak,Nagłówek strony Znak,Nagłówek strony nieparzystej Znak"/>
    <w:link w:val="Nagwek"/>
    <w:qFormat/>
    <w:rsid w:val="00827EBA"/>
    <w:rPr>
      <w:rFonts w:ascii="Arial" w:hAnsi="Arial" w:cs="Arial"/>
      <w:b/>
      <w:bCs/>
      <w:szCs w:val="24"/>
    </w:rPr>
  </w:style>
  <w:style w:type="paragraph" w:customStyle="1" w:styleId="1111">
    <w:name w:val="1111"/>
    <w:basedOn w:val="Normalny"/>
    <w:link w:val="1111Znak"/>
    <w:qFormat/>
    <w:rsid w:val="00827EBA"/>
    <w:pPr>
      <w:jc w:val="both"/>
    </w:pPr>
    <w:rPr>
      <w:sz w:val="28"/>
      <w:szCs w:val="28"/>
    </w:rPr>
  </w:style>
  <w:style w:type="character" w:customStyle="1" w:styleId="1111Znak">
    <w:name w:val="1111 Znak"/>
    <w:link w:val="1111"/>
    <w:rsid w:val="00827EBA"/>
    <w:rPr>
      <w:sz w:val="28"/>
      <w:szCs w:val="28"/>
    </w:rPr>
  </w:style>
  <w:style w:type="paragraph" w:styleId="Tekstprzypisukocowego">
    <w:name w:val="endnote text"/>
    <w:basedOn w:val="Normalny"/>
    <w:link w:val="TekstprzypisukocowegoZnak"/>
    <w:uiPriority w:val="99"/>
    <w:semiHidden/>
    <w:unhideWhenUsed/>
    <w:rsid w:val="005A54A8"/>
  </w:style>
  <w:style w:type="character" w:customStyle="1" w:styleId="TekstprzypisukocowegoZnak">
    <w:name w:val="Tekst przypisu końcowego Znak"/>
    <w:basedOn w:val="Domylnaczcionkaakapitu"/>
    <w:link w:val="Tekstprzypisukocowego"/>
    <w:uiPriority w:val="99"/>
    <w:semiHidden/>
    <w:rsid w:val="005A54A8"/>
  </w:style>
  <w:style w:type="character" w:styleId="Odwoanieprzypisukocowego">
    <w:name w:val="endnote reference"/>
    <w:uiPriority w:val="99"/>
    <w:semiHidden/>
    <w:unhideWhenUsed/>
    <w:rsid w:val="005A54A8"/>
    <w:rPr>
      <w:vertAlign w:val="superscript"/>
    </w:rPr>
  </w:style>
  <w:style w:type="paragraph" w:customStyle="1" w:styleId="aaaa">
    <w:name w:val="aaaa"/>
    <w:basedOn w:val="Normalny"/>
    <w:link w:val="aaaaZnak"/>
    <w:qFormat/>
    <w:rsid w:val="002E759E"/>
    <w:pPr>
      <w:tabs>
        <w:tab w:val="num" w:pos="720"/>
      </w:tabs>
      <w:ind w:left="720" w:hanging="360"/>
      <w:jc w:val="both"/>
    </w:pPr>
    <w:rPr>
      <w:sz w:val="28"/>
      <w:szCs w:val="28"/>
    </w:rPr>
  </w:style>
  <w:style w:type="paragraph" w:customStyle="1" w:styleId="a">
    <w:name w:val="a"/>
    <w:basedOn w:val="aaaa"/>
    <w:link w:val="aZnak"/>
    <w:qFormat/>
    <w:rsid w:val="002E759E"/>
    <w:pPr>
      <w:tabs>
        <w:tab w:val="clear" w:pos="720"/>
      </w:tabs>
      <w:ind w:firstLine="0"/>
    </w:pPr>
  </w:style>
  <w:style w:type="character" w:customStyle="1" w:styleId="aaaaZnak">
    <w:name w:val="aaaa Znak"/>
    <w:link w:val="aaaa"/>
    <w:rsid w:val="002E759E"/>
    <w:rPr>
      <w:sz w:val="28"/>
      <w:szCs w:val="28"/>
    </w:rPr>
  </w:style>
  <w:style w:type="character" w:customStyle="1" w:styleId="aZnak">
    <w:name w:val="a Znak"/>
    <w:basedOn w:val="aaaaZnak"/>
    <w:link w:val="a"/>
    <w:rsid w:val="002E759E"/>
    <w:rPr>
      <w:sz w:val="28"/>
      <w:szCs w:val="28"/>
    </w:rPr>
  </w:style>
  <w:style w:type="paragraph" w:customStyle="1" w:styleId="Default">
    <w:name w:val="Default"/>
    <w:rsid w:val="00DE13DC"/>
    <w:pPr>
      <w:autoSpaceDE w:val="0"/>
      <w:autoSpaceDN w:val="0"/>
      <w:adjustRightInd w:val="0"/>
    </w:pPr>
    <w:rPr>
      <w:rFonts w:ascii="Arial" w:hAnsi="Arial" w:cs="Arial"/>
      <w:color w:val="000000"/>
      <w:sz w:val="24"/>
      <w:szCs w:val="24"/>
    </w:rPr>
  </w:style>
  <w:style w:type="character" w:customStyle="1" w:styleId="Nagwek2Znak">
    <w:name w:val="Nagłówek 2 Znak"/>
    <w:aliases w:val="1.1-Titre 2 Znak,Level 2 Znak,Level 21 Znak,Level 22 Znak,Level 23 Znak,Level 24 Znak,Level 25 Znak,Level 211 Znak,Level 221 Znak,Level 231 Znak,Level 241 Znak,Level 26 Znak,Level 27 Znak,Level 28 Znak,Level 29 Znak,Level 212 Znak"/>
    <w:link w:val="Nagwek2"/>
    <w:rsid w:val="00AD1C7F"/>
    <w:rPr>
      <w:b/>
      <w:sz w:val="54"/>
    </w:rPr>
  </w:style>
  <w:style w:type="character" w:customStyle="1" w:styleId="Nagwek1Znak">
    <w:name w:val="Nagłówek 1 Znak"/>
    <w:link w:val="Nagwek1"/>
    <w:rsid w:val="00A246BB"/>
    <w:rPr>
      <w:sz w:val="26"/>
    </w:rPr>
  </w:style>
  <w:style w:type="character" w:customStyle="1" w:styleId="Nagwek3Znak">
    <w:name w:val="Nagłówek 3 Znak"/>
    <w:link w:val="Nagwek3"/>
    <w:rsid w:val="00A246BB"/>
    <w:rPr>
      <w:sz w:val="24"/>
    </w:rPr>
  </w:style>
  <w:style w:type="character" w:customStyle="1" w:styleId="Nagwek4Znak">
    <w:name w:val="Nagłówek 4 Znak"/>
    <w:link w:val="Nagwek4"/>
    <w:rsid w:val="00A246BB"/>
    <w:rPr>
      <w:b/>
      <w:sz w:val="28"/>
      <w:szCs w:val="24"/>
    </w:rPr>
  </w:style>
  <w:style w:type="character" w:customStyle="1" w:styleId="Nagwek5Znak">
    <w:name w:val="Nagłówek 5 Znak"/>
    <w:link w:val="Nagwek5"/>
    <w:rsid w:val="00A246BB"/>
    <w:rPr>
      <w:sz w:val="24"/>
    </w:rPr>
  </w:style>
  <w:style w:type="character" w:customStyle="1" w:styleId="Nagwek6Znak">
    <w:name w:val="Nagłówek 6 Znak"/>
    <w:link w:val="Nagwek6"/>
    <w:rsid w:val="00A246BB"/>
    <w:rPr>
      <w:sz w:val="24"/>
      <w:u w:val="single"/>
    </w:rPr>
  </w:style>
  <w:style w:type="character" w:customStyle="1" w:styleId="Nagwek7Znak">
    <w:name w:val="Nagłówek 7 Znak"/>
    <w:link w:val="Nagwek7"/>
    <w:rsid w:val="00A246BB"/>
    <w:rPr>
      <w:sz w:val="26"/>
      <w:u w:val="single"/>
    </w:rPr>
  </w:style>
  <w:style w:type="character" w:customStyle="1" w:styleId="Nagwek8Znak">
    <w:name w:val="Nagłówek 8 Znak"/>
    <w:link w:val="Nagwek8"/>
    <w:rsid w:val="00A246BB"/>
    <w:rPr>
      <w:sz w:val="26"/>
    </w:rPr>
  </w:style>
  <w:style w:type="character" w:customStyle="1" w:styleId="Nagwek9Znak">
    <w:name w:val="Nagłówek 9 Znak"/>
    <w:link w:val="Nagwek9"/>
    <w:rsid w:val="00A246BB"/>
    <w:rPr>
      <w:sz w:val="24"/>
    </w:rPr>
  </w:style>
  <w:style w:type="character" w:customStyle="1" w:styleId="TekstpodstawowywcityZnak">
    <w:name w:val="Tekst podstawowy wcięty Znak"/>
    <w:link w:val="Tekstpodstawowywcity"/>
    <w:rsid w:val="00A246BB"/>
    <w:rPr>
      <w:sz w:val="26"/>
    </w:rPr>
  </w:style>
  <w:style w:type="character" w:customStyle="1" w:styleId="TekstkomentarzaZnak">
    <w:name w:val="Tekst komentarza Znak"/>
    <w:basedOn w:val="Domylnaczcionkaakapitu"/>
    <w:link w:val="Tekstkomentarza"/>
    <w:semiHidden/>
    <w:rsid w:val="00A246BB"/>
  </w:style>
  <w:style w:type="character" w:customStyle="1" w:styleId="Tekstpodstawowywcity2Znak">
    <w:name w:val="Tekst podstawowy wcięty 2 Znak"/>
    <w:link w:val="Tekstpodstawowywcity2"/>
    <w:rsid w:val="00A246BB"/>
    <w:rPr>
      <w:sz w:val="26"/>
    </w:rPr>
  </w:style>
  <w:style w:type="character" w:customStyle="1" w:styleId="Tekstpodstawowywcity3Znak">
    <w:name w:val="Tekst podstawowy wcięty 3 Znak"/>
    <w:link w:val="Tekstpodstawowywcity3"/>
    <w:rsid w:val="00A246BB"/>
    <w:rPr>
      <w:sz w:val="26"/>
    </w:rPr>
  </w:style>
  <w:style w:type="character" w:customStyle="1" w:styleId="TekstpodstawowyZnak">
    <w:name w:val="Tekst podstawowy Znak"/>
    <w:link w:val="Tekstpodstawowy"/>
    <w:rsid w:val="00A246BB"/>
    <w:rPr>
      <w:sz w:val="26"/>
    </w:rPr>
  </w:style>
  <w:style w:type="character" w:customStyle="1" w:styleId="Tekstpodstawowy2Znak">
    <w:name w:val="Tekst podstawowy 2 Znak"/>
    <w:link w:val="Tekstpodstawowy2"/>
    <w:rsid w:val="00A246BB"/>
    <w:rPr>
      <w:b/>
      <w:sz w:val="26"/>
    </w:rPr>
  </w:style>
  <w:style w:type="character" w:customStyle="1" w:styleId="Tekstpodstawowy3Znak">
    <w:name w:val="Tekst podstawowy 3 Znak"/>
    <w:link w:val="Tekstpodstawowy3"/>
    <w:rsid w:val="00A246BB"/>
    <w:rPr>
      <w:sz w:val="24"/>
    </w:rPr>
  </w:style>
  <w:style w:type="character" w:customStyle="1" w:styleId="TekstprzypisudolnegoZnak">
    <w:name w:val="Tekst przypisu dolnego Znak"/>
    <w:basedOn w:val="Domylnaczcionkaakapitu"/>
    <w:link w:val="Tekstprzypisudolnego"/>
    <w:semiHidden/>
    <w:rsid w:val="00A246BB"/>
  </w:style>
  <w:style w:type="character" w:customStyle="1" w:styleId="TekstmakraZnak">
    <w:name w:val="Tekst makra Znak"/>
    <w:link w:val="Tekstmakra"/>
    <w:semiHidden/>
    <w:rsid w:val="00A246BB"/>
    <w:rPr>
      <w:sz w:val="24"/>
      <w:szCs w:val="24"/>
    </w:rPr>
  </w:style>
  <w:style w:type="character" w:customStyle="1" w:styleId="TytuZnak">
    <w:name w:val="Tytuł Znak"/>
    <w:link w:val="Tytu"/>
    <w:rsid w:val="00A246BB"/>
    <w:rPr>
      <w:b/>
      <w:sz w:val="24"/>
    </w:rPr>
  </w:style>
  <w:style w:type="paragraph" w:customStyle="1" w:styleId="Tekstpodstawowywcity21">
    <w:name w:val="Tekst podstawowy wcięty 21"/>
    <w:basedOn w:val="Normalny"/>
    <w:rsid w:val="00A246BB"/>
    <w:pPr>
      <w:suppressAutoHyphens/>
      <w:ind w:left="552"/>
      <w:jc w:val="both"/>
    </w:pPr>
    <w:rPr>
      <w:rFonts w:ascii="CG Times (WE)" w:hAnsi="CG Times (WE)" w:cs="Calibri"/>
      <w:sz w:val="24"/>
      <w:lang w:eastAsia="ar-SA"/>
    </w:rPr>
  </w:style>
  <w:style w:type="paragraph" w:customStyle="1" w:styleId="Tekstpodstawowywcity31">
    <w:name w:val="Tekst podstawowy wcięty 31"/>
    <w:basedOn w:val="Normalny"/>
    <w:rsid w:val="00A246BB"/>
    <w:pPr>
      <w:suppressAutoHyphens/>
      <w:ind w:left="567"/>
      <w:jc w:val="both"/>
    </w:pPr>
    <w:rPr>
      <w:rFonts w:ascii="CG Times (WE)" w:hAnsi="CG Times (WE)" w:cs="Calibri"/>
      <w:sz w:val="24"/>
      <w:lang w:eastAsia="ar-SA"/>
    </w:rPr>
  </w:style>
  <w:style w:type="character" w:customStyle="1" w:styleId="apple-converted-space">
    <w:name w:val="apple-converted-space"/>
    <w:basedOn w:val="Domylnaczcionkaakapitu"/>
    <w:rsid w:val="00A246BB"/>
  </w:style>
  <w:style w:type="paragraph" w:customStyle="1" w:styleId="111">
    <w:name w:val="111"/>
    <w:basedOn w:val="Normalny"/>
    <w:link w:val="111Znak"/>
    <w:qFormat/>
    <w:rsid w:val="00A246BB"/>
    <w:pPr>
      <w:ind w:firstLine="348"/>
    </w:pPr>
    <w:rPr>
      <w:rFonts w:ascii="Verdana" w:hAnsi="Verdana"/>
      <w:sz w:val="22"/>
      <w:szCs w:val="22"/>
    </w:rPr>
  </w:style>
  <w:style w:type="character" w:customStyle="1" w:styleId="111Znak">
    <w:name w:val="111 Znak"/>
    <w:link w:val="111"/>
    <w:rsid w:val="00A246BB"/>
    <w:rPr>
      <w:rFonts w:ascii="Verdana" w:hAnsi="Verdana"/>
      <w:sz w:val="22"/>
      <w:szCs w:val="22"/>
    </w:rPr>
  </w:style>
  <w:style w:type="character" w:customStyle="1" w:styleId="spelle">
    <w:name w:val="spelle"/>
    <w:basedOn w:val="Domylnaczcionkaakapitu"/>
    <w:rsid w:val="00A246BB"/>
  </w:style>
  <w:style w:type="paragraph" w:customStyle="1" w:styleId="WW-Tekstpodstawowywcity2">
    <w:name w:val="WW-Tekst podstawowy wci?ty 2"/>
    <w:basedOn w:val="Normalny"/>
    <w:rsid w:val="00A246BB"/>
    <w:pPr>
      <w:suppressAutoHyphens/>
      <w:overflowPunct w:val="0"/>
      <w:autoSpaceDE w:val="0"/>
      <w:autoSpaceDN w:val="0"/>
      <w:adjustRightInd w:val="0"/>
      <w:ind w:left="426" w:firstLine="1"/>
      <w:jc w:val="both"/>
      <w:textAlignment w:val="baseline"/>
    </w:pPr>
    <w:rPr>
      <w:i/>
      <w:sz w:val="24"/>
    </w:rPr>
  </w:style>
  <w:style w:type="character" w:customStyle="1" w:styleId="prawa21">
    <w:name w:val="prawa21"/>
    <w:rsid w:val="00A246BB"/>
    <w:rPr>
      <w:b/>
      <w:bCs/>
      <w:strike w:val="0"/>
      <w:dstrike w:val="0"/>
      <w:color w:val="D82423"/>
      <w:spacing w:val="384"/>
      <w:sz w:val="12"/>
      <w:szCs w:val="12"/>
      <w:u w:val="none"/>
      <w:effect w:val="none"/>
    </w:rPr>
  </w:style>
  <w:style w:type="character" w:customStyle="1" w:styleId="prawa31">
    <w:name w:val="prawa31"/>
    <w:rsid w:val="00A246BB"/>
    <w:rPr>
      <w:b w:val="0"/>
      <w:bCs w:val="0"/>
      <w:strike w:val="0"/>
      <w:dstrike w:val="0"/>
      <w:color w:val="222222"/>
      <w:spacing w:val="384"/>
      <w:sz w:val="10"/>
      <w:szCs w:val="10"/>
      <w:u w:val="none"/>
      <w:effect w:val="none"/>
    </w:rPr>
  </w:style>
  <w:style w:type="paragraph" w:customStyle="1" w:styleId="Style3">
    <w:name w:val="Style 3"/>
    <w:basedOn w:val="Normalny"/>
    <w:rsid w:val="00A246BB"/>
    <w:pPr>
      <w:widowControl w:val="0"/>
      <w:autoSpaceDE w:val="0"/>
      <w:autoSpaceDN w:val="0"/>
      <w:ind w:left="720"/>
    </w:pPr>
    <w:rPr>
      <w:sz w:val="24"/>
      <w:szCs w:val="24"/>
    </w:rPr>
  </w:style>
  <w:style w:type="paragraph" w:customStyle="1" w:styleId="Tekstdugiegocytatu">
    <w:name w:val="Tekst długiego cytatu"/>
    <w:basedOn w:val="Normalny"/>
    <w:rsid w:val="00A246BB"/>
    <w:pPr>
      <w:tabs>
        <w:tab w:val="left" w:pos="567"/>
        <w:tab w:val="left" w:pos="1134"/>
        <w:tab w:val="left" w:pos="1701"/>
        <w:tab w:val="left" w:pos="2835"/>
      </w:tabs>
      <w:suppressAutoHyphens/>
      <w:ind w:left="567" w:right="-284"/>
    </w:pPr>
    <w:rPr>
      <w:b/>
      <w:sz w:val="24"/>
      <w:lang w:eastAsia="en-US"/>
    </w:rPr>
  </w:style>
  <w:style w:type="paragraph" w:styleId="Tekstdymka">
    <w:name w:val="Balloon Text"/>
    <w:basedOn w:val="Normalny"/>
    <w:link w:val="TekstdymkaZnak"/>
    <w:uiPriority w:val="99"/>
    <w:semiHidden/>
    <w:unhideWhenUsed/>
    <w:rsid w:val="00793437"/>
    <w:rPr>
      <w:rFonts w:ascii="Segoe UI" w:hAnsi="Segoe UI"/>
      <w:sz w:val="18"/>
      <w:szCs w:val="18"/>
    </w:rPr>
  </w:style>
  <w:style w:type="character" w:customStyle="1" w:styleId="TekstdymkaZnak">
    <w:name w:val="Tekst dymka Znak"/>
    <w:link w:val="Tekstdymka"/>
    <w:uiPriority w:val="99"/>
    <w:semiHidden/>
    <w:rsid w:val="00793437"/>
    <w:rPr>
      <w:rFonts w:ascii="Segoe UI" w:hAnsi="Segoe UI" w:cs="Segoe UI"/>
      <w:sz w:val="18"/>
      <w:szCs w:val="18"/>
    </w:rPr>
  </w:style>
  <w:style w:type="paragraph" w:customStyle="1" w:styleId="Styl1">
    <w:name w:val="Styl1"/>
    <w:basedOn w:val="Normalny"/>
    <w:rsid w:val="001676DD"/>
    <w:pPr>
      <w:ind w:left="360" w:firstLine="348"/>
      <w:jc w:val="both"/>
    </w:pPr>
    <w:rPr>
      <w:sz w:val="28"/>
      <w:szCs w:val="24"/>
    </w:rPr>
  </w:style>
  <w:style w:type="character" w:customStyle="1" w:styleId="postbody1">
    <w:name w:val="postbody1"/>
    <w:rsid w:val="001676DD"/>
    <w:rPr>
      <w:sz w:val="18"/>
      <w:szCs w:val="18"/>
    </w:rPr>
  </w:style>
  <w:style w:type="paragraph" w:customStyle="1" w:styleId="aaaaa">
    <w:name w:val="aaaaa"/>
    <w:basedOn w:val="Tekstpodstawowy"/>
    <w:qFormat/>
    <w:rsid w:val="00062A65"/>
    <w:pPr>
      <w:numPr>
        <w:numId w:val="2"/>
      </w:numPr>
      <w:jc w:val="left"/>
    </w:pPr>
    <w:rPr>
      <w:rFonts w:ascii="Verdana" w:hAnsi="Verdana"/>
      <w:bCs/>
      <w:sz w:val="22"/>
      <w:szCs w:val="22"/>
    </w:rPr>
  </w:style>
  <w:style w:type="paragraph" w:customStyle="1" w:styleId="Nagwek20">
    <w:name w:val="Nagłówek2"/>
    <w:basedOn w:val="Normalny"/>
    <w:uiPriority w:val="99"/>
    <w:rsid w:val="00062A65"/>
    <w:pPr>
      <w:tabs>
        <w:tab w:val="center" w:pos="4536"/>
        <w:tab w:val="right" w:pos="9072"/>
      </w:tabs>
    </w:pPr>
    <w:rPr>
      <w:sz w:val="24"/>
      <w:szCs w:val="24"/>
    </w:rPr>
  </w:style>
  <w:style w:type="paragraph" w:customStyle="1" w:styleId="Zawartotabeli">
    <w:name w:val="Zawartość tabeli"/>
    <w:basedOn w:val="Tekstpodstawowy"/>
    <w:rsid w:val="00062A65"/>
    <w:pPr>
      <w:widowControl w:val="0"/>
      <w:suppressLineNumbers/>
      <w:suppressAutoHyphens/>
      <w:spacing w:after="120"/>
      <w:jc w:val="left"/>
    </w:pPr>
    <w:rPr>
      <w:rFonts w:eastAsia="Tahoma"/>
      <w:sz w:val="24"/>
      <w:lang w:eastAsia="ar-SA"/>
    </w:rPr>
  </w:style>
  <w:style w:type="paragraph" w:customStyle="1" w:styleId="111111">
    <w:name w:val="111111"/>
    <w:basedOn w:val="Normalny"/>
    <w:link w:val="111111Znak"/>
    <w:qFormat/>
    <w:rsid w:val="00062A65"/>
    <w:pPr>
      <w:spacing w:line="360" w:lineRule="auto"/>
    </w:pPr>
    <w:rPr>
      <w:rFonts w:ascii="Verdana" w:hAnsi="Verdana"/>
      <w:sz w:val="24"/>
      <w:szCs w:val="24"/>
    </w:rPr>
  </w:style>
  <w:style w:type="character" w:customStyle="1" w:styleId="111111Znak">
    <w:name w:val="111111 Znak"/>
    <w:link w:val="111111"/>
    <w:rsid w:val="00062A65"/>
    <w:rPr>
      <w:rFonts w:ascii="Verdana" w:hAnsi="Verdana"/>
      <w:sz w:val="24"/>
      <w:szCs w:val="24"/>
    </w:rPr>
  </w:style>
  <w:style w:type="paragraph" w:customStyle="1" w:styleId="v1msonormal">
    <w:name w:val="v1msonormal"/>
    <w:basedOn w:val="Normalny"/>
    <w:rsid w:val="00062A65"/>
    <w:pPr>
      <w:spacing w:before="100" w:beforeAutospacing="1" w:after="100" w:afterAutospacing="1"/>
    </w:pPr>
    <w:rPr>
      <w:sz w:val="24"/>
      <w:szCs w:val="24"/>
    </w:rPr>
  </w:style>
  <w:style w:type="paragraph" w:customStyle="1" w:styleId="WW-Tekstpodstawowywcity20">
    <w:name w:val="WW-Tekst podstawowy wcięty 2"/>
    <w:basedOn w:val="Normalny"/>
    <w:rsid w:val="00BB1F49"/>
    <w:pPr>
      <w:suppressAutoHyphens/>
      <w:autoSpaceDE w:val="0"/>
      <w:autoSpaceDN w:val="0"/>
      <w:ind w:left="360"/>
      <w:textAlignment w:val="baseline"/>
    </w:pPr>
    <w:rPr>
      <w:kern w:val="3"/>
      <w:sz w:val="24"/>
      <w:szCs w:val="24"/>
      <w:lang w:eastAsia="zh-CN"/>
    </w:rPr>
  </w:style>
  <w:style w:type="paragraph" w:customStyle="1" w:styleId="Standard">
    <w:name w:val="Standard"/>
    <w:rsid w:val="00BB1F49"/>
    <w:pPr>
      <w:widowControl w:val="0"/>
      <w:suppressAutoHyphens/>
      <w:autoSpaceDN w:val="0"/>
    </w:pPr>
    <w:rPr>
      <w:rFonts w:eastAsia="Lucida Sans Unicode" w:cs="Tahoma"/>
      <w:kern w:val="3"/>
      <w:sz w:val="24"/>
      <w:szCs w:val="24"/>
    </w:rPr>
  </w:style>
  <w:style w:type="character" w:customStyle="1" w:styleId="st">
    <w:name w:val="st"/>
    <w:basedOn w:val="Domylnaczcionkaakapitu"/>
    <w:rsid w:val="00614EC6"/>
  </w:style>
  <w:style w:type="paragraph" w:customStyle="1" w:styleId="Podtytu2">
    <w:name w:val="Podtytuł 2"/>
    <w:basedOn w:val="Normalny"/>
    <w:link w:val="Podtytu2Znak"/>
    <w:qFormat/>
    <w:rsid w:val="00B52403"/>
    <w:pPr>
      <w:spacing w:before="120" w:after="120"/>
      <w:ind w:left="1070" w:hanging="720"/>
    </w:pPr>
    <w:rPr>
      <w:rFonts w:ascii="Verdana" w:hAnsi="Verdana"/>
      <w:sz w:val="22"/>
      <w:szCs w:val="22"/>
      <w:u w:val="single"/>
    </w:rPr>
  </w:style>
  <w:style w:type="character" w:customStyle="1" w:styleId="Podtytu2Znak">
    <w:name w:val="Podtytuł 2 Znak"/>
    <w:link w:val="Podtytu2"/>
    <w:rsid w:val="00B52403"/>
    <w:rPr>
      <w:rFonts w:ascii="Verdana" w:hAnsi="Verdana"/>
      <w:sz w:val="22"/>
      <w:szCs w:val="22"/>
      <w:u w:val="single"/>
    </w:rPr>
  </w:style>
  <w:style w:type="character" w:customStyle="1" w:styleId="Teksttreci6Bezpogrubienia">
    <w:name w:val="Tekst treści (6) + Bez pogrubienia"/>
    <w:rsid w:val="001879F9"/>
    <w:rPr>
      <w:b/>
      <w:bCs/>
      <w:sz w:val="15"/>
      <w:szCs w:val="15"/>
    </w:rPr>
  </w:style>
  <w:style w:type="character" w:customStyle="1" w:styleId="Teksttreci4Pogrubienie">
    <w:name w:val="Tekst treści (4) + Pogrubienie"/>
    <w:rsid w:val="001879F9"/>
    <w:rPr>
      <w:b/>
      <w:bCs/>
      <w:sz w:val="15"/>
      <w:szCs w:val="15"/>
    </w:rPr>
  </w:style>
  <w:style w:type="character" w:customStyle="1" w:styleId="Teksttreci48pt">
    <w:name w:val="Tekst treści (4) + 8 pt"/>
    <w:rsid w:val="001879F9"/>
    <w:rPr>
      <w:sz w:val="16"/>
      <w:szCs w:val="16"/>
    </w:rPr>
  </w:style>
  <w:style w:type="paragraph" w:customStyle="1" w:styleId="Teksttreci4">
    <w:name w:val="Tekst treści (4)"/>
    <w:basedOn w:val="Normalny"/>
    <w:rsid w:val="001879F9"/>
    <w:pPr>
      <w:shd w:val="clear" w:color="auto" w:fill="FFFFFF"/>
      <w:suppressAutoHyphens/>
      <w:spacing w:before="120" w:line="300" w:lineRule="exact"/>
    </w:pPr>
    <w:rPr>
      <w:kern w:val="1"/>
      <w:sz w:val="15"/>
      <w:szCs w:val="15"/>
      <w:lang w:eastAsia="ar-SA"/>
    </w:rPr>
  </w:style>
  <w:style w:type="paragraph" w:customStyle="1" w:styleId="Teksttreci6">
    <w:name w:val="Tekst treści (6)"/>
    <w:basedOn w:val="Normalny"/>
    <w:rsid w:val="001879F9"/>
    <w:pPr>
      <w:shd w:val="clear" w:color="auto" w:fill="FFFFFF"/>
      <w:suppressAutoHyphens/>
      <w:spacing w:before="180" w:line="293" w:lineRule="exact"/>
    </w:pPr>
    <w:rPr>
      <w:kern w:val="1"/>
      <w:sz w:val="15"/>
      <w:szCs w:val="15"/>
      <w:lang w:eastAsia="ar-SA"/>
    </w:rPr>
  </w:style>
  <w:style w:type="paragraph" w:styleId="NormalnyWeb">
    <w:name w:val="Normal (Web)"/>
    <w:basedOn w:val="Normalny"/>
    <w:uiPriority w:val="99"/>
    <w:semiHidden/>
    <w:unhideWhenUsed/>
    <w:rsid w:val="007C1AAF"/>
    <w:pPr>
      <w:spacing w:before="100" w:beforeAutospacing="1" w:after="100" w:afterAutospacing="1"/>
    </w:pPr>
    <w:rPr>
      <w:sz w:val="24"/>
      <w:szCs w:val="24"/>
    </w:rPr>
  </w:style>
  <w:style w:type="paragraph" w:styleId="Bezodstpw">
    <w:name w:val="No Spacing"/>
    <w:link w:val="BezodstpwZnak"/>
    <w:uiPriority w:val="1"/>
    <w:qFormat/>
    <w:rsid w:val="00F679C3"/>
    <w:rPr>
      <w:rFonts w:ascii="Calibri" w:eastAsia="Calibri" w:hAnsi="Calibri"/>
      <w:sz w:val="22"/>
      <w:szCs w:val="22"/>
      <w:lang w:eastAsia="en-US"/>
    </w:rPr>
  </w:style>
  <w:style w:type="character" w:customStyle="1" w:styleId="BezodstpwZnak">
    <w:name w:val="Bez odstępów Znak"/>
    <w:link w:val="Bezodstpw"/>
    <w:uiPriority w:val="1"/>
    <w:rsid w:val="00F679C3"/>
    <w:rPr>
      <w:rFonts w:ascii="Calibri" w:eastAsia="Calibri" w:hAnsi="Calibri"/>
      <w:sz w:val="22"/>
      <w:szCs w:val="22"/>
      <w:lang w:eastAsia="en-US" w:bidi="ar-SA"/>
    </w:rPr>
  </w:style>
  <w:style w:type="character" w:customStyle="1" w:styleId="colour">
    <w:name w:val="colour"/>
    <w:basedOn w:val="Domylnaczcionkaakapitu"/>
    <w:rsid w:val="007D2DF0"/>
  </w:style>
  <w:style w:type="character" w:customStyle="1" w:styleId="font">
    <w:name w:val="font"/>
    <w:basedOn w:val="Domylnaczcionkaakapitu"/>
    <w:rsid w:val="007D2DF0"/>
  </w:style>
  <w:style w:type="character" w:customStyle="1" w:styleId="size">
    <w:name w:val="size"/>
    <w:basedOn w:val="Domylnaczcionkaakapitu"/>
    <w:rsid w:val="007D2DF0"/>
  </w:style>
  <w:style w:type="character" w:styleId="Hipercze">
    <w:name w:val="Hyperlink"/>
    <w:uiPriority w:val="99"/>
    <w:rsid w:val="00922A44"/>
    <w:rPr>
      <w:color w:val="0000FF"/>
      <w:u w:val="single"/>
    </w:rPr>
  </w:style>
  <w:style w:type="paragraph" w:customStyle="1" w:styleId="1">
    <w:name w:val="1"/>
    <w:basedOn w:val="Normalny"/>
    <w:link w:val="1Znak"/>
    <w:qFormat/>
    <w:rsid w:val="00363974"/>
    <w:rPr>
      <w:rFonts w:ascii="Verdana" w:hAnsi="Verdana"/>
      <w:color w:val="FF0000"/>
      <w:sz w:val="24"/>
      <w:szCs w:val="24"/>
    </w:rPr>
  </w:style>
  <w:style w:type="character" w:customStyle="1" w:styleId="1Znak">
    <w:name w:val="1 Znak"/>
    <w:link w:val="1"/>
    <w:rsid w:val="00363974"/>
    <w:rPr>
      <w:rFonts w:ascii="Verdana" w:hAnsi="Verdana"/>
      <w:color w:val="FF0000"/>
      <w:sz w:val="24"/>
      <w:szCs w:val="24"/>
    </w:rPr>
  </w:style>
  <w:style w:type="paragraph" w:customStyle="1" w:styleId="zzzzz">
    <w:name w:val="zzzzz"/>
    <w:basedOn w:val="Normalny"/>
    <w:link w:val="zzzzzZnak"/>
    <w:qFormat/>
    <w:rsid w:val="00B861EB"/>
    <w:pPr>
      <w:numPr>
        <w:numId w:val="8"/>
      </w:numPr>
    </w:pPr>
    <w:rPr>
      <w:rFonts w:ascii="Verdana" w:hAnsi="Verdana"/>
      <w:sz w:val="24"/>
      <w:szCs w:val="24"/>
    </w:rPr>
  </w:style>
  <w:style w:type="character" w:customStyle="1" w:styleId="zzzzzZnak">
    <w:name w:val="zzzzz Znak"/>
    <w:link w:val="zzzzz"/>
    <w:rsid w:val="00B861EB"/>
    <w:rPr>
      <w:rFonts w:ascii="Verdana" w:hAnsi="Verdana"/>
      <w:sz w:val="24"/>
      <w:szCs w:val="24"/>
    </w:rPr>
  </w:style>
  <w:style w:type="character" w:customStyle="1" w:styleId="AkapitzlistZnak">
    <w:name w:val="Akapit z listą Znak"/>
    <w:aliases w:val="Eko punkty Znak,podpunkt Znak,Normalny2 Znak"/>
    <w:link w:val="Akapitzlist"/>
    <w:uiPriority w:val="34"/>
    <w:qFormat/>
    <w:locked/>
    <w:rsid w:val="009E5EC8"/>
  </w:style>
  <w:style w:type="paragraph" w:customStyle="1" w:styleId="Tekstpodstawowy310">
    <w:name w:val="Tekst podstawowy 31"/>
    <w:basedOn w:val="Normalny"/>
    <w:rsid w:val="0044533D"/>
    <w:pPr>
      <w:widowControl w:val="0"/>
      <w:tabs>
        <w:tab w:val="left" w:pos="9088"/>
      </w:tabs>
      <w:suppressAutoHyphens/>
    </w:pPr>
    <w:rPr>
      <w:rFonts w:cs="MS Sans Serif"/>
      <w:b/>
      <w:lang w:eastAsia="ar-SA"/>
    </w:rPr>
  </w:style>
  <w:style w:type="paragraph" w:customStyle="1" w:styleId="Kanzwykytext">
    <w:name w:val="Kan zwykły text"/>
    <w:rsid w:val="0044533D"/>
    <w:pPr>
      <w:tabs>
        <w:tab w:val="left" w:pos="284"/>
      </w:tabs>
      <w:suppressAutoHyphens/>
      <w:spacing w:line="100" w:lineRule="atLeast"/>
    </w:pPr>
    <w:rPr>
      <w:rFonts w:ascii="Tahoma" w:hAnsi="Tahoma"/>
      <w:sz w:val="24"/>
      <w:lang w:eastAsia="hi-IN" w:bidi="hi-IN"/>
    </w:rPr>
  </w:style>
  <w:style w:type="paragraph" w:customStyle="1" w:styleId="Bezodstpw1">
    <w:name w:val="Bez odstępów1"/>
    <w:rsid w:val="0044533D"/>
    <w:pPr>
      <w:suppressAutoHyphens/>
      <w:spacing w:line="100" w:lineRule="atLeast"/>
      <w:ind w:left="2126"/>
      <w:jc w:val="both"/>
    </w:pPr>
    <w:rPr>
      <w:rFonts w:ascii="Tahoma" w:eastAsia="Lucida Sans Unicode" w:hAnsi="Tahoma" w:cs="Mangal"/>
      <w:sz w:val="24"/>
      <w:szCs w:val="24"/>
      <w:lang w:eastAsia="hi-IN" w:bidi="hi-IN"/>
    </w:rPr>
  </w:style>
  <w:style w:type="paragraph" w:customStyle="1" w:styleId="Akapitzlist1">
    <w:name w:val="Akapit z listą1"/>
    <w:basedOn w:val="Normalny"/>
    <w:rsid w:val="0044533D"/>
    <w:pPr>
      <w:widowControl w:val="0"/>
      <w:suppressAutoHyphens/>
      <w:ind w:left="720"/>
    </w:pPr>
    <w:rPr>
      <w:rFonts w:ascii="MS Sans Serif" w:hAnsi="MS Sans Serif" w:cs="MS Sans Serif"/>
      <w:lang w:val="en-US" w:eastAsia="ar-SA"/>
    </w:rPr>
  </w:style>
  <w:style w:type="paragraph" w:customStyle="1" w:styleId="Tekstpodstawowywcity32">
    <w:name w:val="Tekst podstawowy wcięty 32"/>
    <w:basedOn w:val="Normalny"/>
    <w:rsid w:val="00E67D48"/>
    <w:pPr>
      <w:widowControl w:val="0"/>
      <w:suppressAutoHyphens/>
      <w:ind w:hanging="13"/>
      <w:jc w:val="both"/>
    </w:pPr>
    <w:rPr>
      <w:rFonts w:ascii="Arial" w:hAnsi="Arial" w:cs="Arial"/>
      <w:sz w:val="22"/>
      <w:lang w:eastAsia="ar-SA"/>
    </w:rPr>
  </w:style>
  <w:style w:type="character" w:customStyle="1" w:styleId="TextStyle17">
    <w:name w:val="Text Style 17"/>
    <w:rsid w:val="001A6467"/>
    <w:rPr>
      <w:rFonts w:ascii="Arial Narrow" w:eastAsia="Arial Narrow" w:hAnsi="Arial Narrow" w:cs="Arial Narrow"/>
      <w:b/>
      <w:sz w:val="28"/>
      <w:szCs w:val="28"/>
    </w:rPr>
  </w:style>
  <w:style w:type="paragraph" w:customStyle="1" w:styleId="Paragraphstyle44">
    <w:name w:val="Paragraph style 44"/>
    <w:rsid w:val="00BB3EBB"/>
    <w:pPr>
      <w:spacing w:line="359" w:lineRule="auto"/>
    </w:pPr>
    <w:rPr>
      <w:rFonts w:ascii="Arial" w:eastAsia="Arial" w:hAnsi="Arial" w:cs="Arial"/>
    </w:rPr>
  </w:style>
  <w:style w:type="paragraph" w:customStyle="1" w:styleId="Paragraphstyle48">
    <w:name w:val="Paragraph style 48"/>
    <w:rsid w:val="00BB3EBB"/>
    <w:pPr>
      <w:jc w:val="both"/>
    </w:pPr>
    <w:rPr>
      <w:rFonts w:ascii="Arial" w:eastAsia="Arial" w:hAnsi="Arial" w:cs="Arial"/>
    </w:rPr>
  </w:style>
  <w:style w:type="character" w:customStyle="1" w:styleId="Domylnaczcionkaakapitu1">
    <w:name w:val="Domyślna czcionka akapitu1"/>
    <w:rsid w:val="00BB3EBB"/>
    <w:rPr>
      <w:rFonts w:ascii="Arial Narrow" w:eastAsia="Arial Narrow" w:hAnsi="Arial Narrow" w:cs="Arial Narrow"/>
      <w:sz w:val="28"/>
      <w:szCs w:val="28"/>
    </w:rPr>
  </w:style>
  <w:style w:type="paragraph" w:customStyle="1" w:styleId="Textbody">
    <w:name w:val="Text body"/>
    <w:basedOn w:val="Standard"/>
    <w:rsid w:val="00305C0D"/>
    <w:pPr>
      <w:widowControl/>
      <w:spacing w:before="120" w:line="276" w:lineRule="auto"/>
      <w:jc w:val="both"/>
      <w:textAlignment w:val="baseline"/>
    </w:pPr>
    <w:rPr>
      <w:rFonts w:ascii="Arial" w:eastAsia="SimSun" w:hAnsi="Arial" w:cs="Mangal"/>
      <w:color w:val="00000A"/>
      <w:szCs w:val="21"/>
      <w:lang w:eastAsia="zh-CN" w:bidi="hi-IN"/>
    </w:rPr>
  </w:style>
  <w:style w:type="paragraph" w:customStyle="1" w:styleId="Paragraphstyle131">
    <w:name w:val="Paragraph style 131"/>
    <w:rsid w:val="0066652D"/>
    <w:pPr>
      <w:spacing w:line="275" w:lineRule="auto"/>
    </w:pPr>
    <w:rPr>
      <w:rFonts w:ascii="Arial" w:eastAsia="Arial" w:hAnsi="Arial" w:cs="Arial"/>
    </w:rPr>
  </w:style>
  <w:style w:type="paragraph" w:customStyle="1" w:styleId="Paragraphstyle110">
    <w:name w:val="Paragraph style 110"/>
    <w:rsid w:val="000E54F5"/>
    <w:pPr>
      <w:spacing w:line="274" w:lineRule="auto"/>
      <w:jc w:val="both"/>
    </w:pPr>
    <w:rPr>
      <w:rFonts w:ascii="Arial" w:eastAsia="Arial" w:hAnsi="Arial" w:cs="Arial"/>
    </w:rPr>
  </w:style>
  <w:style w:type="paragraph" w:customStyle="1" w:styleId="Paragraphstyle111">
    <w:name w:val="Paragraph style 111"/>
    <w:rsid w:val="000E54F5"/>
    <w:pPr>
      <w:spacing w:line="273" w:lineRule="auto"/>
      <w:jc w:val="both"/>
    </w:pPr>
    <w:rPr>
      <w:rFonts w:ascii="Arial" w:eastAsia="Arial" w:hAnsi="Arial" w:cs="Arial"/>
    </w:rPr>
  </w:style>
  <w:style w:type="paragraph" w:customStyle="1" w:styleId="Paragraphstyle117">
    <w:name w:val="Paragraph style 117"/>
    <w:rsid w:val="000E54F5"/>
    <w:pPr>
      <w:spacing w:line="274" w:lineRule="auto"/>
    </w:pPr>
    <w:rPr>
      <w:rFonts w:ascii="Arial" w:eastAsia="Arial" w:hAnsi="Arial" w:cs="Arial"/>
    </w:rPr>
  </w:style>
  <w:style w:type="numbering" w:customStyle="1" w:styleId="WW8Num3">
    <w:name w:val="WW8Num3"/>
    <w:basedOn w:val="Bezlisty"/>
    <w:rsid w:val="001C4D9F"/>
    <w:pPr>
      <w:numPr>
        <w:numId w:val="35"/>
      </w:numPr>
    </w:pPr>
  </w:style>
  <w:style w:type="character" w:customStyle="1" w:styleId="TextStyle152">
    <w:name w:val="Text Style 152"/>
    <w:rsid w:val="00EE621B"/>
    <w:rPr>
      <w:rFonts w:ascii="Arial" w:eastAsia="Arial" w:hAnsi="Arial" w:cs="Arial"/>
      <w:b/>
      <w:sz w:val="28"/>
      <w:szCs w:val="28"/>
    </w:rPr>
  </w:style>
  <w:style w:type="paragraph" w:customStyle="1" w:styleId="TekstpodstawowySWD">
    <w:name w:val="Tekst podstawowy SWD"/>
    <w:basedOn w:val="Tekstpodstawowy"/>
    <w:rsid w:val="009D3B01"/>
    <w:pPr>
      <w:spacing w:before="80"/>
    </w:pPr>
    <w:rPr>
      <w:rFonts w:ascii="Arial" w:hAnsi="Arial"/>
      <w:sz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6291">
      <w:bodyDiv w:val="1"/>
      <w:marLeft w:val="0"/>
      <w:marRight w:val="0"/>
      <w:marTop w:val="0"/>
      <w:marBottom w:val="0"/>
      <w:divBdr>
        <w:top w:val="none" w:sz="0" w:space="0" w:color="auto"/>
        <w:left w:val="none" w:sz="0" w:space="0" w:color="auto"/>
        <w:bottom w:val="none" w:sz="0" w:space="0" w:color="auto"/>
        <w:right w:val="none" w:sz="0" w:space="0" w:color="auto"/>
      </w:divBdr>
      <w:divsChild>
        <w:div w:id="89350418">
          <w:marLeft w:val="0"/>
          <w:marRight w:val="0"/>
          <w:marTop w:val="0"/>
          <w:marBottom w:val="0"/>
          <w:divBdr>
            <w:top w:val="none" w:sz="0" w:space="0" w:color="auto"/>
            <w:left w:val="none" w:sz="0" w:space="0" w:color="auto"/>
            <w:bottom w:val="none" w:sz="0" w:space="0" w:color="auto"/>
            <w:right w:val="none" w:sz="0" w:space="0" w:color="auto"/>
          </w:divBdr>
        </w:div>
        <w:div w:id="297340670">
          <w:marLeft w:val="0"/>
          <w:marRight w:val="0"/>
          <w:marTop w:val="0"/>
          <w:marBottom w:val="0"/>
          <w:divBdr>
            <w:top w:val="none" w:sz="0" w:space="0" w:color="auto"/>
            <w:left w:val="none" w:sz="0" w:space="0" w:color="auto"/>
            <w:bottom w:val="none" w:sz="0" w:space="0" w:color="auto"/>
            <w:right w:val="none" w:sz="0" w:space="0" w:color="auto"/>
          </w:divBdr>
        </w:div>
        <w:div w:id="613756909">
          <w:marLeft w:val="0"/>
          <w:marRight w:val="0"/>
          <w:marTop w:val="0"/>
          <w:marBottom w:val="0"/>
          <w:divBdr>
            <w:top w:val="none" w:sz="0" w:space="0" w:color="auto"/>
            <w:left w:val="none" w:sz="0" w:space="0" w:color="auto"/>
            <w:bottom w:val="none" w:sz="0" w:space="0" w:color="auto"/>
            <w:right w:val="none" w:sz="0" w:space="0" w:color="auto"/>
          </w:divBdr>
        </w:div>
        <w:div w:id="815419427">
          <w:marLeft w:val="0"/>
          <w:marRight w:val="0"/>
          <w:marTop w:val="0"/>
          <w:marBottom w:val="0"/>
          <w:divBdr>
            <w:top w:val="none" w:sz="0" w:space="0" w:color="auto"/>
            <w:left w:val="none" w:sz="0" w:space="0" w:color="auto"/>
            <w:bottom w:val="none" w:sz="0" w:space="0" w:color="auto"/>
            <w:right w:val="none" w:sz="0" w:space="0" w:color="auto"/>
          </w:divBdr>
        </w:div>
        <w:div w:id="1085498473">
          <w:marLeft w:val="0"/>
          <w:marRight w:val="0"/>
          <w:marTop w:val="0"/>
          <w:marBottom w:val="0"/>
          <w:divBdr>
            <w:top w:val="none" w:sz="0" w:space="0" w:color="auto"/>
            <w:left w:val="none" w:sz="0" w:space="0" w:color="auto"/>
            <w:bottom w:val="none" w:sz="0" w:space="0" w:color="auto"/>
            <w:right w:val="none" w:sz="0" w:space="0" w:color="auto"/>
          </w:divBdr>
        </w:div>
        <w:div w:id="1091662955">
          <w:marLeft w:val="0"/>
          <w:marRight w:val="0"/>
          <w:marTop w:val="0"/>
          <w:marBottom w:val="0"/>
          <w:divBdr>
            <w:top w:val="none" w:sz="0" w:space="0" w:color="auto"/>
            <w:left w:val="none" w:sz="0" w:space="0" w:color="auto"/>
            <w:bottom w:val="none" w:sz="0" w:space="0" w:color="auto"/>
            <w:right w:val="none" w:sz="0" w:space="0" w:color="auto"/>
          </w:divBdr>
        </w:div>
        <w:div w:id="1395549484">
          <w:marLeft w:val="0"/>
          <w:marRight w:val="0"/>
          <w:marTop w:val="0"/>
          <w:marBottom w:val="0"/>
          <w:divBdr>
            <w:top w:val="none" w:sz="0" w:space="0" w:color="auto"/>
            <w:left w:val="none" w:sz="0" w:space="0" w:color="auto"/>
            <w:bottom w:val="none" w:sz="0" w:space="0" w:color="auto"/>
            <w:right w:val="none" w:sz="0" w:space="0" w:color="auto"/>
          </w:divBdr>
        </w:div>
        <w:div w:id="1707561958">
          <w:marLeft w:val="0"/>
          <w:marRight w:val="0"/>
          <w:marTop w:val="0"/>
          <w:marBottom w:val="0"/>
          <w:divBdr>
            <w:top w:val="none" w:sz="0" w:space="0" w:color="auto"/>
            <w:left w:val="none" w:sz="0" w:space="0" w:color="auto"/>
            <w:bottom w:val="none" w:sz="0" w:space="0" w:color="auto"/>
            <w:right w:val="none" w:sz="0" w:space="0" w:color="auto"/>
          </w:divBdr>
        </w:div>
      </w:divsChild>
    </w:div>
    <w:div w:id="309596188">
      <w:bodyDiv w:val="1"/>
      <w:marLeft w:val="0"/>
      <w:marRight w:val="0"/>
      <w:marTop w:val="0"/>
      <w:marBottom w:val="0"/>
      <w:divBdr>
        <w:top w:val="none" w:sz="0" w:space="0" w:color="auto"/>
        <w:left w:val="none" w:sz="0" w:space="0" w:color="auto"/>
        <w:bottom w:val="none" w:sz="0" w:space="0" w:color="auto"/>
        <w:right w:val="none" w:sz="0" w:space="0" w:color="auto"/>
      </w:divBdr>
    </w:div>
    <w:div w:id="384719896">
      <w:bodyDiv w:val="1"/>
      <w:marLeft w:val="0"/>
      <w:marRight w:val="0"/>
      <w:marTop w:val="0"/>
      <w:marBottom w:val="0"/>
      <w:divBdr>
        <w:top w:val="none" w:sz="0" w:space="0" w:color="auto"/>
        <w:left w:val="none" w:sz="0" w:space="0" w:color="auto"/>
        <w:bottom w:val="none" w:sz="0" w:space="0" w:color="auto"/>
        <w:right w:val="none" w:sz="0" w:space="0" w:color="auto"/>
      </w:divBdr>
    </w:div>
    <w:div w:id="412901039">
      <w:bodyDiv w:val="1"/>
      <w:marLeft w:val="0"/>
      <w:marRight w:val="0"/>
      <w:marTop w:val="0"/>
      <w:marBottom w:val="0"/>
      <w:divBdr>
        <w:top w:val="none" w:sz="0" w:space="0" w:color="auto"/>
        <w:left w:val="none" w:sz="0" w:space="0" w:color="auto"/>
        <w:bottom w:val="none" w:sz="0" w:space="0" w:color="auto"/>
        <w:right w:val="none" w:sz="0" w:space="0" w:color="auto"/>
      </w:divBdr>
    </w:div>
    <w:div w:id="596258787">
      <w:bodyDiv w:val="1"/>
      <w:marLeft w:val="0"/>
      <w:marRight w:val="0"/>
      <w:marTop w:val="0"/>
      <w:marBottom w:val="0"/>
      <w:divBdr>
        <w:top w:val="none" w:sz="0" w:space="0" w:color="auto"/>
        <w:left w:val="none" w:sz="0" w:space="0" w:color="auto"/>
        <w:bottom w:val="none" w:sz="0" w:space="0" w:color="auto"/>
        <w:right w:val="none" w:sz="0" w:space="0" w:color="auto"/>
      </w:divBdr>
    </w:div>
    <w:div w:id="623003252">
      <w:bodyDiv w:val="1"/>
      <w:marLeft w:val="0"/>
      <w:marRight w:val="0"/>
      <w:marTop w:val="0"/>
      <w:marBottom w:val="0"/>
      <w:divBdr>
        <w:top w:val="none" w:sz="0" w:space="0" w:color="auto"/>
        <w:left w:val="none" w:sz="0" w:space="0" w:color="auto"/>
        <w:bottom w:val="none" w:sz="0" w:space="0" w:color="auto"/>
        <w:right w:val="none" w:sz="0" w:space="0" w:color="auto"/>
      </w:divBdr>
    </w:div>
    <w:div w:id="1080563734">
      <w:bodyDiv w:val="1"/>
      <w:marLeft w:val="0"/>
      <w:marRight w:val="0"/>
      <w:marTop w:val="0"/>
      <w:marBottom w:val="0"/>
      <w:divBdr>
        <w:top w:val="none" w:sz="0" w:space="0" w:color="auto"/>
        <w:left w:val="none" w:sz="0" w:space="0" w:color="auto"/>
        <w:bottom w:val="none" w:sz="0" w:space="0" w:color="auto"/>
        <w:right w:val="none" w:sz="0" w:space="0" w:color="auto"/>
      </w:divBdr>
    </w:div>
    <w:div w:id="1225526442">
      <w:bodyDiv w:val="1"/>
      <w:marLeft w:val="0"/>
      <w:marRight w:val="0"/>
      <w:marTop w:val="0"/>
      <w:marBottom w:val="0"/>
      <w:divBdr>
        <w:top w:val="none" w:sz="0" w:space="0" w:color="auto"/>
        <w:left w:val="none" w:sz="0" w:space="0" w:color="auto"/>
        <w:bottom w:val="none" w:sz="0" w:space="0" w:color="auto"/>
        <w:right w:val="none" w:sz="0" w:space="0" w:color="auto"/>
      </w:divBdr>
    </w:div>
    <w:div w:id="1376005700">
      <w:bodyDiv w:val="1"/>
      <w:marLeft w:val="0"/>
      <w:marRight w:val="0"/>
      <w:marTop w:val="0"/>
      <w:marBottom w:val="0"/>
      <w:divBdr>
        <w:top w:val="none" w:sz="0" w:space="0" w:color="auto"/>
        <w:left w:val="none" w:sz="0" w:space="0" w:color="auto"/>
        <w:bottom w:val="none" w:sz="0" w:space="0" w:color="auto"/>
        <w:right w:val="none" w:sz="0" w:space="0" w:color="auto"/>
      </w:divBdr>
    </w:div>
    <w:div w:id="1847162512">
      <w:bodyDiv w:val="1"/>
      <w:marLeft w:val="0"/>
      <w:marRight w:val="0"/>
      <w:marTop w:val="0"/>
      <w:marBottom w:val="0"/>
      <w:divBdr>
        <w:top w:val="none" w:sz="0" w:space="0" w:color="auto"/>
        <w:left w:val="none" w:sz="0" w:space="0" w:color="auto"/>
        <w:bottom w:val="none" w:sz="0" w:space="0" w:color="auto"/>
        <w:right w:val="none" w:sz="0" w:space="0" w:color="auto"/>
      </w:divBdr>
    </w:div>
    <w:div w:id="1849714799">
      <w:bodyDiv w:val="1"/>
      <w:marLeft w:val="0"/>
      <w:marRight w:val="0"/>
      <w:marTop w:val="0"/>
      <w:marBottom w:val="0"/>
      <w:divBdr>
        <w:top w:val="none" w:sz="0" w:space="0" w:color="auto"/>
        <w:left w:val="none" w:sz="0" w:space="0" w:color="auto"/>
        <w:bottom w:val="none" w:sz="0" w:space="0" w:color="auto"/>
        <w:right w:val="none" w:sz="0" w:space="0" w:color="auto"/>
      </w:divBdr>
    </w:div>
    <w:div w:id="2018996636">
      <w:bodyDiv w:val="1"/>
      <w:marLeft w:val="0"/>
      <w:marRight w:val="0"/>
      <w:marTop w:val="0"/>
      <w:marBottom w:val="0"/>
      <w:divBdr>
        <w:top w:val="none" w:sz="0" w:space="0" w:color="auto"/>
        <w:left w:val="none" w:sz="0" w:space="0" w:color="auto"/>
        <w:bottom w:val="none" w:sz="0" w:space="0" w:color="auto"/>
        <w:right w:val="none" w:sz="0" w:space="0" w:color="auto"/>
      </w:divBdr>
    </w:div>
    <w:div w:id="214731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isap.sejm.gov.pl/isap.nsf/DocDetails.xsp?id=WDU20210002454"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TotalTime>
  <Pages>25</Pages>
  <Words>7495</Words>
  <Characters>53717</Characters>
  <Application>Microsoft Office Word</Application>
  <DocSecurity>0</DocSecurity>
  <Lines>447</Lines>
  <Paragraphs>122</Paragraphs>
  <ScaleCrop>false</ScaleCrop>
  <HeadingPairs>
    <vt:vector size="2" baseType="variant">
      <vt:variant>
        <vt:lpstr>Tytuł</vt:lpstr>
      </vt:variant>
      <vt:variant>
        <vt:i4>1</vt:i4>
      </vt:variant>
    </vt:vector>
  </HeadingPairs>
  <TitlesOfParts>
    <vt:vector size="1" baseType="lpstr">
      <vt:lpstr>DOM  MIESZKALNY</vt:lpstr>
    </vt:vector>
  </TitlesOfParts>
  <Company>Gang Co.</Company>
  <LinksUpToDate>false</LinksUpToDate>
  <CharactersWithSpaces>61090</CharactersWithSpaces>
  <SharedDoc>false</SharedDoc>
  <HLinks>
    <vt:vector size="6" baseType="variant">
      <vt:variant>
        <vt:i4>3080310</vt:i4>
      </vt:variant>
      <vt:variant>
        <vt:i4>3</vt:i4>
      </vt:variant>
      <vt:variant>
        <vt:i4>0</vt:i4>
      </vt:variant>
      <vt:variant>
        <vt:i4>5</vt:i4>
      </vt:variant>
      <vt:variant>
        <vt:lpwstr>https://isap.sejm.gov.pl/isap.nsf/DocDetails.xsp?id=WDU20210002454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  MIESZKALNY</dc:title>
  <dc:creator>Egon Olsen</dc:creator>
  <cp:lastModifiedBy>Szymon Zmaczyński</cp:lastModifiedBy>
  <cp:revision>6</cp:revision>
  <cp:lastPrinted>2025-10-06T12:39:00Z</cp:lastPrinted>
  <dcterms:created xsi:type="dcterms:W3CDTF">2025-10-04T06:28:00Z</dcterms:created>
  <dcterms:modified xsi:type="dcterms:W3CDTF">2025-10-06T13:54:00Z</dcterms:modified>
</cp:coreProperties>
</file>